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39"/>
        <w:ind w:left="0" w:right="236" w:firstLine="0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pacing w:val="-2"/>
          <w:sz w:val="18"/>
        </w:rPr>
        <w:t>SEGUICI</w:t>
      </w:r>
    </w:p>
    <w:p>
      <w:pPr>
        <w:pStyle w:val="BodyText"/>
        <w:spacing w:before="400"/>
        <w:rPr>
          <w:rFonts w:ascii="Tahoma"/>
          <w:b/>
          <w:sz w:val="68"/>
        </w:rPr>
      </w:pPr>
    </w:p>
    <w:p>
      <w:pPr>
        <w:pStyle w:val="Title"/>
      </w:pPr>
      <w:r>
        <w:rPr>
          <w:color w:val="020203"/>
        </w:rPr>
        <w:t>CROCIERA</w:t>
      </w:r>
      <w:r>
        <w:rPr>
          <w:color w:val="020203"/>
          <w:spacing w:val="-1"/>
        </w:rPr>
        <w:t> </w:t>
      </w:r>
      <w:r>
        <w:rPr>
          <w:color w:val="020203"/>
        </w:rPr>
        <w:t>COSTA</w:t>
      </w:r>
      <w:r>
        <w:rPr>
          <w:color w:val="020203"/>
          <w:spacing w:val="-1"/>
        </w:rPr>
        <w:t> </w:t>
      </w:r>
      <w:r>
        <w:rPr>
          <w:color w:val="020203"/>
          <w:spacing w:val="-2"/>
        </w:rPr>
        <w:t>PACIFICA</w:t>
      </w:r>
    </w:p>
    <w:p>
      <w:pPr>
        <w:spacing w:before="232"/>
        <w:ind w:left="255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</w:t>
      </w:r>
      <w:r>
        <w:rPr>
          <w:rFonts w:ascii="Georgia"/>
          <w:i/>
          <w:color w:val="020203"/>
          <w:spacing w:val="-1"/>
          <w:sz w:val="50"/>
        </w:rPr>
        <w:t> </w:t>
      </w:r>
      <w:r>
        <w:rPr>
          <w:rFonts w:ascii="Georgia"/>
          <w:i/>
          <w:color w:val="020203"/>
          <w:sz w:val="50"/>
        </w:rPr>
        <w:t>-</w:t>
      </w:r>
      <w:r>
        <w:rPr>
          <w:rFonts w:ascii="Georgia"/>
          <w:i/>
          <w:color w:val="020203"/>
          <w:spacing w:val="-1"/>
          <w:sz w:val="50"/>
        </w:rPr>
        <w:t> </w:t>
      </w:r>
      <w:r>
        <w:rPr>
          <w:rFonts w:ascii="Georgia"/>
          <w:i/>
          <w:color w:val="020203"/>
          <w:sz w:val="50"/>
        </w:rPr>
        <w:t>SPAGNA</w:t>
      </w:r>
      <w:r>
        <w:rPr>
          <w:rFonts w:ascii="Georgia"/>
          <w:i/>
          <w:color w:val="020203"/>
          <w:spacing w:val="-1"/>
          <w:sz w:val="50"/>
        </w:rPr>
        <w:t> </w:t>
      </w:r>
      <w:r>
        <w:rPr>
          <w:rFonts w:ascii="Georgia"/>
          <w:i/>
          <w:color w:val="020203"/>
          <w:sz w:val="50"/>
        </w:rPr>
        <w:t>-</w:t>
      </w:r>
      <w:r>
        <w:rPr>
          <w:rFonts w:ascii="Georgia"/>
          <w:i/>
          <w:color w:val="020203"/>
          <w:spacing w:val="-1"/>
          <w:sz w:val="50"/>
        </w:rPr>
        <w:t> </w:t>
      </w:r>
      <w:r>
        <w:rPr>
          <w:rFonts w:ascii="Georgia"/>
          <w:i/>
          <w:color w:val="020203"/>
          <w:spacing w:val="-2"/>
          <w:sz w:val="50"/>
        </w:rPr>
        <w:t>BALEARI</w:t>
      </w: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rPr>
          <w:rFonts w:ascii="Georgia"/>
          <w:i/>
          <w:sz w:val="32"/>
        </w:rPr>
      </w:pPr>
    </w:p>
    <w:p>
      <w:pPr>
        <w:pStyle w:val="BodyText"/>
        <w:spacing w:before="186"/>
        <w:rPr>
          <w:rFonts w:ascii="Georgia"/>
          <w:i/>
          <w:sz w:val="32"/>
        </w:rPr>
      </w:pPr>
    </w:p>
    <w:p>
      <w:pPr>
        <w:spacing w:before="0"/>
        <w:ind w:left="217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color w:val="EC6714"/>
          <w:sz w:val="32"/>
        </w:rPr>
        <w:t>DAL</w:t>
      </w:r>
      <w:r>
        <w:rPr>
          <w:rFonts w:ascii="Tahoma"/>
          <w:b/>
          <w:color w:val="EC6714"/>
          <w:spacing w:val="-7"/>
          <w:sz w:val="32"/>
        </w:rPr>
        <w:t> </w:t>
      </w:r>
      <w:r>
        <w:rPr>
          <w:rFonts w:ascii="Tahoma"/>
          <w:b/>
          <w:color w:val="EC6714"/>
          <w:sz w:val="32"/>
        </w:rPr>
        <w:t>23/09</w:t>
      </w:r>
      <w:r>
        <w:rPr>
          <w:rFonts w:ascii="Tahoma"/>
          <w:b/>
          <w:color w:val="EC6714"/>
          <w:spacing w:val="-7"/>
          <w:sz w:val="32"/>
        </w:rPr>
        <w:t> </w:t>
      </w:r>
      <w:r>
        <w:rPr>
          <w:rFonts w:ascii="Tahoma"/>
          <w:b/>
          <w:color w:val="EC6714"/>
          <w:sz w:val="32"/>
        </w:rPr>
        <w:t>AL</w:t>
      </w:r>
      <w:r>
        <w:rPr>
          <w:rFonts w:ascii="Tahoma"/>
          <w:b/>
          <w:color w:val="EC6714"/>
          <w:spacing w:val="-7"/>
          <w:sz w:val="32"/>
        </w:rPr>
        <w:t> </w:t>
      </w:r>
      <w:r>
        <w:rPr>
          <w:rFonts w:ascii="Tahoma"/>
          <w:b/>
          <w:color w:val="EC6714"/>
          <w:sz w:val="32"/>
        </w:rPr>
        <w:t>01/10</w:t>
      </w:r>
      <w:r>
        <w:rPr>
          <w:rFonts w:ascii="Tahoma"/>
          <w:b/>
          <w:color w:val="EC6714"/>
          <w:spacing w:val="-7"/>
          <w:sz w:val="32"/>
        </w:rPr>
        <w:t> </w:t>
      </w:r>
      <w:r>
        <w:rPr>
          <w:rFonts w:ascii="Tahoma"/>
          <w:b/>
          <w:color w:val="EC6714"/>
          <w:spacing w:val="-4"/>
          <w:sz w:val="32"/>
        </w:rPr>
        <w:t>2024</w:t>
      </w:r>
    </w:p>
    <w:p>
      <w:pPr>
        <w:pStyle w:val="BodyText"/>
        <w:spacing w:before="167"/>
        <w:rPr>
          <w:rFonts w:ascii="Tahoma"/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2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CABINA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9"/>
              <w:jc w:val="center"/>
              <w:rPr>
                <w:sz w:val="26"/>
              </w:rPr>
            </w:pPr>
            <w:r>
              <w:rPr>
                <w:color w:val="FFFFFF"/>
                <w:w w:val="90"/>
                <w:sz w:val="26"/>
              </w:rPr>
              <w:t>639</w:t>
            </w:r>
            <w:r>
              <w:rPr>
                <w:color w:val="FFFFFF"/>
                <w:spacing w:val="-6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9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CABINA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before="35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799</w:t>
            </w:r>
            <w:r>
              <w:rPr>
                <w:color w:val="FFFFFF"/>
                <w:spacing w:val="-20"/>
                <w:w w:val="105"/>
                <w:sz w:val="26"/>
              </w:rPr>
              <w:t> </w:t>
            </w:r>
            <w:r>
              <w:rPr>
                <w:color w:val="FFFFFF"/>
                <w:spacing w:val="-10"/>
                <w:w w:val="110"/>
                <w:sz w:val="26"/>
              </w:rPr>
              <w:t>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2"/>
              <w:ind w:left="80"/>
              <w:rPr>
                <w:sz w:val="20"/>
              </w:rPr>
            </w:pPr>
            <w:r>
              <w:rPr>
                <w:color w:val="FFFFFF"/>
                <w:sz w:val="20"/>
              </w:rPr>
              <w:t>CABINA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z w:val="20"/>
              </w:rPr>
              <w:t>DOPPIA</w:t>
            </w:r>
            <w:r>
              <w:rPr>
                <w:color w:val="FFFFFF"/>
                <w:spacing w:val="6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jc w:val="center"/>
              <w:rPr>
                <w:sz w:val="26"/>
              </w:rPr>
            </w:pPr>
            <w:r>
              <w:rPr>
                <w:color w:val="FFFFFF"/>
                <w:w w:val="105"/>
                <w:sz w:val="26"/>
              </w:rPr>
              <w:t>849</w:t>
            </w:r>
            <w:r>
              <w:rPr>
                <w:color w:val="FFFFFF"/>
                <w:spacing w:val="-19"/>
                <w:w w:val="105"/>
                <w:sz w:val="26"/>
              </w:rPr>
              <w:t> </w:t>
            </w:r>
            <w:r>
              <w:rPr>
                <w:color w:val="FFFFFF"/>
                <w:spacing w:val="-10"/>
                <w:w w:val="110"/>
                <w:sz w:val="26"/>
              </w:rPr>
              <w:t>€</w:t>
            </w:r>
          </w:p>
        </w:tc>
      </w:tr>
    </w:tbl>
    <w:p>
      <w:pPr>
        <w:pStyle w:val="BodyText"/>
        <w:spacing w:before="199"/>
        <w:rPr>
          <w:rFonts w:ascii="Tahoma"/>
          <w:b/>
          <w:sz w:val="32"/>
        </w:rPr>
      </w:pPr>
    </w:p>
    <w:p>
      <w:pPr>
        <w:spacing w:before="0"/>
        <w:ind w:left="163" w:right="0" w:firstLine="0"/>
        <w:jc w:val="left"/>
        <w:rPr>
          <w:sz w:val="18"/>
        </w:rPr>
      </w:pPr>
      <w:r>
        <w:rPr>
          <w:color w:val="FFFFFF"/>
          <w:sz w:val="18"/>
        </w:rPr>
        <w:t>Prezzo</w:t>
      </w:r>
      <w:r>
        <w:rPr>
          <w:color w:val="FFFFFF"/>
          <w:spacing w:val="-12"/>
          <w:sz w:val="18"/>
        </w:rPr>
        <w:t> </w:t>
      </w:r>
      <w:r>
        <w:rPr>
          <w:color w:val="FFFFFF"/>
          <w:sz w:val="18"/>
        </w:rPr>
        <w:t>per</w:t>
      </w:r>
      <w:r>
        <w:rPr>
          <w:color w:val="FFFFFF"/>
          <w:spacing w:val="-12"/>
          <w:sz w:val="18"/>
        </w:rPr>
        <w:t> </w:t>
      </w:r>
      <w:r>
        <w:rPr>
          <w:color w:val="FFFFFF"/>
          <w:spacing w:val="-2"/>
          <w:sz w:val="18"/>
        </w:rPr>
        <w:t>persona</w:t>
      </w:r>
    </w:p>
    <w:p>
      <w:pPr>
        <w:spacing w:before="139"/>
        <w:ind w:left="163" w:right="0" w:firstLine="0"/>
        <w:jc w:val="left"/>
        <w:rPr>
          <w:sz w:val="18"/>
        </w:rPr>
      </w:pPr>
      <w:r>
        <w:rPr>
          <w:color w:val="FFFFFF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3°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e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29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adulto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459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|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Quota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3°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e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4°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letto</w:t>
      </w:r>
      <w:r>
        <w:rPr>
          <w:color w:val="FFFFFF"/>
          <w:spacing w:val="-10"/>
          <w:sz w:val="18"/>
        </w:rPr>
        <w:t> </w:t>
      </w:r>
      <w:r>
        <w:rPr>
          <w:color w:val="FFFFFF"/>
          <w:sz w:val="18"/>
        </w:rPr>
        <w:t>bambino</w:t>
      </w:r>
      <w:r>
        <w:rPr>
          <w:color w:val="FFFFFF"/>
          <w:spacing w:val="-11"/>
          <w:sz w:val="18"/>
        </w:rPr>
        <w:t> </w:t>
      </w:r>
      <w:r>
        <w:rPr>
          <w:color w:val="FFFFFF"/>
          <w:sz w:val="18"/>
        </w:rPr>
        <w:t>€</w:t>
      </w:r>
      <w:r>
        <w:rPr>
          <w:color w:val="FFFFFF"/>
          <w:spacing w:val="-10"/>
          <w:sz w:val="18"/>
        </w:rPr>
        <w:t> </w:t>
      </w:r>
      <w:r>
        <w:rPr>
          <w:color w:val="FFFFFF"/>
          <w:spacing w:val="-5"/>
          <w:sz w:val="18"/>
        </w:rPr>
        <w:t>180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5"/>
      </w:pPr>
    </w:p>
    <w:p>
      <w:pPr>
        <w:spacing w:after="0"/>
        <w:sectPr>
          <w:type w:val="continuous"/>
          <w:pgSz w:w="11910" w:h="16840"/>
          <w:pgMar w:top="380" w:bottom="0" w:left="520" w:right="760"/>
        </w:sectPr>
      </w:pPr>
    </w:p>
    <w:p>
      <w:pPr>
        <w:pStyle w:val="BodyText"/>
        <w:spacing w:line="226" w:lineRule="exact" w:before="100"/>
        <w:ind w:left="149"/>
      </w:pPr>
      <w:r>
        <w:rPr>
          <w:color w:val="FFFFFF"/>
          <w:spacing w:val="-2"/>
        </w:rPr>
        <w:t>LA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QUOTA</w:t>
      </w:r>
      <w:r>
        <w:rPr>
          <w:color w:val="FFFFFF"/>
          <w:spacing w:val="-17"/>
        </w:rPr>
        <w:t> </w:t>
      </w:r>
      <w:r>
        <w:rPr>
          <w:color w:val="FFFFFF"/>
          <w:spacing w:val="-2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3" w:after="0"/>
        <w:ind w:left="50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Sistemazione</w:t>
      </w:r>
      <w:r>
        <w:rPr>
          <w:color w:val="FFFFFF"/>
          <w:spacing w:val="-10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cabina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categoria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scelta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imbarco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w w:val="90"/>
          <w:sz w:val="20"/>
        </w:rPr>
        <w:t>da </w:t>
      </w:r>
      <w:r>
        <w:rPr>
          <w:color w:val="FFFFFF"/>
          <w:sz w:val="20"/>
        </w:rPr>
        <w:t>CIVITAVECCHIA</w:t>
      </w:r>
      <w:r>
        <w:rPr>
          <w:color w:val="FFFFFF"/>
          <w:spacing w:val="-22"/>
          <w:sz w:val="20"/>
        </w:rPr>
        <w:t> </w:t>
      </w:r>
      <w:r>
        <w:rPr>
          <w:color w:val="FFFFFF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8" w:lineRule="auto" w:before="0" w:after="0"/>
        <w:ind w:left="509" w:right="38" w:hanging="360"/>
        <w:jc w:val="left"/>
        <w:rPr>
          <w:sz w:val="20"/>
        </w:rPr>
      </w:pPr>
      <w:r>
        <w:rPr>
          <w:color w:val="FFFFFF"/>
          <w:w w:val="90"/>
          <w:sz w:val="20"/>
        </w:rPr>
        <w:t>Pensione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completa,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con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piatti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gourmet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nei</w:t>
      </w:r>
      <w:r>
        <w:rPr>
          <w:color w:val="FFFFFF"/>
          <w:spacing w:val="38"/>
          <w:sz w:val="20"/>
        </w:rPr>
        <w:t> </w:t>
      </w:r>
      <w:r>
        <w:rPr>
          <w:color w:val="FFFFFF"/>
          <w:w w:val="90"/>
          <w:sz w:val="20"/>
        </w:rPr>
        <w:t>Ristoranti </w:t>
      </w:r>
      <w:r>
        <w:rPr>
          <w:color w:val="FFFFFF"/>
          <w:w w:val="85"/>
          <w:sz w:val="20"/>
        </w:rPr>
        <w:t>Principali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cucina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mediterranea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internazionale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al</w:t>
      </w:r>
      <w:r>
        <w:rPr>
          <w:color w:val="FFFFFF"/>
          <w:spacing w:val="-2"/>
          <w:w w:val="85"/>
          <w:sz w:val="20"/>
        </w:rPr>
        <w:t> </w:t>
      </w:r>
      <w:r>
        <w:rPr>
          <w:color w:val="FFFFFF"/>
          <w:w w:val="85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2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85"/>
          <w:sz w:val="20"/>
        </w:rPr>
        <w:t>Tasse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spacing w:val="-2"/>
          <w:w w:val="85"/>
          <w:sz w:val="20"/>
        </w:rPr>
        <w:t>Portuali</w:t>
      </w:r>
      <w:r>
        <w:rPr>
          <w:color w:val="FFFFFF"/>
          <w:spacing w:val="-9"/>
          <w:w w:val="85"/>
          <w:sz w:val="20"/>
        </w:rPr>
        <w:t> </w:t>
      </w:r>
      <w:r>
        <w:rPr>
          <w:color w:val="FFFFFF"/>
          <w:spacing w:val="-2"/>
          <w:w w:val="85"/>
          <w:sz w:val="20"/>
        </w:rPr>
        <w:t>€190,00</w:t>
      </w:r>
    </w:p>
    <w:p>
      <w:pPr>
        <w:pStyle w:val="BodyText"/>
        <w:spacing w:line="221" w:lineRule="exact" w:before="100"/>
        <w:ind w:left="149"/>
      </w:pPr>
      <w:r>
        <w:rPr/>
        <w:br w:type="column"/>
      </w:r>
      <w:r>
        <w:rPr>
          <w:color w:val="FFFFFF"/>
          <w:spacing w:val="-2"/>
          <w:w w:val="105"/>
        </w:rPr>
        <w:t>LA</w:t>
      </w:r>
      <w:r>
        <w:rPr>
          <w:color w:val="FFFFFF"/>
          <w:spacing w:val="-21"/>
          <w:w w:val="105"/>
        </w:rPr>
        <w:t> </w:t>
      </w:r>
      <w:r>
        <w:rPr>
          <w:color w:val="FFFFFF"/>
          <w:spacing w:val="-2"/>
          <w:w w:val="105"/>
        </w:rPr>
        <w:t>QUOTA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NON</w:t>
      </w:r>
      <w:r>
        <w:rPr>
          <w:color w:val="FFFFFF"/>
          <w:spacing w:val="-20"/>
          <w:w w:val="105"/>
        </w:rPr>
        <w:t> </w:t>
      </w:r>
      <w:r>
        <w:rPr>
          <w:color w:val="FFFFFF"/>
          <w:spacing w:val="-2"/>
          <w:w w:val="105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6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w w:val="90"/>
          <w:sz w:val="20"/>
        </w:rPr>
        <w:t>Quote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di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Servizio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€</w:t>
      </w:r>
      <w:r>
        <w:rPr>
          <w:color w:val="FFFFFF"/>
          <w:spacing w:val="-14"/>
          <w:w w:val="90"/>
          <w:sz w:val="20"/>
        </w:rPr>
        <w:t> </w:t>
      </w:r>
      <w:r>
        <w:rPr>
          <w:rFonts w:ascii="Bahnschrift" w:hAnsi="Bahnschrift"/>
          <w:color w:val="FFFFFF"/>
          <w:w w:val="90"/>
          <w:sz w:val="20"/>
        </w:rPr>
        <w:t>88</w:t>
      </w:r>
      <w:r>
        <w:rPr>
          <w:color w:val="FFFFFF"/>
          <w:w w:val="90"/>
          <w:sz w:val="20"/>
        </w:rPr>
        <w:t>,00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obbligatorie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da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w w:val="90"/>
          <w:sz w:val="20"/>
        </w:rPr>
        <w:t>pagare</w:t>
      </w:r>
      <w:r>
        <w:rPr>
          <w:color w:val="FFFFFF"/>
          <w:spacing w:val="-13"/>
          <w:w w:val="90"/>
          <w:sz w:val="20"/>
        </w:rPr>
        <w:t> </w:t>
      </w:r>
      <w:r>
        <w:rPr>
          <w:color w:val="FFFFFF"/>
          <w:w w:val="90"/>
          <w:sz w:val="20"/>
        </w:rPr>
        <w:t>in</w:t>
      </w:r>
      <w:r>
        <w:rPr>
          <w:color w:val="FFFFFF"/>
          <w:spacing w:val="-14"/>
          <w:w w:val="90"/>
          <w:sz w:val="20"/>
        </w:rPr>
        <w:t> </w:t>
      </w:r>
      <w:r>
        <w:rPr>
          <w:color w:val="FFFFFF"/>
          <w:spacing w:val="-4"/>
          <w:w w:val="90"/>
          <w:sz w:val="20"/>
        </w:rPr>
        <w:t>loco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Assicurazione</w:t>
      </w:r>
      <w:r>
        <w:rPr>
          <w:color w:val="FFFFFF"/>
          <w:spacing w:val="-9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medico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bagaglio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2"/>
          <w:w w:val="90"/>
          <w:sz w:val="20"/>
        </w:rPr>
        <w:t>annullamento</w:t>
      </w:r>
      <w:r>
        <w:rPr>
          <w:color w:val="FFFFFF"/>
          <w:spacing w:val="-8"/>
          <w:w w:val="90"/>
          <w:sz w:val="20"/>
        </w:rPr>
        <w:t> </w:t>
      </w:r>
      <w:r>
        <w:rPr>
          <w:color w:val="FFFFFF"/>
          <w:spacing w:val="-5"/>
          <w:w w:val="90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0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21" w:lineRule="exact" w:before="0" w:after="0"/>
        <w:ind w:left="508" w:right="0" w:hanging="359"/>
        <w:jc w:val="left"/>
        <w:rPr>
          <w:sz w:val="20"/>
        </w:rPr>
      </w:pPr>
      <w:r>
        <w:rPr>
          <w:color w:val="FFFFFF"/>
          <w:spacing w:val="-2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25" w:lineRule="auto" w:before="6" w:after="0"/>
        <w:ind w:left="509" w:right="102" w:hanging="360"/>
        <w:jc w:val="left"/>
        <w:rPr>
          <w:sz w:val="20"/>
        </w:rPr>
      </w:pPr>
      <w:r>
        <w:rPr>
          <w:color w:val="FFFFFF"/>
          <w:spacing w:val="-2"/>
          <w:w w:val="90"/>
          <w:sz w:val="20"/>
        </w:rPr>
        <w:t>Extra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e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tutto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quanto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non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espressamente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indicato</w:t>
      </w:r>
      <w:r>
        <w:rPr>
          <w:color w:val="FFFFFF"/>
          <w:spacing w:val="15"/>
          <w:sz w:val="20"/>
        </w:rPr>
        <w:t> </w:t>
      </w:r>
      <w:r>
        <w:rPr>
          <w:color w:val="FFFFFF"/>
          <w:spacing w:val="-2"/>
          <w:w w:val="90"/>
          <w:sz w:val="20"/>
        </w:rPr>
        <w:t>nella </w:t>
      </w:r>
      <w:r>
        <w:rPr>
          <w:color w:val="FFFFFF"/>
          <w:w w:val="95"/>
          <w:sz w:val="20"/>
        </w:rPr>
        <w:t>“Quota</w:t>
      </w:r>
      <w:r>
        <w:rPr>
          <w:color w:val="FFFFFF"/>
          <w:spacing w:val="-19"/>
          <w:w w:val="95"/>
          <w:sz w:val="20"/>
        </w:rPr>
        <w:t> </w:t>
      </w:r>
      <w:r>
        <w:rPr>
          <w:color w:val="FFFFFF"/>
          <w:w w:val="95"/>
          <w:sz w:val="20"/>
        </w:rPr>
        <w:t>comprende”</w:t>
      </w:r>
    </w:p>
    <w:p>
      <w:pPr>
        <w:spacing w:after="0" w:line="225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760"/>
          <w:cols w:num="2" w:equalWidth="0">
            <w:col w:w="5139" w:space="377"/>
            <w:col w:w="5114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9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9170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8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47502"/>
                            <a:ext cx="7560309" cy="5144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44770">
                                <a:moveTo>
                                  <a:pt x="0" y="0"/>
                                </a:moveTo>
                                <a:lnTo>
                                  <a:pt x="0" y="5144500"/>
                                </a:lnTo>
                                <a:lnTo>
                                  <a:pt x="7560005" y="5144500"/>
                                </a:lnTo>
                                <a:lnTo>
                                  <a:pt x="7560005" y="2081052"/>
                                </a:lnTo>
                                <a:lnTo>
                                  <a:pt x="7430037" y="2057809"/>
                                </a:lnTo>
                                <a:lnTo>
                                  <a:pt x="7329490" y="2038307"/>
                                </a:lnTo>
                                <a:lnTo>
                                  <a:pt x="7229896" y="2017635"/>
                                </a:lnTo>
                                <a:lnTo>
                                  <a:pt x="7131305" y="1995770"/>
                                </a:lnTo>
                                <a:lnTo>
                                  <a:pt x="7033769" y="1972692"/>
                                </a:lnTo>
                                <a:lnTo>
                                  <a:pt x="6937336" y="1948376"/>
                                </a:lnTo>
                                <a:lnTo>
                                  <a:pt x="6842059" y="1922802"/>
                                </a:lnTo>
                                <a:lnTo>
                                  <a:pt x="6747987" y="1895948"/>
                                </a:lnTo>
                                <a:lnTo>
                                  <a:pt x="6655170" y="1867791"/>
                                </a:lnTo>
                                <a:lnTo>
                                  <a:pt x="6563658" y="1838310"/>
                                </a:lnTo>
                                <a:lnTo>
                                  <a:pt x="6518408" y="1823066"/>
                                </a:lnTo>
                                <a:lnTo>
                                  <a:pt x="6473503" y="1807482"/>
                                </a:lnTo>
                                <a:lnTo>
                                  <a:pt x="6428950" y="1791557"/>
                                </a:lnTo>
                                <a:lnTo>
                                  <a:pt x="6384755" y="1775286"/>
                                </a:lnTo>
                                <a:lnTo>
                                  <a:pt x="6340923" y="1758668"/>
                                </a:lnTo>
                                <a:lnTo>
                                  <a:pt x="6297463" y="1741699"/>
                                </a:lnTo>
                                <a:lnTo>
                                  <a:pt x="6254379" y="1724377"/>
                                </a:lnTo>
                                <a:lnTo>
                                  <a:pt x="6211678" y="1706699"/>
                                </a:lnTo>
                                <a:lnTo>
                                  <a:pt x="6169366" y="1688663"/>
                                </a:lnTo>
                                <a:lnTo>
                                  <a:pt x="6127450" y="1670265"/>
                                </a:lnTo>
                                <a:lnTo>
                                  <a:pt x="6085936" y="1651503"/>
                                </a:lnTo>
                                <a:lnTo>
                                  <a:pt x="6044830" y="1632374"/>
                                </a:lnTo>
                                <a:lnTo>
                                  <a:pt x="6004139" y="1612875"/>
                                </a:lnTo>
                                <a:lnTo>
                                  <a:pt x="5749768" y="1501110"/>
                                </a:lnTo>
                                <a:lnTo>
                                  <a:pt x="5497466" y="1394373"/>
                                </a:lnTo>
                                <a:lnTo>
                                  <a:pt x="5185199" y="1267850"/>
                                </a:lnTo>
                                <a:lnTo>
                                  <a:pt x="4876626" y="1148782"/>
                                </a:lnTo>
                                <a:lnTo>
                                  <a:pt x="4572003" y="1036945"/>
                                </a:lnTo>
                                <a:lnTo>
                                  <a:pt x="4271584" y="932115"/>
                                </a:lnTo>
                                <a:lnTo>
                                  <a:pt x="3975626" y="834070"/>
                                </a:lnTo>
                                <a:lnTo>
                                  <a:pt x="3684383" y="742585"/>
                                </a:lnTo>
                                <a:lnTo>
                                  <a:pt x="3341475" y="641147"/>
                                </a:lnTo>
                                <a:lnTo>
                                  <a:pt x="3006167" y="548447"/>
                                </a:lnTo>
                                <a:lnTo>
                                  <a:pt x="2678900" y="464098"/>
                                </a:lnTo>
                                <a:lnTo>
                                  <a:pt x="2360115" y="387713"/>
                                </a:lnTo>
                                <a:lnTo>
                                  <a:pt x="2050254" y="318907"/>
                                </a:lnTo>
                                <a:lnTo>
                                  <a:pt x="1700615" y="247694"/>
                                </a:lnTo>
                                <a:lnTo>
                                  <a:pt x="1364424" y="185656"/>
                                </a:lnTo>
                                <a:lnTo>
                                  <a:pt x="1042381" y="132178"/>
                                </a:lnTo>
                                <a:lnTo>
                                  <a:pt x="735186" y="86646"/>
                                </a:lnTo>
                                <a:lnTo>
                                  <a:pt x="403188" y="43553"/>
                                </a:lnTo>
                                <a:lnTo>
                                  <a:pt x="92545" y="9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2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0" y="5849997"/>
                            <a:ext cx="3731895" cy="558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1895" h="558800">
                                <a:moveTo>
                                  <a:pt x="33856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8571"/>
                                </a:lnTo>
                                <a:lnTo>
                                  <a:pt x="3385691" y="558571"/>
                                </a:lnTo>
                                <a:lnTo>
                                  <a:pt x="3436829" y="555543"/>
                                </a:lnTo>
                                <a:lnTo>
                                  <a:pt x="3485637" y="546746"/>
                                </a:lnTo>
                                <a:lnTo>
                                  <a:pt x="3531579" y="532613"/>
                                </a:lnTo>
                                <a:lnTo>
                                  <a:pt x="3574121" y="513575"/>
                                </a:lnTo>
                                <a:lnTo>
                                  <a:pt x="3612727" y="490066"/>
                                </a:lnTo>
                                <a:lnTo>
                                  <a:pt x="3646862" y="462516"/>
                                </a:lnTo>
                                <a:lnTo>
                                  <a:pt x="3675991" y="431358"/>
                                </a:lnTo>
                                <a:lnTo>
                                  <a:pt x="3699579" y="397023"/>
                                </a:lnTo>
                                <a:lnTo>
                                  <a:pt x="3717090" y="359945"/>
                                </a:lnTo>
                                <a:lnTo>
                                  <a:pt x="3727989" y="320555"/>
                                </a:lnTo>
                                <a:lnTo>
                                  <a:pt x="3731741" y="279285"/>
                                </a:lnTo>
                                <a:lnTo>
                                  <a:pt x="3727989" y="238015"/>
                                </a:lnTo>
                                <a:lnTo>
                                  <a:pt x="3717090" y="198625"/>
                                </a:lnTo>
                                <a:lnTo>
                                  <a:pt x="3699579" y="161547"/>
                                </a:lnTo>
                                <a:lnTo>
                                  <a:pt x="3675991" y="127213"/>
                                </a:lnTo>
                                <a:lnTo>
                                  <a:pt x="3646862" y="96055"/>
                                </a:lnTo>
                                <a:lnTo>
                                  <a:pt x="3612727" y="68505"/>
                                </a:lnTo>
                                <a:lnTo>
                                  <a:pt x="3574121" y="44995"/>
                                </a:lnTo>
                                <a:lnTo>
                                  <a:pt x="3531579" y="25958"/>
                                </a:lnTo>
                                <a:lnTo>
                                  <a:pt x="3485637" y="11824"/>
                                </a:lnTo>
                                <a:lnTo>
                                  <a:pt x="3436829" y="3028"/>
                                </a:lnTo>
                                <a:lnTo>
                                  <a:pt x="3385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22314" y="5724181"/>
                            <a:ext cx="1142684" cy="114268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853" y="6521163"/>
                            <a:ext cx="977893" cy="69140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8470" y="4089768"/>
                            <a:ext cx="2311793" cy="1634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08673" y="4102480"/>
                            <a:ext cx="2311400" cy="1609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1400" h="1609090">
                                <a:moveTo>
                                  <a:pt x="0" y="1609001"/>
                                </a:moveTo>
                                <a:lnTo>
                                  <a:pt x="2311400" y="1609001"/>
                                </a:lnTo>
                                <a:lnTo>
                                  <a:pt x="2311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9001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-.000005pt;margin-top:.000015pt;width:599.3pt;height:841.9pt;mso-position-horizontal-relative:page;mso-position-vertical-relative:page;z-index:-15788544" id="docshapegroup1" coordorigin="0,0" coordsize="11986,16838">
                <v:shape style="position:absolute;left:0;top:0;width:11906;height:10894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736;width:11906;height:8102" id="docshape5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    <v:path arrowok="t"/>
                  <v:fill type="solid"/>
                </v:shape>
                <v:shape style="position:absolute;left:4425;top:620;width:3005;height:1026" id="docshape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020203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shape style="position:absolute;left:0;top:9212;width:5877;height:880" id="docshape11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    <v:path arrowok="t"/>
                  <v:fill type="solid"/>
                </v:shape>
                <v:shape style="position:absolute;left:8066;top:9014;width:1800;height:1800" type="#_x0000_t75" id="docshape12" stroked="false">
                  <v:imagedata r:id="rId8" o:title=""/>
                </v:shape>
                <v:shape style="position:absolute;left:9749;top:10269;width:1540;height:1089" type="#_x0000_t75" id="docshape13" stroked="false">
                  <v:imagedata r:id="rId9" o:title=""/>
                </v:shape>
                <v:shape style="position:absolute;left:643;top:6440;width:3641;height:2574" type="#_x0000_t75" id="docshape14" stroked="false">
                  <v:imagedata r:id="rId10" o:title=""/>
                </v:shape>
                <v:rect style="position:absolute;left:643;top:6460;width:3640;height:2534" id="docshape15" filled="false" stroked="true" strokeweight="2.0pt" strokecolor="#ffffff">
                  <v:stroke dashstyle="solid"/>
                </v:rect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568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FFFFFF"/>
          <w:w w:val="90"/>
          <w:sz w:val="20"/>
        </w:rPr>
        <w:t>PARTENZA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DI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GRUPPO</w:t>
      </w:r>
      <w:r>
        <w:rPr>
          <w:rFonts w:ascii="Tahoma"/>
          <w:b/>
          <w:color w:val="FFFFFF"/>
          <w:spacing w:val="-6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MINIMO</w:t>
      </w:r>
      <w:r>
        <w:rPr>
          <w:rFonts w:ascii="Tahoma"/>
          <w:b/>
          <w:color w:val="FFFFFF"/>
          <w:spacing w:val="-6"/>
          <w:sz w:val="20"/>
        </w:rPr>
        <w:t> </w:t>
      </w:r>
      <w:r>
        <w:rPr>
          <w:rFonts w:ascii="Tahoma"/>
          <w:b/>
          <w:color w:val="FFFFFF"/>
          <w:w w:val="90"/>
          <w:sz w:val="20"/>
        </w:rPr>
        <w:t>20</w:t>
      </w:r>
      <w:r>
        <w:rPr>
          <w:rFonts w:ascii="Tahoma"/>
          <w:b/>
          <w:color w:val="FFFFFF"/>
          <w:spacing w:val="-1"/>
          <w:w w:val="90"/>
          <w:sz w:val="20"/>
        </w:rPr>
        <w:t> </w:t>
      </w:r>
      <w:r>
        <w:rPr>
          <w:rFonts w:ascii="Tahoma"/>
          <w:b/>
          <w:color w:val="FFFFFF"/>
          <w:spacing w:val="-5"/>
          <w:w w:val="90"/>
          <w:sz w:val="20"/>
        </w:rPr>
        <w:t>PAX</w:t>
      </w:r>
    </w:p>
    <w:p>
      <w:pPr>
        <w:pStyle w:val="BodyText"/>
        <w:spacing w:before="192"/>
        <w:rPr>
          <w:rFonts w:ascii="Tahoma"/>
          <w:b/>
          <w:sz w:val="16"/>
        </w:rPr>
      </w:pPr>
    </w:p>
    <w:p>
      <w:pPr>
        <w:spacing w:before="0"/>
        <w:ind w:left="217" w:right="0" w:firstLine="0"/>
        <w:jc w:val="left"/>
        <w:rPr>
          <w:sz w:val="16"/>
        </w:rPr>
      </w:pPr>
      <w:r>
        <w:rPr>
          <w:color w:val="FFFFFF"/>
          <w:spacing w:val="-2"/>
          <w:w w:val="105"/>
          <w:sz w:val="16"/>
        </w:rPr>
        <w:t>4UCCC24</w:t>
      </w:r>
    </w:p>
    <w:sectPr>
      <w:type w:val="continuous"/>
      <w:pgSz w:w="11910" w:h="16840"/>
      <w:pgMar w:top="380" w:bottom="0" w:left="5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Bahnschrift">
    <w:altName w:val="Bahnschrif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FFFFFF"/>
        <w:spacing w:val="0"/>
        <w:w w:val="190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55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08" w:hanging="359"/>
    </w:pPr>
    <w:rPr>
      <w:rFonts w:ascii="Trebuchet MS" w:hAnsi="Trebuchet MS" w:eastAsia="Trebuchet MS" w:cs="Trebuchet MS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55"/>
    </w:pPr>
    <w:rPr>
      <w:rFonts w:ascii="Trebuchet MS" w:hAnsi="Trebuchet MS" w:eastAsia="Trebuchet MS" w:cs="Trebuchet MS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2024-01-16T14:44:17Z</dcterms:created>
  <dcterms:modified xsi:type="dcterms:W3CDTF">2024-01-16T14:44:17Z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2024-01-16T00:00:00Z</vt:filetime>
  </property>
  <property fmtid="{D5CDD505-2E9C-101B-9397-08002B2CF9AE}" pid="5" name="Producer">
    <vt:lpwstr>Adobe PDF Library 17.0</vt:lpwstr>
  </property>
</Properties>
</file>