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79"/>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1678228</wp:posOffset>
                </wp:positionH>
                <wp:positionV relativeFrom="paragraph">
                  <wp:posOffset>298119</wp:posOffset>
                </wp:positionV>
                <wp:extent cx="4097020" cy="70866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4097020" cy="708660"/>
                        </a:xfrm>
                        <a:prstGeom prst="rect">
                          <a:avLst/>
                        </a:prstGeom>
                        <a:solidFill>
                          <a:srgbClr val="000000">
                            <a:alpha val="75000"/>
                          </a:srgbClr>
                        </a:solidFill>
                      </wps:spPr>
                      <wps:txbx>
                        <w:txbxContent>
                          <w:p>
                            <w:pPr>
                              <w:spacing w:line="581" w:lineRule="exact" w:before="0"/>
                              <w:ind w:left="3" w:right="90" w:firstLine="0"/>
                              <w:jc w:val="center"/>
                              <w:rPr>
                                <w:rFonts w:ascii="Georgia" w:hAnsi="Georgia"/>
                                <w:i/>
                                <w:color w:val="000000"/>
                                <w:sz w:val="54"/>
                              </w:rPr>
                            </w:pPr>
                            <w:r>
                              <w:rPr>
                                <w:rFonts w:ascii="Georgia" w:hAnsi="Georgia"/>
                                <w:i/>
                                <w:color w:val="FFFFFF"/>
                                <w:sz w:val="54"/>
                              </w:rPr>
                              <w:t>TOUR </w:t>
                            </w:r>
                            <w:r>
                              <w:rPr>
                                <w:rFonts w:ascii="Georgia" w:hAnsi="Georgia"/>
                                <w:i/>
                                <w:color w:val="FFFFFF"/>
                                <w:spacing w:val="-2"/>
                                <w:sz w:val="54"/>
                              </w:rPr>
                              <w:t>DELL’ANDALUSIA</w:t>
                            </w:r>
                          </w:p>
                          <w:p>
                            <w:pPr>
                              <w:spacing w:before="66"/>
                              <w:ind w:left="0" w:right="90" w:firstLine="0"/>
                              <w:jc w:val="center"/>
                              <w:rPr>
                                <w:rFonts w:ascii="Georgia"/>
                                <w:i/>
                                <w:color w:val="000000"/>
                                <w:sz w:val="30"/>
                              </w:rPr>
                            </w:pPr>
                            <w:r>
                              <w:rPr>
                                <w:rFonts w:ascii="Georgia"/>
                                <w:i/>
                                <w:color w:val="FFFFFF"/>
                                <w:sz w:val="30"/>
                              </w:rPr>
                              <w:t>SPECIALE</w:t>
                            </w:r>
                            <w:r>
                              <w:rPr>
                                <w:rFonts w:ascii="Georgia"/>
                                <w:i/>
                                <w:color w:val="FFFFFF"/>
                                <w:spacing w:val="-7"/>
                                <w:sz w:val="30"/>
                              </w:rPr>
                              <w:t> </w:t>
                            </w:r>
                            <w:r>
                              <w:rPr>
                                <w:rFonts w:ascii="Georgia"/>
                                <w:i/>
                                <w:color w:val="FFFFFF"/>
                                <w:sz w:val="30"/>
                              </w:rPr>
                              <w:t>NATALE</w:t>
                            </w:r>
                            <w:r>
                              <w:rPr>
                                <w:rFonts w:ascii="Georgia"/>
                                <w:i/>
                                <w:color w:val="FFFFFF"/>
                                <w:spacing w:val="-7"/>
                                <w:sz w:val="30"/>
                              </w:rPr>
                              <w:t> </w:t>
                            </w:r>
                            <w:r>
                              <w:rPr>
                                <w:rFonts w:ascii="Georgia"/>
                                <w:i/>
                                <w:color w:val="FFFFFF"/>
                                <w:spacing w:val="-4"/>
                                <w:sz w:val="30"/>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2.143997pt;margin-top:23.474001pt;width:322.6pt;height:55.8pt;mso-position-horizontal-relative:page;mso-position-vertical-relative:paragraph;z-index:-15728640;mso-wrap-distance-left:0;mso-wrap-distance-right:0" type="#_x0000_t202" id="docshape1" filled="true" fillcolor="#000000" stroked="false">
                <v:textbox inset="0,0,0,0">
                  <w:txbxContent>
                    <w:p>
                      <w:pPr>
                        <w:spacing w:line="581" w:lineRule="exact" w:before="0"/>
                        <w:ind w:left="3" w:right="90" w:firstLine="0"/>
                        <w:jc w:val="center"/>
                        <w:rPr>
                          <w:rFonts w:ascii="Georgia" w:hAnsi="Georgia"/>
                          <w:i/>
                          <w:color w:val="000000"/>
                          <w:sz w:val="54"/>
                        </w:rPr>
                      </w:pPr>
                      <w:r>
                        <w:rPr>
                          <w:rFonts w:ascii="Georgia" w:hAnsi="Georgia"/>
                          <w:i/>
                          <w:color w:val="FFFFFF"/>
                          <w:sz w:val="54"/>
                        </w:rPr>
                        <w:t>TOUR </w:t>
                      </w:r>
                      <w:r>
                        <w:rPr>
                          <w:rFonts w:ascii="Georgia" w:hAnsi="Georgia"/>
                          <w:i/>
                          <w:color w:val="FFFFFF"/>
                          <w:spacing w:val="-2"/>
                          <w:sz w:val="54"/>
                        </w:rPr>
                        <w:t>DELL’ANDALUSIA</w:t>
                      </w:r>
                    </w:p>
                    <w:p>
                      <w:pPr>
                        <w:spacing w:before="66"/>
                        <w:ind w:left="0" w:right="90" w:firstLine="0"/>
                        <w:jc w:val="center"/>
                        <w:rPr>
                          <w:rFonts w:ascii="Georgia"/>
                          <w:i/>
                          <w:color w:val="000000"/>
                          <w:sz w:val="30"/>
                        </w:rPr>
                      </w:pPr>
                      <w:r>
                        <w:rPr>
                          <w:rFonts w:ascii="Georgia"/>
                          <w:i/>
                          <w:color w:val="FFFFFF"/>
                          <w:sz w:val="30"/>
                        </w:rPr>
                        <w:t>SPECIALE</w:t>
                      </w:r>
                      <w:r>
                        <w:rPr>
                          <w:rFonts w:ascii="Georgia"/>
                          <w:i/>
                          <w:color w:val="FFFFFF"/>
                          <w:spacing w:val="-7"/>
                          <w:sz w:val="30"/>
                        </w:rPr>
                        <w:t> </w:t>
                      </w:r>
                      <w:r>
                        <w:rPr>
                          <w:rFonts w:ascii="Georgia"/>
                          <w:i/>
                          <w:color w:val="FFFFFF"/>
                          <w:sz w:val="30"/>
                        </w:rPr>
                        <w:t>NATALE</w:t>
                      </w:r>
                      <w:r>
                        <w:rPr>
                          <w:rFonts w:ascii="Georgia"/>
                          <w:i/>
                          <w:color w:val="FFFFFF"/>
                          <w:spacing w:val="-7"/>
                          <w:sz w:val="30"/>
                        </w:rPr>
                        <w:t> </w:t>
                      </w:r>
                      <w:r>
                        <w:rPr>
                          <w:rFonts w:ascii="Georgia"/>
                          <w:i/>
                          <w:color w:val="FFFFFF"/>
                          <w:spacing w:val="-4"/>
                          <w:sz w:val="30"/>
                        </w:rPr>
                        <w:t>2024</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56"/>
        <w:rPr>
          <w:rFonts w:ascii="Futura Bold"/>
          <w:b/>
          <w:sz w:val="28"/>
        </w:rPr>
      </w:pPr>
    </w:p>
    <w:p>
      <w:pPr>
        <w:spacing w:line="349" w:lineRule="exact" w:before="0"/>
        <w:ind w:left="269" w:right="0" w:firstLine="0"/>
        <w:jc w:val="left"/>
        <w:rPr>
          <w:rFonts w:ascii="Futura PT "/>
          <w:b/>
          <w:sz w:val="28"/>
        </w:rPr>
      </w:pPr>
      <w:r>
        <w:rPr>
          <w:rFonts w:ascii="Futura PT "/>
          <w:b/>
          <w:color w:val="FFFFFF"/>
          <w:w w:val="90"/>
          <w:sz w:val="28"/>
        </w:rPr>
        <w:t>DAL</w:t>
      </w:r>
      <w:r>
        <w:rPr>
          <w:rFonts w:ascii="Futura PT "/>
          <w:b/>
          <w:color w:val="FFFFFF"/>
          <w:spacing w:val="-5"/>
          <w:sz w:val="28"/>
        </w:rPr>
        <w:t> </w:t>
      </w:r>
      <w:r>
        <w:rPr>
          <w:rFonts w:ascii="Futura PT "/>
          <w:b/>
          <w:color w:val="FFFFFF"/>
          <w:w w:val="90"/>
          <w:sz w:val="28"/>
        </w:rPr>
        <w:t>20</w:t>
      </w:r>
      <w:r>
        <w:rPr>
          <w:rFonts w:ascii="Futura PT "/>
          <w:b/>
          <w:color w:val="FFFFFF"/>
          <w:spacing w:val="-5"/>
          <w:sz w:val="28"/>
        </w:rPr>
        <w:t> </w:t>
      </w:r>
      <w:r>
        <w:rPr>
          <w:rFonts w:ascii="Futura PT "/>
          <w:b/>
          <w:color w:val="FFFFFF"/>
          <w:w w:val="90"/>
          <w:sz w:val="28"/>
        </w:rPr>
        <w:t>AL</w:t>
      </w:r>
      <w:r>
        <w:rPr>
          <w:rFonts w:ascii="Futura PT "/>
          <w:b/>
          <w:color w:val="FFFFFF"/>
          <w:spacing w:val="-5"/>
          <w:sz w:val="28"/>
        </w:rPr>
        <w:t> </w:t>
      </w:r>
      <w:r>
        <w:rPr>
          <w:rFonts w:ascii="Futura PT "/>
          <w:b/>
          <w:color w:val="FFFFFF"/>
          <w:w w:val="90"/>
          <w:sz w:val="28"/>
        </w:rPr>
        <w:t>27</w:t>
      </w:r>
      <w:r>
        <w:rPr>
          <w:rFonts w:ascii="Futura PT "/>
          <w:b/>
          <w:color w:val="FFFFFF"/>
          <w:spacing w:val="-5"/>
          <w:sz w:val="28"/>
        </w:rPr>
        <w:t> </w:t>
      </w:r>
      <w:r>
        <w:rPr>
          <w:rFonts w:ascii="Futura PT "/>
          <w:b/>
          <w:color w:val="FFFFFF"/>
          <w:w w:val="90"/>
          <w:sz w:val="28"/>
        </w:rPr>
        <w:t>DICEMBRE</w:t>
      </w:r>
      <w:r>
        <w:rPr>
          <w:rFonts w:ascii="Futura PT "/>
          <w:b/>
          <w:color w:val="FFFFFF"/>
          <w:spacing w:val="-5"/>
          <w:sz w:val="28"/>
        </w:rPr>
        <w:t> </w:t>
      </w:r>
      <w:r>
        <w:rPr>
          <w:rFonts w:ascii="Futura PT "/>
          <w:b/>
          <w:color w:val="FFFFFF"/>
          <w:spacing w:val="-4"/>
          <w:w w:val="90"/>
          <w:sz w:val="28"/>
        </w:rPr>
        <w:t>2024</w:t>
      </w:r>
    </w:p>
    <w:p>
      <w:pPr>
        <w:spacing w:line="349" w:lineRule="exact" w:before="0"/>
        <w:ind w:left="269" w:right="0" w:firstLine="0"/>
        <w:jc w:val="left"/>
        <w:rPr>
          <w:rFonts w:ascii="Futura PT "/>
          <w:b/>
          <w:sz w:val="28"/>
        </w:rPr>
      </w:pPr>
      <w:r>
        <w:rPr>
          <w:rFonts w:ascii="Futura PT "/>
          <w:b/>
          <w:color w:val="FFFFFF"/>
          <w:spacing w:val="-16"/>
          <w:sz w:val="28"/>
        </w:rPr>
        <w:t>8</w:t>
      </w:r>
      <w:r>
        <w:rPr>
          <w:rFonts w:ascii="Futura PT "/>
          <w:b/>
          <w:color w:val="FFFFFF"/>
          <w:spacing w:val="1"/>
          <w:sz w:val="28"/>
        </w:rPr>
        <w:t> </w:t>
      </w:r>
      <w:r>
        <w:rPr>
          <w:rFonts w:ascii="Futura PT "/>
          <w:b/>
          <w:color w:val="FFFFFF"/>
          <w:spacing w:val="-16"/>
          <w:sz w:val="28"/>
        </w:rPr>
        <w:t>GIORNI</w:t>
      </w:r>
      <w:r>
        <w:rPr>
          <w:rFonts w:ascii="Futura PT "/>
          <w:b/>
          <w:color w:val="FFFFFF"/>
          <w:spacing w:val="1"/>
          <w:sz w:val="28"/>
        </w:rPr>
        <w:t> </w:t>
      </w:r>
      <w:r>
        <w:rPr>
          <w:rFonts w:ascii="Futura PT "/>
          <w:b/>
          <w:color w:val="FFFFFF"/>
          <w:spacing w:val="-16"/>
          <w:sz w:val="28"/>
        </w:rPr>
        <w:t>|</w:t>
      </w:r>
      <w:r>
        <w:rPr>
          <w:rFonts w:ascii="Futura PT "/>
          <w:b/>
          <w:color w:val="FFFFFF"/>
          <w:spacing w:val="1"/>
          <w:sz w:val="28"/>
        </w:rPr>
        <w:t> </w:t>
      </w:r>
      <w:r>
        <w:rPr>
          <w:rFonts w:ascii="Futura PT "/>
          <w:b/>
          <w:color w:val="FFFFFF"/>
          <w:spacing w:val="-16"/>
          <w:sz w:val="28"/>
        </w:rPr>
        <w:t>7</w:t>
      </w:r>
      <w:r>
        <w:rPr>
          <w:rFonts w:ascii="Futura PT "/>
          <w:b/>
          <w:color w:val="FFFFFF"/>
          <w:spacing w:val="1"/>
          <w:sz w:val="28"/>
        </w:rPr>
        <w:t> </w:t>
      </w:r>
      <w:r>
        <w:rPr>
          <w:rFonts w:ascii="Futura PT "/>
          <w:b/>
          <w:color w:val="FFFFFF"/>
          <w:spacing w:val="-16"/>
          <w:sz w:val="28"/>
        </w:rPr>
        <w:t>NOTTI</w:t>
      </w:r>
    </w:p>
    <w:p>
      <w:pPr>
        <w:pStyle w:val="BodyText"/>
        <w:spacing w:before="25"/>
        <w:rPr>
          <w:rFonts w:ascii="Futura PT "/>
          <w:b/>
          <w:sz w:val="28"/>
        </w:rPr>
      </w:pPr>
    </w:p>
    <w:p>
      <w:pPr>
        <w:spacing w:line="849" w:lineRule="exact" w:before="0"/>
        <w:ind w:left="456" w:right="0" w:firstLine="0"/>
        <w:jc w:val="left"/>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9"/>
          <w:w w:val="85"/>
          <w:sz w:val="70"/>
        </w:rPr>
        <w:t>939</w:t>
      </w:r>
      <w:r>
        <w:rPr>
          <w:rFonts w:ascii="Futura PT " w:hAnsi="Futura PT "/>
          <w:b/>
          <w:color w:val="FFFFFF"/>
          <w:spacing w:val="-8"/>
          <w:sz w:val="70"/>
        </w:rPr>
        <w:t> </w:t>
      </w:r>
      <w:r>
        <w:rPr>
          <w:rFonts w:ascii="Futura PT " w:hAnsi="Futura PT "/>
          <w:b/>
          <w:color w:val="FFFFFF"/>
          <w:spacing w:val="-5"/>
          <w:w w:val="85"/>
          <w:sz w:val="40"/>
        </w:rPr>
        <w:t>p.p</w:t>
      </w:r>
    </w:p>
    <w:p>
      <w:pPr>
        <w:pStyle w:val="BodyText"/>
        <w:spacing w:line="157" w:lineRule="exact"/>
        <w:ind w:left="318"/>
        <w:rPr>
          <w:rFonts w:ascii="Futura PT Medium"/>
        </w:rPr>
      </w:pPr>
      <w:r>
        <w:rPr>
          <w:rFonts w:ascii="Futura PT Medium"/>
          <w:color w:val="FFFFFF"/>
        </w:rPr>
        <w:t>Prezzi</w:t>
      </w:r>
      <w:r>
        <w:rPr>
          <w:rFonts w:ascii="Futura PT Medium"/>
          <w:color w:val="FFFFFF"/>
          <w:spacing w:val="31"/>
        </w:rPr>
        <w:t> </w:t>
      </w:r>
      <w:r>
        <w:rPr>
          <w:rFonts w:ascii="Futura PT Medium"/>
          <w:color w:val="FFFFFF"/>
        </w:rPr>
        <w:t>per</w:t>
      </w:r>
      <w:r>
        <w:rPr>
          <w:rFonts w:ascii="Futura PT Medium"/>
          <w:color w:val="FFFFFF"/>
          <w:spacing w:val="33"/>
        </w:rPr>
        <w:t> </w:t>
      </w:r>
      <w:r>
        <w:rPr>
          <w:rFonts w:ascii="Futura PT Medium"/>
          <w:color w:val="FFFFFF"/>
        </w:rPr>
        <w:t>persona</w:t>
      </w:r>
      <w:r>
        <w:rPr>
          <w:rFonts w:ascii="Futura PT Medium"/>
          <w:color w:val="FFFFFF"/>
          <w:spacing w:val="33"/>
        </w:rPr>
        <w:t> </w:t>
      </w:r>
      <w:r>
        <w:rPr>
          <w:rFonts w:ascii="Futura PT Medium"/>
          <w:color w:val="FFFFFF"/>
        </w:rPr>
        <w:t>base</w:t>
      </w:r>
      <w:r>
        <w:rPr>
          <w:rFonts w:ascii="Futura PT Medium"/>
          <w:color w:val="FFFFFF"/>
          <w:spacing w:val="34"/>
        </w:rPr>
        <w:t> </w:t>
      </w:r>
      <w:r>
        <w:rPr>
          <w:rFonts w:ascii="Futura PT Medium"/>
          <w:color w:val="FFFFFF"/>
          <w:spacing w:val="-2"/>
        </w:rPr>
        <w:t>doppia</w:t>
      </w:r>
    </w:p>
    <w:p>
      <w:pPr>
        <w:pStyle w:val="BodyText"/>
        <w:spacing w:before="66"/>
        <w:ind w:left="318"/>
        <w:rPr>
          <w:rFonts w:ascii="Futura PT Medium" w:hAnsi="Futura PT Medium"/>
        </w:rPr>
      </w:pPr>
      <w:r>
        <w:rPr>
          <w:rFonts w:ascii="Futura PT Medium" w:hAnsi="Futura PT Medium"/>
          <w:color w:val="FFFFFF"/>
          <w:w w:val="105"/>
        </w:rPr>
        <w:t>Supplemento</w:t>
      </w:r>
      <w:r>
        <w:rPr>
          <w:rFonts w:ascii="Futura PT Medium" w:hAnsi="Futura PT Medium"/>
          <w:color w:val="FFFFFF"/>
          <w:spacing w:val="15"/>
          <w:w w:val="105"/>
        </w:rPr>
        <w:t> </w:t>
      </w:r>
      <w:r>
        <w:rPr>
          <w:rFonts w:ascii="Futura PT Medium" w:hAnsi="Futura PT Medium"/>
          <w:color w:val="FFFFFF"/>
          <w:w w:val="105"/>
        </w:rPr>
        <w:t>Singola</w:t>
      </w:r>
      <w:r>
        <w:rPr>
          <w:rFonts w:ascii="Futura PT Medium" w:hAnsi="Futura PT Medium"/>
          <w:color w:val="FFFFFF"/>
          <w:spacing w:val="15"/>
          <w:w w:val="105"/>
        </w:rPr>
        <w:t> </w:t>
      </w:r>
      <w:r>
        <w:rPr>
          <w:rFonts w:ascii="Futura PT Medium" w:hAnsi="Futura PT Medium"/>
          <w:color w:val="FFFFFF"/>
          <w:w w:val="105"/>
        </w:rPr>
        <w:t>360</w:t>
      </w:r>
      <w:r>
        <w:rPr>
          <w:rFonts w:ascii="Futura PT Medium" w:hAnsi="Futura PT Medium"/>
          <w:color w:val="FFFFFF"/>
          <w:spacing w:val="16"/>
          <w:w w:val="105"/>
        </w:rPr>
        <w:t> </w:t>
      </w:r>
      <w:r>
        <w:rPr>
          <w:rFonts w:ascii="Futura PT Medium" w:hAnsi="Futura PT Medium"/>
          <w:color w:val="FFFFFF"/>
          <w:w w:val="105"/>
        </w:rPr>
        <w:t>€</w:t>
      </w:r>
      <w:r>
        <w:rPr>
          <w:rFonts w:ascii="Futura PT Medium" w:hAnsi="Futura PT Medium"/>
          <w:color w:val="FFFFFF"/>
          <w:spacing w:val="15"/>
          <w:w w:val="105"/>
        </w:rPr>
        <w:t> </w:t>
      </w:r>
      <w:r>
        <w:rPr>
          <w:rFonts w:ascii="Futura PT Medium" w:hAnsi="Futura PT Medium"/>
          <w:color w:val="FFFFFF"/>
          <w:w w:val="105"/>
        </w:rPr>
        <w:t>|</w:t>
      </w:r>
      <w:r>
        <w:rPr>
          <w:rFonts w:ascii="Futura PT Medium" w:hAnsi="Futura PT Medium"/>
          <w:color w:val="FFFFFF"/>
          <w:spacing w:val="15"/>
          <w:w w:val="105"/>
        </w:rPr>
        <w:t> </w:t>
      </w:r>
      <w:r>
        <w:rPr>
          <w:rFonts w:ascii="Futura PT Medium" w:hAnsi="Futura PT Medium"/>
          <w:color w:val="FFFFFF"/>
          <w:w w:val="105"/>
        </w:rPr>
        <w:t>Riduzione</w:t>
      </w:r>
      <w:r>
        <w:rPr>
          <w:rFonts w:ascii="Futura PT Medium" w:hAnsi="Futura PT Medium"/>
          <w:color w:val="FFFFFF"/>
          <w:spacing w:val="16"/>
          <w:w w:val="105"/>
        </w:rPr>
        <w:t> </w:t>
      </w:r>
      <w:r>
        <w:rPr>
          <w:rFonts w:ascii="Futura PT Medium" w:hAnsi="Futura PT Medium"/>
          <w:color w:val="FFFFFF"/>
          <w:w w:val="105"/>
        </w:rPr>
        <w:t>Child</w:t>
      </w:r>
      <w:r>
        <w:rPr>
          <w:rFonts w:ascii="Futura PT Medium" w:hAnsi="Futura PT Medium"/>
          <w:color w:val="FFFFFF"/>
          <w:spacing w:val="15"/>
          <w:w w:val="105"/>
        </w:rPr>
        <w:t> </w:t>
      </w:r>
      <w:r>
        <w:rPr>
          <w:rFonts w:ascii="Futura PT Medium" w:hAnsi="Futura PT Medium"/>
          <w:color w:val="FFFFFF"/>
          <w:w w:val="105"/>
        </w:rPr>
        <w:t>130</w:t>
      </w:r>
      <w:r>
        <w:rPr>
          <w:rFonts w:ascii="Futura PT Medium" w:hAnsi="Futura PT Medium"/>
          <w:color w:val="FFFFFF"/>
          <w:spacing w:val="16"/>
          <w:w w:val="105"/>
        </w:rPr>
        <w:t> </w:t>
      </w:r>
      <w:r>
        <w:rPr>
          <w:rFonts w:ascii="Futura PT Medium" w:hAnsi="Futura PT Medium"/>
          <w:color w:val="FFFFFF"/>
          <w:w w:val="105"/>
        </w:rPr>
        <w:t>€</w:t>
      </w:r>
      <w:r>
        <w:rPr>
          <w:rFonts w:ascii="Futura PT Medium" w:hAnsi="Futura PT Medium"/>
          <w:color w:val="FFFFFF"/>
          <w:spacing w:val="15"/>
          <w:w w:val="105"/>
        </w:rPr>
        <w:t> </w:t>
      </w:r>
      <w:r>
        <w:rPr>
          <w:rFonts w:ascii="Futura PT Medium" w:hAnsi="Futura PT Medium"/>
          <w:color w:val="FFFFFF"/>
          <w:w w:val="105"/>
        </w:rPr>
        <w:t>|</w:t>
      </w:r>
      <w:r>
        <w:rPr>
          <w:rFonts w:ascii="Futura PT Medium" w:hAnsi="Futura PT Medium"/>
          <w:color w:val="FFFFFF"/>
          <w:spacing w:val="15"/>
          <w:w w:val="105"/>
        </w:rPr>
        <w:t> </w:t>
      </w:r>
      <w:r>
        <w:rPr>
          <w:rFonts w:ascii="Futura PT Medium" w:hAnsi="Futura PT Medium"/>
          <w:color w:val="FFFFFF"/>
          <w:w w:val="105"/>
        </w:rPr>
        <w:t>Riduzione</w:t>
      </w:r>
      <w:r>
        <w:rPr>
          <w:rFonts w:ascii="Futura PT Medium" w:hAnsi="Futura PT Medium"/>
          <w:color w:val="FFFFFF"/>
          <w:spacing w:val="16"/>
          <w:w w:val="105"/>
        </w:rPr>
        <w:t> </w:t>
      </w:r>
      <w:r>
        <w:rPr>
          <w:rFonts w:ascii="Futura PT Medium" w:hAnsi="Futura PT Medium"/>
          <w:color w:val="FFFFFF"/>
          <w:w w:val="105"/>
        </w:rPr>
        <w:t>3°</w:t>
      </w:r>
      <w:r>
        <w:rPr>
          <w:rFonts w:ascii="Futura PT Medium" w:hAnsi="Futura PT Medium"/>
          <w:color w:val="FFFFFF"/>
          <w:spacing w:val="15"/>
          <w:w w:val="105"/>
        </w:rPr>
        <w:t> </w:t>
      </w:r>
      <w:r>
        <w:rPr>
          <w:rFonts w:ascii="Futura PT Medium" w:hAnsi="Futura PT Medium"/>
          <w:color w:val="FFFFFF"/>
          <w:w w:val="105"/>
        </w:rPr>
        <w:t>letto</w:t>
      </w:r>
      <w:r>
        <w:rPr>
          <w:rFonts w:ascii="Futura PT Medium" w:hAnsi="Futura PT Medium"/>
          <w:color w:val="FFFFFF"/>
          <w:spacing w:val="15"/>
          <w:w w:val="105"/>
        </w:rPr>
        <w:t> </w:t>
      </w:r>
      <w:r>
        <w:rPr>
          <w:rFonts w:ascii="Futura PT Medium" w:hAnsi="Futura PT Medium"/>
          <w:color w:val="FFFFFF"/>
          <w:w w:val="105"/>
        </w:rPr>
        <w:t>919</w:t>
      </w:r>
      <w:r>
        <w:rPr>
          <w:rFonts w:ascii="Futura PT Medium" w:hAnsi="Futura PT Medium"/>
          <w:color w:val="FFFFFF"/>
          <w:spacing w:val="16"/>
          <w:w w:val="105"/>
        </w:rPr>
        <w:t> </w:t>
      </w:r>
      <w:r>
        <w:rPr>
          <w:rFonts w:ascii="Futura PT Medium" w:hAnsi="Futura PT Medium"/>
          <w:color w:val="FFFFFF"/>
          <w:spacing w:val="-10"/>
          <w:w w:val="105"/>
        </w:rPr>
        <w:t>€</w:t>
      </w:r>
    </w:p>
    <w:p>
      <w:pPr>
        <w:pStyle w:val="BodyText"/>
        <w:rPr>
          <w:rFonts w:ascii="Futura PT Medium"/>
          <w:sz w:val="20"/>
        </w:rPr>
      </w:pPr>
    </w:p>
    <w:p>
      <w:pPr>
        <w:pStyle w:val="BodyText"/>
        <w:spacing w:before="103"/>
        <w:rPr>
          <w:rFonts w:ascii="Futura PT Medium"/>
          <w:sz w:val="20"/>
        </w:rPr>
      </w:pPr>
    </w:p>
    <w:p>
      <w:pPr>
        <w:spacing w:after="0"/>
        <w:rPr>
          <w:rFonts w:ascii="Futura PT Medium"/>
          <w:sz w:val="20"/>
        </w:rPr>
        <w:sectPr>
          <w:type w:val="continuous"/>
          <w:pgSz w:w="11910" w:h="16840"/>
          <w:pgMar w:top="320" w:bottom="280" w:left="320" w:right="600"/>
        </w:sectPr>
      </w:pPr>
    </w:p>
    <w:p>
      <w:pPr>
        <w:spacing w:line="174" w:lineRule="exact" w:before="94"/>
        <w:ind w:left="29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7</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7</w:t>
      </w:r>
      <w:r>
        <w:rPr>
          <w:color w:val="FFFFFF"/>
          <w:spacing w:val="-6"/>
          <w:sz w:val="14"/>
        </w:rPr>
        <w:t> </w:t>
      </w:r>
      <w:r>
        <w:rPr>
          <w:color w:val="FFFFFF"/>
          <w:sz w:val="14"/>
        </w:rPr>
        <w:t>prime</w:t>
      </w:r>
      <w:r>
        <w:rPr>
          <w:color w:val="FFFFFF"/>
          <w:spacing w:val="-5"/>
          <w:sz w:val="14"/>
        </w:rPr>
        <w:t> </w:t>
      </w:r>
      <w:r>
        <w:rPr>
          <w:color w:val="FFFFFF"/>
          <w:spacing w:val="-2"/>
          <w:sz w:val="14"/>
        </w:rPr>
        <w:t>colazioni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6</w:t>
      </w:r>
      <w:r>
        <w:rPr>
          <w:color w:val="FFFFFF"/>
          <w:spacing w:val="-7"/>
          <w:sz w:val="14"/>
        </w:rPr>
        <w:t> </w:t>
      </w:r>
      <w:r>
        <w:rPr>
          <w:color w:val="FFFFFF"/>
          <w:sz w:val="14"/>
        </w:rPr>
        <w:t>cene</w:t>
      </w:r>
      <w:r>
        <w:rPr>
          <w:color w:val="FFFFFF"/>
          <w:spacing w:val="-6"/>
          <w:sz w:val="14"/>
        </w:rPr>
        <w:t> </w:t>
      </w:r>
      <w:r>
        <w:rPr>
          <w:color w:val="FFFFFF"/>
          <w:sz w:val="14"/>
        </w:rPr>
        <w:t>e</w:t>
      </w:r>
      <w:r>
        <w:rPr>
          <w:color w:val="FFFFFF"/>
          <w:spacing w:val="-6"/>
          <w:sz w:val="14"/>
        </w:rPr>
        <w:t> </w:t>
      </w:r>
      <w:r>
        <w:rPr>
          <w:color w:val="FFFFFF"/>
          <w:sz w:val="14"/>
        </w:rPr>
        <w:t>1</w:t>
      </w:r>
      <w:r>
        <w:rPr>
          <w:color w:val="FFFFFF"/>
          <w:spacing w:val="-6"/>
          <w:sz w:val="14"/>
        </w:rPr>
        <w:t> </w:t>
      </w:r>
      <w:r>
        <w:rPr>
          <w:color w:val="FFFFFF"/>
          <w:sz w:val="14"/>
        </w:rPr>
        <w:t>pranzo</w:t>
      </w:r>
      <w:r>
        <w:rPr>
          <w:color w:val="FFFFFF"/>
          <w:spacing w:val="-6"/>
          <w:sz w:val="14"/>
        </w:rPr>
        <w:t> </w:t>
      </w:r>
      <w:r>
        <w:rPr>
          <w:color w:val="FFFFFF"/>
          <w:sz w:val="14"/>
        </w:rPr>
        <w:t>in</w:t>
      </w:r>
      <w:r>
        <w:rPr>
          <w:color w:val="FFFFFF"/>
          <w:spacing w:val="-6"/>
          <w:sz w:val="14"/>
        </w:rPr>
        <w:t> </w:t>
      </w:r>
      <w:r>
        <w:rPr>
          <w:color w:val="FFFFFF"/>
          <w:spacing w:val="-2"/>
          <w:sz w:val="14"/>
        </w:rPr>
        <w:t>Hotel</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Accompagnatore</w:t>
      </w:r>
      <w:r>
        <w:rPr>
          <w:color w:val="FFFFFF"/>
          <w:spacing w:val="-7"/>
          <w:sz w:val="14"/>
        </w:rPr>
        <w:t> </w:t>
      </w:r>
      <w:r>
        <w:rPr>
          <w:color w:val="FFFFFF"/>
          <w:sz w:val="14"/>
        </w:rPr>
        <w:t>in</w:t>
      </w:r>
      <w:r>
        <w:rPr>
          <w:color w:val="FFFFFF"/>
          <w:spacing w:val="-6"/>
          <w:sz w:val="14"/>
        </w:rPr>
        <w:t> </w:t>
      </w:r>
      <w:r>
        <w:rPr>
          <w:color w:val="FFFFFF"/>
          <w:spacing w:val="-2"/>
          <w:sz w:val="14"/>
        </w:rPr>
        <w:t>italiano</w:t>
      </w:r>
    </w:p>
    <w:p>
      <w:pPr>
        <w:pStyle w:val="ListParagraph"/>
        <w:numPr>
          <w:ilvl w:val="0"/>
          <w:numId w:val="1"/>
        </w:numPr>
        <w:tabs>
          <w:tab w:pos="653" w:val="left" w:leader="none"/>
        </w:tabs>
        <w:spacing w:line="168" w:lineRule="exact" w:before="0" w:after="0"/>
        <w:ind w:left="653" w:right="0" w:hanging="360"/>
        <w:jc w:val="left"/>
        <w:rPr>
          <w:sz w:val="14"/>
        </w:rPr>
      </w:pPr>
      <w:r>
        <w:rPr>
          <w:color w:val="FFFFFF"/>
          <w:spacing w:val="-2"/>
          <w:sz w:val="14"/>
        </w:rPr>
        <w:t>Guide</w:t>
      </w:r>
      <w:r>
        <w:rPr>
          <w:color w:val="FFFFFF"/>
          <w:spacing w:val="-1"/>
          <w:sz w:val="14"/>
        </w:rPr>
        <w:t> </w:t>
      </w:r>
      <w:r>
        <w:rPr>
          <w:color w:val="FFFFFF"/>
          <w:spacing w:val="-2"/>
          <w:sz w:val="14"/>
        </w:rPr>
        <w:t>locali</w:t>
      </w:r>
      <w:r>
        <w:rPr>
          <w:color w:val="FFFFFF"/>
          <w:sz w:val="14"/>
        </w:rPr>
        <w:t> </w:t>
      </w:r>
      <w:r>
        <w:rPr>
          <w:color w:val="FFFFFF"/>
          <w:spacing w:val="-2"/>
          <w:sz w:val="14"/>
        </w:rPr>
        <w:t>a</w:t>
      </w:r>
      <w:r>
        <w:rPr>
          <w:color w:val="FFFFFF"/>
          <w:spacing w:val="-1"/>
          <w:sz w:val="14"/>
        </w:rPr>
        <w:t> </w:t>
      </w:r>
      <w:r>
        <w:rPr>
          <w:color w:val="FFFFFF"/>
          <w:spacing w:val="-2"/>
          <w:sz w:val="14"/>
        </w:rPr>
        <w:t>Ronda</w:t>
      </w:r>
      <w:r>
        <w:rPr>
          <w:color w:val="FFFFFF"/>
          <w:sz w:val="14"/>
        </w:rPr>
        <w:t> </w:t>
      </w:r>
      <w:r>
        <w:rPr>
          <w:color w:val="FFFFFF"/>
          <w:spacing w:val="-2"/>
          <w:sz w:val="14"/>
        </w:rPr>
        <w:t>,</w:t>
      </w:r>
      <w:r>
        <w:rPr>
          <w:color w:val="FFFFFF"/>
          <w:spacing w:val="-1"/>
          <w:sz w:val="14"/>
        </w:rPr>
        <w:t> </w:t>
      </w:r>
      <w:r>
        <w:rPr>
          <w:color w:val="FFFFFF"/>
          <w:spacing w:val="-2"/>
          <w:sz w:val="14"/>
        </w:rPr>
        <w:t>Malaga,</w:t>
      </w:r>
      <w:r>
        <w:rPr>
          <w:color w:val="FFFFFF"/>
          <w:sz w:val="14"/>
        </w:rPr>
        <w:t> </w:t>
      </w:r>
      <w:r>
        <w:rPr>
          <w:color w:val="FFFFFF"/>
          <w:spacing w:val="-2"/>
          <w:sz w:val="14"/>
        </w:rPr>
        <w:t>Granada,Siviglia</w:t>
      </w:r>
      <w:r>
        <w:rPr>
          <w:color w:val="FFFFFF"/>
          <w:spacing w:val="-1"/>
          <w:sz w:val="14"/>
        </w:rPr>
        <w:t> </w:t>
      </w:r>
      <w:r>
        <w:rPr>
          <w:color w:val="FFFFFF"/>
          <w:spacing w:val="-2"/>
          <w:sz w:val="14"/>
        </w:rPr>
        <w:t>e</w:t>
      </w:r>
      <w:r>
        <w:rPr>
          <w:color w:val="FFFFFF"/>
          <w:sz w:val="14"/>
        </w:rPr>
        <w:t> </w:t>
      </w:r>
      <w:r>
        <w:rPr>
          <w:color w:val="FFFFFF"/>
          <w:spacing w:val="-2"/>
          <w:sz w:val="14"/>
        </w:rPr>
        <w:t>Cordoba,</w:t>
      </w:r>
      <w:r>
        <w:rPr>
          <w:color w:val="FFFFFF"/>
          <w:spacing w:val="-1"/>
          <w:sz w:val="14"/>
        </w:rPr>
        <w:t> </w:t>
      </w:r>
      <w:r>
        <w:rPr>
          <w:color w:val="FFFFFF"/>
          <w:spacing w:val="-2"/>
          <w:sz w:val="14"/>
        </w:rPr>
        <w:t>Cantina</w:t>
      </w:r>
      <w:r>
        <w:rPr>
          <w:color w:val="FFFFFF"/>
          <w:sz w:val="14"/>
        </w:rPr>
        <w:t> </w:t>
      </w:r>
      <w:r>
        <w:rPr>
          <w:color w:val="FFFFFF"/>
          <w:spacing w:val="-2"/>
          <w:sz w:val="14"/>
        </w:rPr>
        <w:t>in</w:t>
      </w:r>
      <w:r>
        <w:rPr>
          <w:color w:val="FFFFFF"/>
          <w:spacing w:val="-1"/>
          <w:sz w:val="14"/>
        </w:rPr>
        <w:t> </w:t>
      </w:r>
      <w:r>
        <w:rPr>
          <w:color w:val="FFFFFF"/>
          <w:spacing w:val="-2"/>
          <w:sz w:val="14"/>
        </w:rPr>
        <w:t>Jerez</w:t>
      </w:r>
    </w:p>
    <w:p>
      <w:pPr>
        <w:pStyle w:val="ListParagraph"/>
        <w:numPr>
          <w:ilvl w:val="0"/>
          <w:numId w:val="1"/>
        </w:numPr>
        <w:tabs>
          <w:tab w:pos="653" w:val="left" w:leader="none"/>
        </w:tabs>
        <w:spacing w:line="174" w:lineRule="exact" w:before="0" w:after="0"/>
        <w:ind w:left="653" w:right="0" w:hanging="360"/>
        <w:jc w:val="left"/>
        <w:rPr>
          <w:sz w:val="14"/>
        </w:rPr>
      </w:pPr>
      <w:r>
        <w:rPr>
          <w:color w:val="FFFFFF"/>
          <w:spacing w:val="-2"/>
          <w:sz w:val="14"/>
        </w:rPr>
        <w:t>1/3</w:t>
      </w:r>
      <w:r>
        <w:rPr>
          <w:color w:val="FFFFFF"/>
          <w:spacing w:val="-4"/>
          <w:sz w:val="14"/>
        </w:rPr>
        <w:t> </w:t>
      </w:r>
      <w:r>
        <w:rPr>
          <w:color w:val="FFFFFF"/>
          <w:spacing w:val="-2"/>
          <w:sz w:val="14"/>
        </w:rPr>
        <w:t>di</w:t>
      </w:r>
      <w:r>
        <w:rPr>
          <w:color w:val="FFFFFF"/>
          <w:spacing w:val="-3"/>
          <w:sz w:val="14"/>
        </w:rPr>
        <w:t> </w:t>
      </w:r>
      <w:r>
        <w:rPr>
          <w:color w:val="FFFFFF"/>
          <w:spacing w:val="-2"/>
          <w:sz w:val="14"/>
        </w:rPr>
        <w:t>acqua</w:t>
      </w:r>
      <w:r>
        <w:rPr>
          <w:color w:val="FFFFFF"/>
          <w:spacing w:val="-3"/>
          <w:sz w:val="14"/>
        </w:rPr>
        <w:t> </w:t>
      </w:r>
      <w:r>
        <w:rPr>
          <w:color w:val="FFFFFF"/>
          <w:spacing w:val="-2"/>
          <w:sz w:val="14"/>
        </w:rPr>
        <w:t>durante</w:t>
      </w:r>
      <w:r>
        <w:rPr>
          <w:color w:val="FFFFFF"/>
          <w:spacing w:val="-3"/>
          <w:sz w:val="14"/>
        </w:rPr>
        <w:t> </w:t>
      </w:r>
      <w:r>
        <w:rPr>
          <w:color w:val="FFFFFF"/>
          <w:spacing w:val="-2"/>
          <w:sz w:val="14"/>
        </w:rPr>
        <w:t>le</w:t>
      </w:r>
      <w:r>
        <w:rPr>
          <w:color w:val="FFFFFF"/>
          <w:spacing w:val="-3"/>
          <w:sz w:val="14"/>
        </w:rPr>
        <w:t> </w:t>
      </w:r>
      <w:r>
        <w:rPr>
          <w:color w:val="FFFFFF"/>
          <w:spacing w:val="-4"/>
          <w:sz w:val="14"/>
        </w:rPr>
        <w:t>Cene.</w:t>
      </w:r>
    </w:p>
    <w:p>
      <w:pPr>
        <w:spacing w:line="174" w:lineRule="exact" w:before="94"/>
        <w:ind w:left="29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653" w:val="left" w:leader="none"/>
        </w:tabs>
        <w:spacing w:line="225" w:lineRule="auto" w:before="2" w:after="0"/>
        <w:ind w:left="653" w:right="223" w:hanging="360"/>
        <w:jc w:val="both"/>
        <w:rPr>
          <w:sz w:val="14"/>
        </w:rPr>
      </w:pPr>
      <w:r>
        <w:rPr>
          <w:color w:val="FFFFFF"/>
          <w:sz w:val="14"/>
        </w:rPr>
        <w:t>Tasse aeroportuali</w:t>
      </w:r>
      <w:r>
        <w:rPr>
          <w:color w:val="FFFFFF"/>
          <w:spacing w:val="35"/>
          <w:sz w:val="14"/>
        </w:rPr>
        <w:t> </w:t>
      </w:r>
      <w:r>
        <w:rPr>
          <w:color w:val="FFFFFF"/>
          <w:sz w:val="14"/>
        </w:rPr>
        <w:t>Euro 159,00 da riconfermare in sede di emissione, Assistenza</w:t>
      </w:r>
      <w:r>
        <w:rPr>
          <w:color w:val="FFFFFF"/>
          <w:spacing w:val="40"/>
          <w:sz w:val="14"/>
        </w:rPr>
        <w:t> </w:t>
      </w:r>
      <w:r>
        <w:rPr>
          <w:color w:val="FFFFFF"/>
          <w:sz w:val="14"/>
        </w:rPr>
        <w:t>3atours</w:t>
      </w:r>
      <w:r>
        <w:rPr>
          <w:color w:val="FFFFFF"/>
          <w:spacing w:val="24"/>
          <w:sz w:val="14"/>
        </w:rPr>
        <w:t> </w:t>
      </w:r>
      <w:r>
        <w:rPr>
          <w:color w:val="FFFFFF"/>
          <w:sz w:val="14"/>
        </w:rPr>
        <w:t>H24</w:t>
      </w:r>
      <w:r>
        <w:rPr>
          <w:color w:val="FFFFFF"/>
          <w:spacing w:val="24"/>
          <w:sz w:val="14"/>
        </w:rPr>
        <w:t> </w:t>
      </w:r>
      <w:r>
        <w:rPr>
          <w:color w:val="FFFFFF"/>
          <w:sz w:val="14"/>
        </w:rPr>
        <w:t>e</w:t>
      </w:r>
      <w:r>
        <w:rPr>
          <w:color w:val="FFFFFF"/>
          <w:spacing w:val="80"/>
          <w:sz w:val="14"/>
        </w:rPr>
        <w:t> </w:t>
      </w:r>
      <w:r>
        <w:rPr>
          <w:color w:val="FFFFFF"/>
          <w:sz w:val="14"/>
        </w:rPr>
        <w:t>assicurazione</w:t>
      </w:r>
      <w:r>
        <w:rPr>
          <w:color w:val="FFFFFF"/>
          <w:spacing w:val="80"/>
          <w:sz w:val="14"/>
        </w:rPr>
        <w:t> </w:t>
      </w:r>
      <w:r>
        <w:rPr>
          <w:color w:val="FFFFFF"/>
          <w:sz w:val="14"/>
        </w:rPr>
        <w:t>annullamento</w:t>
      </w:r>
      <w:r>
        <w:rPr>
          <w:color w:val="FFFFFF"/>
          <w:spacing w:val="24"/>
          <w:sz w:val="14"/>
        </w:rPr>
        <w:t> </w:t>
      </w:r>
      <w:r>
        <w:rPr>
          <w:color w:val="FFFFFF"/>
          <w:sz w:val="14"/>
        </w:rPr>
        <w:t>viaggio</w:t>
      </w:r>
      <w:r>
        <w:rPr>
          <w:color w:val="FFFFFF"/>
          <w:spacing w:val="24"/>
          <w:sz w:val="14"/>
        </w:rPr>
        <w:t> </w:t>
      </w:r>
      <w:r>
        <w:rPr>
          <w:color w:val="FFFFFF"/>
          <w:sz w:val="14"/>
        </w:rPr>
        <w:t>COVID-19</w:t>
      </w:r>
      <w:r>
        <w:rPr>
          <w:color w:val="FFFFFF"/>
          <w:spacing w:val="80"/>
          <w:sz w:val="14"/>
        </w:rPr>
        <w:t> </w:t>
      </w:r>
      <w:r>
        <w:rPr>
          <w:color w:val="FFFFFF"/>
          <w:sz w:val="14"/>
        </w:rPr>
        <w:t>Euro</w:t>
      </w:r>
      <w:r>
        <w:rPr>
          <w:color w:val="FFFFFF"/>
          <w:spacing w:val="24"/>
          <w:sz w:val="14"/>
        </w:rPr>
        <w:t> </w:t>
      </w:r>
      <w:r>
        <w:rPr>
          <w:color w:val="FFFFFF"/>
          <w:sz w:val="14"/>
        </w:rPr>
        <w:t>50,00</w:t>
      </w:r>
      <w:r>
        <w:rPr>
          <w:color w:val="FFFFFF"/>
          <w:spacing w:val="40"/>
          <w:sz w:val="14"/>
        </w:rPr>
        <w:t> </w:t>
      </w:r>
      <w:r>
        <w:rPr>
          <w:color w:val="FFFFFF"/>
          <w:sz w:val="14"/>
        </w:rPr>
        <w:t>a persona,</w:t>
      </w:r>
      <w:r>
        <w:rPr>
          <w:color w:val="FFFFFF"/>
          <w:spacing w:val="40"/>
          <w:sz w:val="14"/>
        </w:rPr>
        <w:t> </w:t>
      </w:r>
      <w:r>
        <w:rPr>
          <w:color w:val="FFFFFF"/>
          <w:sz w:val="14"/>
        </w:rPr>
        <w:t>pacchetto ingressi obbligatorio Euro 56,00 a persona da pagare</w:t>
      </w:r>
      <w:r>
        <w:rPr>
          <w:color w:val="FFFFFF"/>
          <w:spacing w:val="40"/>
          <w:sz w:val="14"/>
        </w:rPr>
        <w:t> </w:t>
      </w:r>
      <w:r>
        <w:rPr>
          <w:color w:val="FFFFFF"/>
          <w:sz w:val="14"/>
        </w:rPr>
        <w:t>all’atto della prenotazione ,</w:t>
      </w:r>
      <w:r>
        <w:rPr>
          <w:color w:val="FFFFFF"/>
          <w:spacing w:val="35"/>
          <w:sz w:val="14"/>
        </w:rPr>
        <w:t> </w:t>
      </w:r>
      <w:r>
        <w:rPr>
          <w:color w:val="FFFFFF"/>
          <w:sz w:val="14"/>
        </w:rPr>
        <w:t>tutto quanto non espressamente indicato in “la quota</w:t>
      </w:r>
      <w:r>
        <w:rPr>
          <w:color w:val="FFFFFF"/>
          <w:spacing w:val="40"/>
          <w:sz w:val="14"/>
        </w:rPr>
        <w:t> </w:t>
      </w:r>
      <w:r>
        <w:rPr>
          <w:color w:val="FFFFFF"/>
          <w:spacing w:val="-2"/>
          <w:sz w:val="14"/>
        </w:rPr>
        <w:t>comprende”.</w:t>
      </w:r>
    </w:p>
    <w:p>
      <w:pPr>
        <w:spacing w:after="0" w:line="225" w:lineRule="auto"/>
        <w:jc w:val="both"/>
        <w:rPr>
          <w:sz w:val="14"/>
        </w:rPr>
        <w:sectPr>
          <w:type w:val="continuous"/>
          <w:pgSz w:w="11910" w:h="16840"/>
          <w:pgMar w:top="320" w:bottom="280" w:left="320" w:right="600"/>
          <w:cols w:num="2" w:equalWidth="0">
            <w:col w:w="4998" w:space="518"/>
            <w:col w:w="5474"/>
          </w:cols>
        </w:sectPr>
      </w:pPr>
    </w:p>
    <w:p>
      <w:pPr>
        <w:pStyle w:val="BodyText"/>
        <w:rPr>
          <w:rFonts w:ascii="Futura PT Medium"/>
        </w:rPr>
      </w:pPr>
      <w:r>
        <w:rPr/>
        <mc:AlternateContent>
          <mc:Choice Requires="wps">
            <w:drawing>
              <wp:anchor distT="0" distB="0" distL="0" distR="0" allowOverlap="1" layoutInCell="1" locked="0" behindDoc="1" simplePos="0" relativeHeight="487518208">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606003"/>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428588"/>
                            <a:ext cx="7560309" cy="5263515"/>
                          </a:xfrm>
                          <a:custGeom>
                            <a:avLst/>
                            <a:gdLst/>
                            <a:ahLst/>
                            <a:cxnLst/>
                            <a:rect l="l" t="t" r="r" b="b"/>
                            <a:pathLst>
                              <a:path w="7560309" h="5263515">
                                <a:moveTo>
                                  <a:pt x="0" y="0"/>
                                </a:moveTo>
                                <a:lnTo>
                                  <a:pt x="0" y="5263415"/>
                                </a:lnTo>
                                <a:lnTo>
                                  <a:pt x="7560005" y="5263415"/>
                                </a:lnTo>
                                <a:lnTo>
                                  <a:pt x="7560005" y="2138038"/>
                                </a:lnTo>
                                <a:lnTo>
                                  <a:pt x="7438536" y="2118038"/>
                                </a:lnTo>
                                <a:lnTo>
                                  <a:pt x="7286037" y="2090309"/>
                                </a:lnTo>
                                <a:lnTo>
                                  <a:pt x="7185490" y="2070359"/>
                                </a:lnTo>
                                <a:lnTo>
                                  <a:pt x="7085895" y="2049212"/>
                                </a:lnTo>
                                <a:lnTo>
                                  <a:pt x="6987305" y="2026846"/>
                                </a:lnTo>
                                <a:lnTo>
                                  <a:pt x="6889768" y="2003236"/>
                                </a:lnTo>
                                <a:lnTo>
                                  <a:pt x="6793336" y="1978363"/>
                                </a:lnTo>
                                <a:lnTo>
                                  <a:pt x="6698059" y="1952201"/>
                                </a:lnTo>
                                <a:lnTo>
                                  <a:pt x="6603986" y="1924730"/>
                                </a:lnTo>
                                <a:lnTo>
                                  <a:pt x="6511169" y="1895927"/>
                                </a:lnTo>
                                <a:lnTo>
                                  <a:pt x="6419658" y="1865768"/>
                                </a:lnTo>
                                <a:lnTo>
                                  <a:pt x="6374408" y="1850174"/>
                                </a:lnTo>
                                <a:lnTo>
                                  <a:pt x="6329503" y="1834232"/>
                                </a:lnTo>
                                <a:lnTo>
                                  <a:pt x="6284950" y="1817941"/>
                                </a:lnTo>
                                <a:lnTo>
                                  <a:pt x="6240754" y="1801296"/>
                                </a:lnTo>
                                <a:lnTo>
                                  <a:pt x="6196923" y="1784296"/>
                                </a:lnTo>
                                <a:lnTo>
                                  <a:pt x="6153462" y="1766938"/>
                                </a:lnTo>
                                <a:lnTo>
                                  <a:pt x="6110378" y="1749218"/>
                                </a:lnTo>
                                <a:lnTo>
                                  <a:pt x="6067677" y="1731134"/>
                                </a:lnTo>
                                <a:lnTo>
                                  <a:pt x="6025366" y="1712684"/>
                                </a:lnTo>
                                <a:lnTo>
                                  <a:pt x="5983450" y="1693863"/>
                                </a:lnTo>
                                <a:lnTo>
                                  <a:pt x="5941936" y="1674670"/>
                                </a:lnTo>
                                <a:lnTo>
                                  <a:pt x="5900830" y="1655102"/>
                                </a:lnTo>
                                <a:lnTo>
                                  <a:pt x="5860139" y="1635155"/>
                                </a:lnTo>
                                <a:lnTo>
                                  <a:pt x="5605767" y="1520823"/>
                                </a:lnTo>
                                <a:lnTo>
                                  <a:pt x="5353466" y="1411635"/>
                                </a:lnTo>
                                <a:lnTo>
                                  <a:pt x="5103365" y="1307474"/>
                                </a:lnTo>
                                <a:lnTo>
                                  <a:pt x="4794033" y="1184165"/>
                                </a:lnTo>
                                <a:lnTo>
                                  <a:pt x="4488599" y="1068298"/>
                                </a:lnTo>
                                <a:lnTo>
                                  <a:pt x="4187319" y="959646"/>
                                </a:lnTo>
                                <a:lnTo>
                                  <a:pt x="3890448" y="857979"/>
                                </a:lnTo>
                                <a:lnTo>
                                  <a:pt x="3598242" y="763069"/>
                                </a:lnTo>
                                <a:lnTo>
                                  <a:pt x="3310955" y="674686"/>
                                </a:lnTo>
                                <a:lnTo>
                                  <a:pt x="2973065" y="576921"/>
                                </a:lnTo>
                                <a:lnTo>
                                  <a:pt x="2643069" y="487831"/>
                                </a:lnTo>
                                <a:lnTo>
                                  <a:pt x="2321407" y="407021"/>
                                </a:lnTo>
                                <a:lnTo>
                                  <a:pt x="2008522" y="334094"/>
                                </a:lnTo>
                                <a:lnTo>
                                  <a:pt x="1704854" y="268655"/>
                                </a:lnTo>
                                <a:lnTo>
                                  <a:pt x="1362814" y="201246"/>
                                </a:lnTo>
                                <a:lnTo>
                                  <a:pt x="1034622" y="142864"/>
                                </a:lnTo>
                                <a:lnTo>
                                  <a:pt x="720977" y="92879"/>
                                </a:lnTo>
                                <a:lnTo>
                                  <a:pt x="422582" y="50665"/>
                                </a:lnTo>
                                <a:lnTo>
                                  <a:pt x="101131" y="11128"/>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8"/>
                            <a:ext cx="1224387" cy="640924"/>
                          </a:xfrm>
                          <a:prstGeom prst="rect">
                            <a:avLst/>
                          </a:prstGeom>
                        </pic:spPr>
                      </pic:pic>
                      <wps:wsp>
                        <wps:cNvPr id="13" name="Graphic 13"/>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761739" y="5822297"/>
                            <a:ext cx="1134000" cy="1134000"/>
                          </a:xfrm>
                          <a:prstGeom prst="rect">
                            <a:avLst/>
                          </a:prstGeom>
                        </pic:spPr>
                      </pic:pic>
                    </wpg:wgp>
                  </a:graphicData>
                </a:graphic>
              </wp:anchor>
            </w:drawing>
          </mc:Choice>
          <mc:Fallback>
            <w:pict>
              <v:group style="position:absolute;margin-left:-.000003pt;margin-top:.000015pt;width:599.3pt;height:841.9pt;mso-position-horizontal-relative:page;mso-position-vertical-relative:page;z-index:-15798272" id="docshapegroup2" coordorigin="0,0" coordsize="11986,16838">
                <v:shape style="position:absolute;left:0;top:0;width:11906;height:10404"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48;width:11906;height:8289" id="docshape6" coordorigin="0,8549" coordsize="11906,8289" path="m0,8549l0,16838,11906,16838,11906,11916,11714,11884,11474,11841,11316,11809,11159,11776,11004,11741,10850,11704,10698,11664,10548,11623,10400,11580,10254,11535,10110,11487,10038,11463,9968,11438,9898,11412,9828,11386,9759,11359,9690,11332,9623,11304,9555,11275,9489,11246,9423,11216,9357,11186,9293,11155,9229,11124,8828,10944,8431,10772,8037,10608,7550,10414,7069,10231,6594,10060,6127,9900,5667,9751,5214,9611,4682,9457,4162,9317,3656,9190,3163,9075,2685,8972,2146,8866,1629,8774,1135,8695,665,8629,159,8566,0,8549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9073;top:9168;width:1786;height:1786" type="#_x0000_t75" id="docshape14"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95"/>
        <w:rPr>
          <w:rFonts w:ascii="Futura PT Medium"/>
        </w:rPr>
      </w:pPr>
    </w:p>
    <w:p>
      <w:pPr>
        <w:spacing w:before="0"/>
        <w:ind w:left="110" w:right="0" w:firstLine="0"/>
        <w:jc w:val="left"/>
        <w:rPr>
          <w:rFonts w:ascii="Futura PT Heavy"/>
          <w:b/>
          <w:sz w:val="16"/>
        </w:rPr>
      </w:pPr>
      <w:r>
        <w:rPr>
          <w:rFonts w:ascii="Futura PT Heavy"/>
          <w:b/>
          <w:color w:val="FFFFFF"/>
          <w:sz w:val="16"/>
        </w:rPr>
        <w:t>IM24-</w:t>
      </w:r>
      <w:r>
        <w:rPr>
          <w:rFonts w:ascii="Futura PT Heavy"/>
          <w:b/>
          <w:color w:val="FFFFFF"/>
          <w:spacing w:val="-5"/>
          <w:sz w:val="16"/>
        </w:rPr>
        <w:t>25</w:t>
      </w:r>
    </w:p>
    <w:p>
      <w:pPr>
        <w:spacing w:after="0"/>
        <w:jc w:val="left"/>
        <w:rPr>
          <w:rFonts w:ascii="Futura PT Heavy"/>
          <w:sz w:val="16"/>
        </w:rPr>
        <w:sectPr>
          <w:type w:val="continuous"/>
          <w:pgSz w:w="11910" w:h="16840"/>
          <w:pgMar w:top="320" w:bottom="280" w:left="320" w:right="600"/>
        </w:sectPr>
      </w:pPr>
    </w:p>
    <w:p>
      <w:pPr>
        <w:pStyle w:val="BodyText"/>
        <w:ind w:left="4429"/>
        <w:rPr>
          <w:rFonts w:ascii="Futura PT Heavy"/>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Heavy"/>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Futura PT Heavy"/>
          <w:sz w:val="20"/>
        </w:rPr>
      </w:r>
    </w:p>
    <w:p>
      <w:pPr>
        <w:spacing w:line="196" w:lineRule="auto" w:before="231"/>
        <w:ind w:left="4159" w:right="4004" w:hanging="1"/>
        <w:jc w:val="center"/>
        <w:rPr>
          <w:rFonts w:ascii="Roboto Slab" w:hAnsi="Roboto Slab"/>
          <w:sz w:val="24"/>
        </w:rPr>
      </w:pPr>
      <w:r>
        <w:rPr>
          <w:rFonts w:ascii="Roboto Slab" w:hAnsi="Roboto Slab"/>
          <w:color w:val="F26527"/>
          <w:sz w:val="24"/>
        </w:rPr>
        <w:t>TOUR</w:t>
      </w:r>
      <w:r>
        <w:rPr>
          <w:rFonts w:ascii="Roboto Slab" w:hAnsi="Roboto Slab"/>
          <w:color w:val="F26527"/>
          <w:spacing w:val="-7"/>
          <w:sz w:val="24"/>
        </w:rPr>
        <w:t> </w:t>
      </w:r>
      <w:r>
        <w:rPr>
          <w:rFonts w:ascii="Roboto Slab" w:hAnsi="Roboto Slab"/>
          <w:color w:val="F26527"/>
          <w:sz w:val="24"/>
        </w:rPr>
        <w:t>DELL’ANDALUSIA SPECIALE NATALE </w:t>
      </w:r>
      <w:r>
        <w:rPr>
          <w:rFonts w:ascii="Roboto Slab" w:hAnsi="Roboto Slab"/>
          <w:color w:val="F26527"/>
          <w:spacing w:val="-4"/>
          <w:sz w:val="24"/>
        </w:rPr>
        <w:t>2024</w:t>
      </w:r>
    </w:p>
    <w:p>
      <w:pPr>
        <w:pStyle w:val="BodyText"/>
        <w:spacing w:before="23"/>
        <w:rPr>
          <w:rFonts w:ascii="Roboto Slab"/>
          <w:sz w:val="24"/>
        </w:rPr>
      </w:pPr>
    </w:p>
    <w:p>
      <w:pPr>
        <w:pStyle w:val="BodyText"/>
        <w:ind w:left="400"/>
      </w:pPr>
      <w:r>
        <w:rPr>
          <w:color w:val="F36A27"/>
        </w:rPr>
        <w:t>1°</w:t>
      </w:r>
      <w:r>
        <w:rPr>
          <w:color w:val="F36A27"/>
          <w:spacing w:val="-3"/>
        </w:rPr>
        <w:t> </w:t>
      </w:r>
      <w:r>
        <w:rPr>
          <w:color w:val="F36A27"/>
        </w:rPr>
        <w:t>Giorno</w:t>
      </w:r>
      <w:r>
        <w:rPr>
          <w:color w:val="F36A27"/>
          <w:spacing w:val="-3"/>
        </w:rPr>
        <w:t> </w:t>
      </w:r>
      <w:r>
        <w:rPr>
          <w:color w:val="F36A27"/>
        </w:rPr>
        <w:t>–</w:t>
      </w:r>
      <w:r>
        <w:rPr>
          <w:color w:val="F36A27"/>
          <w:spacing w:val="-3"/>
        </w:rPr>
        <w:t> </w:t>
      </w:r>
      <w:r>
        <w:rPr>
          <w:color w:val="F36A27"/>
        </w:rPr>
        <w:t>20</w:t>
      </w:r>
      <w:r>
        <w:rPr>
          <w:color w:val="F36A27"/>
          <w:spacing w:val="-2"/>
        </w:rPr>
        <w:t> </w:t>
      </w:r>
      <w:r>
        <w:rPr>
          <w:color w:val="F36A27"/>
        </w:rPr>
        <w:t>dicembre:</w:t>
      </w:r>
      <w:r>
        <w:rPr>
          <w:color w:val="F36A27"/>
          <w:spacing w:val="-3"/>
        </w:rPr>
        <w:t> </w:t>
      </w:r>
      <w:r>
        <w:rPr>
          <w:color w:val="F36A27"/>
        </w:rPr>
        <w:t>ITALIA</w:t>
      </w:r>
      <w:r>
        <w:rPr>
          <w:color w:val="F36A27"/>
          <w:spacing w:val="-3"/>
        </w:rPr>
        <w:t> </w:t>
      </w:r>
      <w:r>
        <w:rPr>
          <w:color w:val="F36A27"/>
        </w:rPr>
        <w:t>/</w:t>
      </w:r>
      <w:r>
        <w:rPr>
          <w:color w:val="F36A27"/>
          <w:spacing w:val="-2"/>
        </w:rPr>
        <w:t> MALAGA</w:t>
      </w:r>
    </w:p>
    <w:p>
      <w:pPr>
        <w:pStyle w:val="BodyText"/>
        <w:spacing w:line="220" w:lineRule="auto" w:before="188"/>
        <w:ind w:left="400" w:right="118"/>
        <w:jc w:val="both"/>
      </w:pPr>
      <w:r>
        <w:rPr>
          <w:color w:val="000101"/>
        </w:rPr>
        <w:t>Partenza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diretto.</w:t>
      </w:r>
      <w:r>
        <w:rPr>
          <w:color w:val="000101"/>
          <w:spacing w:val="-6"/>
        </w:rPr>
        <w:t> </w:t>
      </w:r>
      <w:r>
        <w:rPr>
          <w:color w:val="000101"/>
        </w:rPr>
        <w:t>Arrivo</w:t>
      </w:r>
      <w:r>
        <w:rPr>
          <w:color w:val="000101"/>
          <w:spacing w:val="-6"/>
        </w:rPr>
        <w:t> </w:t>
      </w:r>
      <w:r>
        <w:rPr>
          <w:color w:val="000101"/>
        </w:rPr>
        <w:t>a</w:t>
      </w:r>
      <w:r>
        <w:rPr>
          <w:color w:val="000101"/>
          <w:spacing w:val="-6"/>
        </w:rPr>
        <w:t> </w:t>
      </w:r>
      <w:r>
        <w:rPr>
          <w:color w:val="000101"/>
        </w:rPr>
        <w:t>Malaga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autonomo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Alle</w:t>
      </w:r>
      <w:r>
        <w:rPr>
          <w:color w:val="000101"/>
          <w:spacing w:val="-6"/>
        </w:rPr>
        <w:t> </w:t>
      </w:r>
      <w:r>
        <w:rPr>
          <w:color w:val="000101"/>
        </w:rPr>
        <w:t>20:00</w:t>
      </w:r>
      <w:r>
        <w:rPr>
          <w:color w:val="000101"/>
          <w:spacing w:val="-6"/>
        </w:rPr>
        <w:t> </w:t>
      </w:r>
      <w:r>
        <w:rPr>
          <w:color w:val="000101"/>
        </w:rPr>
        <w:t>incontro</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guida</w:t>
      </w:r>
      <w:r>
        <w:rPr>
          <w:color w:val="000101"/>
          <w:spacing w:val="-6"/>
        </w:rPr>
        <w:t> </w:t>
      </w:r>
      <w:r>
        <w:rPr>
          <w:color w:val="000101"/>
        </w:rPr>
        <w:t>e</w:t>
      </w:r>
      <w:r>
        <w:rPr>
          <w:color w:val="000101"/>
          <w:spacing w:val="-6"/>
        </w:rPr>
        <w:t> </w:t>
      </w:r>
      <w:r>
        <w:rPr>
          <w:color w:val="000101"/>
        </w:rPr>
        <w:t>gli</w:t>
      </w:r>
      <w:r>
        <w:rPr>
          <w:color w:val="000101"/>
          <w:spacing w:val="-6"/>
        </w:rPr>
        <w:t> </w:t>
      </w:r>
      <w:r>
        <w:rPr>
          <w:color w:val="000101"/>
        </w:rPr>
        <w:t>altri</w:t>
      </w:r>
      <w:r>
        <w:rPr>
          <w:color w:val="000101"/>
          <w:spacing w:val="-6"/>
        </w:rPr>
        <w:t> </w:t>
      </w:r>
      <w:r>
        <w:rPr>
          <w:color w:val="000101"/>
        </w:rPr>
        <w:t>partecipanti. Cena e pernottamento</w:t>
      </w:r>
    </w:p>
    <w:p>
      <w:pPr>
        <w:pStyle w:val="BodyText"/>
        <w:spacing w:before="180"/>
        <w:ind w:left="400"/>
      </w:pPr>
      <w:r>
        <w:rPr>
          <w:color w:val="F36A27"/>
        </w:rPr>
        <w:t>2°</w:t>
      </w:r>
      <w:r>
        <w:rPr>
          <w:color w:val="F36A27"/>
          <w:spacing w:val="-4"/>
        </w:rPr>
        <w:t> </w:t>
      </w:r>
      <w:r>
        <w:rPr>
          <w:color w:val="F36A27"/>
        </w:rPr>
        <w:t>Giorno</w:t>
      </w:r>
      <w:r>
        <w:rPr>
          <w:color w:val="F36A27"/>
          <w:spacing w:val="-2"/>
        </w:rPr>
        <w:t> </w:t>
      </w:r>
      <w:r>
        <w:rPr>
          <w:color w:val="F36A27"/>
        </w:rPr>
        <w:t>–</w:t>
      </w:r>
      <w:r>
        <w:rPr>
          <w:color w:val="F36A27"/>
          <w:spacing w:val="-1"/>
        </w:rPr>
        <w:t> </w:t>
      </w:r>
      <w:r>
        <w:rPr>
          <w:color w:val="F36A27"/>
        </w:rPr>
        <w:t>21</w:t>
      </w:r>
      <w:r>
        <w:rPr>
          <w:color w:val="F36A27"/>
          <w:spacing w:val="-2"/>
        </w:rPr>
        <w:t> </w:t>
      </w:r>
      <w:r>
        <w:rPr>
          <w:color w:val="F36A27"/>
        </w:rPr>
        <w:t>dicembre:</w:t>
      </w:r>
      <w:r>
        <w:rPr>
          <w:color w:val="F36A27"/>
          <w:spacing w:val="-1"/>
        </w:rPr>
        <w:t> </w:t>
      </w:r>
      <w:r>
        <w:rPr>
          <w:color w:val="F36A27"/>
        </w:rPr>
        <w:t>MALAGA</w:t>
      </w:r>
      <w:r>
        <w:rPr>
          <w:color w:val="F36A27"/>
          <w:spacing w:val="-2"/>
        </w:rPr>
        <w:t> </w:t>
      </w:r>
      <w:r>
        <w:rPr>
          <w:color w:val="F36A27"/>
        </w:rPr>
        <w:t>/</w:t>
      </w:r>
      <w:r>
        <w:rPr>
          <w:color w:val="F36A27"/>
          <w:spacing w:val="-1"/>
        </w:rPr>
        <w:t> </w:t>
      </w:r>
      <w:r>
        <w:rPr>
          <w:color w:val="F36A27"/>
          <w:spacing w:val="-2"/>
        </w:rPr>
        <w:t>SIVIGLIA</w:t>
      </w:r>
    </w:p>
    <w:p>
      <w:pPr>
        <w:pStyle w:val="BodyText"/>
        <w:spacing w:line="220" w:lineRule="auto" w:before="189"/>
        <w:ind w:left="400" w:right="116"/>
        <w:jc w:val="both"/>
      </w:pPr>
      <w:r>
        <w:rPr>
          <w:color w:val="000101"/>
        </w:rPr>
        <w:t>Prima colazione in hotel e partenza lungo la costa. Breve sosta vicino Gibilterra, dove si godrà una bellissima vista sulla Rocca; colonia britannica. Proseguimento per Cadice e visita ad una delle più antiche città spagnole; oltre 3.000 di anni; avente una posizione privilegiata fra i due mari. Durante il XVII e XVIII secolo, Cadice divenne l’unico porto per il traffico con l’America. Pranzo libero per assaggiare il famoso “pesce</w:t>
      </w:r>
      <w:r>
        <w:rPr>
          <w:color w:val="000101"/>
          <w:spacing w:val="-2"/>
        </w:rPr>
        <w:t> </w:t>
      </w:r>
      <w:r>
        <w:rPr>
          <w:color w:val="000101"/>
        </w:rPr>
        <w:t>fritto”</w:t>
      </w:r>
      <w:r>
        <w:rPr>
          <w:color w:val="000101"/>
          <w:spacing w:val="-2"/>
        </w:rPr>
        <w:t> </w:t>
      </w:r>
      <w:r>
        <w:rPr>
          <w:color w:val="000101"/>
        </w:rPr>
        <w:t>nei</w:t>
      </w:r>
      <w:r>
        <w:rPr>
          <w:color w:val="000101"/>
          <w:spacing w:val="-2"/>
        </w:rPr>
        <w:t> </w:t>
      </w:r>
      <w:r>
        <w:rPr>
          <w:color w:val="000101"/>
        </w:rPr>
        <w:t>suoi</w:t>
      </w:r>
      <w:r>
        <w:rPr>
          <w:color w:val="000101"/>
          <w:spacing w:val="-2"/>
        </w:rPr>
        <w:t> </w:t>
      </w:r>
      <w:r>
        <w:rPr>
          <w:color w:val="000101"/>
        </w:rPr>
        <w:t>piccoli</w:t>
      </w:r>
      <w:r>
        <w:rPr>
          <w:color w:val="000101"/>
          <w:spacing w:val="-2"/>
        </w:rPr>
        <w:t> </w:t>
      </w:r>
      <w:r>
        <w:rPr>
          <w:color w:val="000101"/>
        </w:rPr>
        <w:t>locali.</w:t>
      </w:r>
      <w:r>
        <w:rPr>
          <w:color w:val="000101"/>
          <w:spacing w:val="-2"/>
        </w:rPr>
        <w:t> </w:t>
      </w:r>
      <w:r>
        <w:rPr>
          <w:color w:val="000101"/>
        </w:rPr>
        <w:t>Nel</w:t>
      </w:r>
      <w:r>
        <w:rPr>
          <w:color w:val="000101"/>
          <w:spacing w:val="-2"/>
        </w:rPr>
        <w:t> </w:t>
      </w:r>
      <w:r>
        <w:rPr>
          <w:color w:val="000101"/>
        </w:rPr>
        <w:t>pomeriggio</w:t>
      </w:r>
      <w:r>
        <w:rPr>
          <w:color w:val="000101"/>
          <w:spacing w:val="-2"/>
        </w:rPr>
        <w:t> </w:t>
      </w:r>
      <w:r>
        <w:rPr>
          <w:color w:val="000101"/>
        </w:rPr>
        <w:t>proseguimento</w:t>
      </w:r>
      <w:r>
        <w:rPr>
          <w:color w:val="000101"/>
          <w:spacing w:val="-2"/>
        </w:rPr>
        <w:t> </w:t>
      </w:r>
      <w:r>
        <w:rPr>
          <w:color w:val="000101"/>
        </w:rPr>
        <w:t>per</w:t>
      </w:r>
      <w:r>
        <w:rPr>
          <w:color w:val="000101"/>
          <w:spacing w:val="-2"/>
        </w:rPr>
        <w:t> </w:t>
      </w:r>
      <w:r>
        <w:rPr>
          <w:color w:val="000101"/>
        </w:rPr>
        <w:t>Jerez</w:t>
      </w:r>
      <w:r>
        <w:rPr>
          <w:color w:val="000101"/>
          <w:spacing w:val="-2"/>
        </w:rPr>
        <w:t> </w:t>
      </w:r>
      <w:r>
        <w:rPr>
          <w:color w:val="000101"/>
        </w:rPr>
        <w:t>De</w:t>
      </w:r>
      <w:r>
        <w:rPr>
          <w:color w:val="000101"/>
          <w:spacing w:val="-2"/>
        </w:rPr>
        <w:t> </w:t>
      </w:r>
      <w:r>
        <w:rPr>
          <w:color w:val="000101"/>
        </w:rPr>
        <w:t>La</w:t>
      </w:r>
      <w:r>
        <w:rPr>
          <w:color w:val="000101"/>
          <w:spacing w:val="-2"/>
        </w:rPr>
        <w:t> </w:t>
      </w:r>
      <w:r>
        <w:rPr>
          <w:color w:val="000101"/>
        </w:rPr>
        <w:t>Frontera</w:t>
      </w:r>
      <w:r>
        <w:rPr>
          <w:color w:val="000101"/>
          <w:spacing w:val="-2"/>
        </w:rPr>
        <w:t> </w:t>
      </w:r>
      <w:r>
        <w:rPr>
          <w:color w:val="000101"/>
        </w:rPr>
        <w:t>e</w:t>
      </w:r>
      <w:r>
        <w:rPr>
          <w:color w:val="000101"/>
          <w:spacing w:val="-2"/>
        </w:rPr>
        <w:t> </w:t>
      </w:r>
      <w:r>
        <w:rPr>
          <w:color w:val="000101"/>
        </w:rPr>
        <w:t>visita</w:t>
      </w:r>
      <w:r>
        <w:rPr>
          <w:color w:val="000101"/>
          <w:spacing w:val="-2"/>
        </w:rPr>
        <w:t> </w:t>
      </w:r>
      <w:r>
        <w:rPr>
          <w:color w:val="000101"/>
        </w:rPr>
        <w:t>di</w:t>
      </w:r>
      <w:r>
        <w:rPr>
          <w:color w:val="000101"/>
          <w:spacing w:val="-2"/>
        </w:rPr>
        <w:t> </w:t>
      </w:r>
      <w:r>
        <w:rPr>
          <w:color w:val="000101"/>
        </w:rPr>
        <w:t>una</w:t>
      </w:r>
      <w:r>
        <w:rPr>
          <w:color w:val="000101"/>
          <w:spacing w:val="-2"/>
        </w:rPr>
        <w:t> </w:t>
      </w:r>
      <w:r>
        <w:rPr>
          <w:color w:val="000101"/>
        </w:rPr>
        <w:t>delle</w:t>
      </w:r>
      <w:r>
        <w:rPr>
          <w:color w:val="000101"/>
          <w:spacing w:val="-2"/>
        </w:rPr>
        <w:t> </w:t>
      </w:r>
      <w:r>
        <w:rPr>
          <w:color w:val="000101"/>
        </w:rPr>
        <w:t>cantine</w:t>
      </w:r>
      <w:r>
        <w:rPr>
          <w:color w:val="000101"/>
          <w:spacing w:val="-2"/>
        </w:rPr>
        <w:t> </w:t>
      </w:r>
      <w:r>
        <w:rPr>
          <w:color w:val="000101"/>
        </w:rPr>
        <w:t>produttrici</w:t>
      </w:r>
      <w:r>
        <w:rPr>
          <w:color w:val="000101"/>
          <w:spacing w:val="-2"/>
        </w:rPr>
        <w:t> </w:t>
      </w:r>
      <w:r>
        <w:rPr>
          <w:color w:val="000101"/>
        </w:rPr>
        <w:t>di</w:t>
      </w:r>
      <w:r>
        <w:rPr>
          <w:color w:val="000101"/>
          <w:spacing w:val="-2"/>
        </w:rPr>
        <w:t> </w:t>
      </w:r>
      <w:r>
        <w:rPr>
          <w:color w:val="000101"/>
        </w:rPr>
        <w:t>sherry per</w:t>
      </w:r>
      <w:r>
        <w:rPr>
          <w:color w:val="000101"/>
          <w:spacing w:val="-1"/>
        </w:rPr>
        <w:t> </w:t>
      </w:r>
      <w:r>
        <w:rPr>
          <w:color w:val="000101"/>
        </w:rPr>
        <w:t>conoscere</w:t>
      </w:r>
      <w:r>
        <w:rPr>
          <w:color w:val="000101"/>
          <w:spacing w:val="-1"/>
        </w:rPr>
        <w:t> </w:t>
      </w:r>
      <w:r>
        <w:rPr>
          <w:color w:val="000101"/>
        </w:rPr>
        <w:t>in</w:t>
      </w:r>
      <w:r>
        <w:rPr>
          <w:color w:val="000101"/>
          <w:spacing w:val="-1"/>
        </w:rPr>
        <w:t> </w:t>
      </w:r>
      <w:r>
        <w:rPr>
          <w:color w:val="000101"/>
        </w:rPr>
        <w:t>dettaglio</w:t>
      </w:r>
      <w:r>
        <w:rPr>
          <w:color w:val="000101"/>
          <w:spacing w:val="-1"/>
        </w:rPr>
        <w:t> </w:t>
      </w:r>
      <w:r>
        <w:rPr>
          <w:color w:val="000101"/>
        </w:rPr>
        <w:t>il</w:t>
      </w:r>
      <w:r>
        <w:rPr>
          <w:color w:val="000101"/>
          <w:spacing w:val="-1"/>
        </w:rPr>
        <w:t> </w:t>
      </w:r>
      <w:r>
        <w:rPr>
          <w:color w:val="000101"/>
        </w:rPr>
        <w:t>processo</w:t>
      </w:r>
      <w:r>
        <w:rPr>
          <w:color w:val="000101"/>
          <w:spacing w:val="-1"/>
        </w:rPr>
        <w:t> </w:t>
      </w:r>
      <w:r>
        <w:rPr>
          <w:color w:val="000101"/>
        </w:rPr>
        <w:t>di</w:t>
      </w:r>
      <w:r>
        <w:rPr>
          <w:color w:val="000101"/>
          <w:spacing w:val="-1"/>
        </w:rPr>
        <w:t> </w:t>
      </w:r>
      <w:r>
        <w:rPr>
          <w:color w:val="000101"/>
        </w:rPr>
        <w:t>produzione</w:t>
      </w:r>
      <w:r>
        <w:rPr>
          <w:color w:val="000101"/>
          <w:spacing w:val="-1"/>
        </w:rPr>
        <w:t> </w:t>
      </w:r>
      <w:r>
        <w:rPr>
          <w:color w:val="000101"/>
        </w:rPr>
        <w:t>di</w:t>
      </w:r>
      <w:r>
        <w:rPr>
          <w:color w:val="000101"/>
          <w:spacing w:val="-1"/>
        </w:rPr>
        <w:t> </w:t>
      </w:r>
      <w:r>
        <w:rPr>
          <w:color w:val="000101"/>
        </w:rPr>
        <w:t>alcuni</w:t>
      </w:r>
      <w:r>
        <w:rPr>
          <w:color w:val="000101"/>
          <w:spacing w:val="-1"/>
        </w:rPr>
        <w:t> </w:t>
      </w:r>
      <w:r>
        <w:rPr>
          <w:color w:val="000101"/>
        </w:rPr>
        <w:t>dei</w:t>
      </w:r>
      <w:r>
        <w:rPr>
          <w:color w:val="000101"/>
          <w:spacing w:val="-1"/>
        </w:rPr>
        <w:t> </w:t>
      </w:r>
      <w:r>
        <w:rPr>
          <w:color w:val="000101"/>
        </w:rPr>
        <w:t>suoi</w:t>
      </w:r>
      <w:r>
        <w:rPr>
          <w:color w:val="000101"/>
          <w:spacing w:val="-1"/>
        </w:rPr>
        <w:t> </w:t>
      </w:r>
      <w:r>
        <w:rPr>
          <w:color w:val="000101"/>
        </w:rPr>
        <w:t>famosi</w:t>
      </w:r>
      <w:r>
        <w:rPr>
          <w:color w:val="000101"/>
          <w:spacing w:val="-1"/>
        </w:rPr>
        <w:t> </w:t>
      </w:r>
      <w:r>
        <w:rPr>
          <w:color w:val="000101"/>
        </w:rPr>
        <w:t>vini.</w:t>
      </w:r>
      <w:r>
        <w:rPr>
          <w:color w:val="000101"/>
          <w:spacing w:val="-1"/>
        </w:rPr>
        <w:t> </w:t>
      </w:r>
      <w:r>
        <w:rPr>
          <w:color w:val="000101"/>
        </w:rPr>
        <w:t>Al</w:t>
      </w:r>
      <w:r>
        <w:rPr>
          <w:color w:val="000101"/>
          <w:spacing w:val="-1"/>
        </w:rPr>
        <w:t> </w:t>
      </w:r>
      <w:r>
        <w:rPr>
          <w:color w:val="000101"/>
        </w:rPr>
        <w:t>termine</w:t>
      </w:r>
      <w:r>
        <w:rPr>
          <w:color w:val="000101"/>
          <w:spacing w:val="-1"/>
        </w:rPr>
        <w:t> </w:t>
      </w:r>
      <w:r>
        <w:rPr>
          <w:color w:val="000101"/>
        </w:rPr>
        <w:t>della</w:t>
      </w:r>
      <w:r>
        <w:rPr>
          <w:color w:val="000101"/>
          <w:spacing w:val="-1"/>
        </w:rPr>
        <w:t> </w:t>
      </w:r>
      <w:r>
        <w:rPr>
          <w:color w:val="000101"/>
        </w:rPr>
        <w:t>visita</w:t>
      </w:r>
      <w:r>
        <w:rPr>
          <w:color w:val="000101"/>
          <w:spacing w:val="-1"/>
        </w:rPr>
        <w:t> </w:t>
      </w:r>
      <w:r>
        <w:rPr>
          <w:color w:val="000101"/>
        </w:rPr>
        <w:t>proseguimento</w:t>
      </w:r>
      <w:r>
        <w:rPr>
          <w:color w:val="000101"/>
          <w:spacing w:val="-1"/>
        </w:rPr>
        <w:t> </w:t>
      </w:r>
      <w:r>
        <w:rPr>
          <w:color w:val="000101"/>
        </w:rPr>
        <w:t>per</w:t>
      </w:r>
      <w:r>
        <w:rPr>
          <w:color w:val="000101"/>
          <w:spacing w:val="-1"/>
        </w:rPr>
        <w:t> </w:t>
      </w:r>
      <w:r>
        <w:rPr>
          <w:color w:val="000101"/>
        </w:rPr>
        <w:t>Siviglia.</w:t>
      </w:r>
      <w:r>
        <w:rPr>
          <w:color w:val="000101"/>
          <w:spacing w:val="-1"/>
        </w:rPr>
        <w:t> </w:t>
      </w:r>
      <w:r>
        <w:rPr>
          <w:color w:val="000101"/>
        </w:rPr>
        <w:t>Arrivo</w:t>
      </w:r>
      <w:r>
        <w:rPr>
          <w:color w:val="000101"/>
          <w:spacing w:val="-1"/>
        </w:rPr>
        <w:t> </w:t>
      </w:r>
      <w:r>
        <w:rPr>
          <w:color w:val="000101"/>
        </w:rPr>
        <w:t>in hotel, sistemazione nelle camere riservate, cena e pernottamento.</w:t>
      </w:r>
    </w:p>
    <w:p>
      <w:pPr>
        <w:pStyle w:val="BodyText"/>
        <w:spacing w:before="181"/>
        <w:ind w:left="400"/>
      </w:pPr>
      <w:r>
        <w:rPr>
          <w:color w:val="F36A27"/>
        </w:rPr>
        <w:t>3°</w:t>
      </w:r>
      <w:r>
        <w:rPr>
          <w:color w:val="F36A27"/>
          <w:spacing w:val="-3"/>
        </w:rPr>
        <w:t> </w:t>
      </w:r>
      <w:r>
        <w:rPr>
          <w:color w:val="F36A27"/>
        </w:rPr>
        <w:t>Giorno</w:t>
      </w:r>
      <w:r>
        <w:rPr>
          <w:color w:val="F36A27"/>
          <w:spacing w:val="-1"/>
        </w:rPr>
        <w:t> </w:t>
      </w:r>
      <w:r>
        <w:rPr>
          <w:color w:val="F36A27"/>
        </w:rPr>
        <w:t>–</w:t>
      </w:r>
      <w:r>
        <w:rPr>
          <w:color w:val="F36A27"/>
          <w:spacing w:val="-1"/>
        </w:rPr>
        <w:t> </w:t>
      </w:r>
      <w:r>
        <w:rPr>
          <w:color w:val="F36A27"/>
        </w:rPr>
        <w:t>22</w:t>
      </w:r>
      <w:r>
        <w:rPr>
          <w:color w:val="F36A27"/>
          <w:spacing w:val="-1"/>
        </w:rPr>
        <w:t> </w:t>
      </w:r>
      <w:r>
        <w:rPr>
          <w:color w:val="F36A27"/>
        </w:rPr>
        <w:t>dicembre: </w:t>
      </w:r>
      <w:r>
        <w:rPr>
          <w:color w:val="F36A27"/>
          <w:spacing w:val="-2"/>
        </w:rPr>
        <w:t>SIVIGLIA</w:t>
      </w:r>
    </w:p>
    <w:p>
      <w:pPr>
        <w:pStyle w:val="BodyText"/>
        <w:spacing w:line="220" w:lineRule="auto" w:before="188"/>
        <w:ind w:left="400" w:right="116"/>
        <w:jc w:val="both"/>
      </w:pPr>
      <w:r>
        <w:rPr>
          <w:color w:val="000101"/>
        </w:rPr>
        <w:t>Prima colazione in hotel e mattinata libera per godere della città di Malaga decorata per le festività. Nel pomeriggio visita alla Cattedrale; terzo</w:t>
      </w:r>
      <w:r>
        <w:rPr>
          <w:color w:val="000101"/>
          <w:spacing w:val="-2"/>
        </w:rPr>
        <w:t> </w:t>
      </w:r>
      <w:r>
        <w:rPr>
          <w:color w:val="000101"/>
        </w:rPr>
        <w:t>tempio</w:t>
      </w:r>
      <w:r>
        <w:rPr>
          <w:color w:val="000101"/>
          <w:spacing w:val="-2"/>
        </w:rPr>
        <w:t> </w:t>
      </w:r>
      <w:r>
        <w:rPr>
          <w:color w:val="000101"/>
        </w:rPr>
        <w:t>cristiano</w:t>
      </w:r>
      <w:r>
        <w:rPr>
          <w:color w:val="000101"/>
          <w:spacing w:val="-2"/>
        </w:rPr>
        <w:t> </w:t>
      </w:r>
      <w:r>
        <w:rPr>
          <w:color w:val="000101"/>
        </w:rPr>
        <w:t>del</w:t>
      </w:r>
      <w:r>
        <w:rPr>
          <w:color w:val="000101"/>
          <w:spacing w:val="-2"/>
        </w:rPr>
        <w:t> </w:t>
      </w:r>
      <w:r>
        <w:rPr>
          <w:color w:val="000101"/>
        </w:rPr>
        <w:t>mondo;</w:t>
      </w:r>
      <w:r>
        <w:rPr>
          <w:color w:val="000101"/>
          <w:spacing w:val="-2"/>
        </w:rPr>
        <w:t> </w:t>
      </w:r>
      <w:r>
        <w:rPr>
          <w:color w:val="000101"/>
        </w:rPr>
        <w:t>un</w:t>
      </w:r>
      <w:r>
        <w:rPr>
          <w:color w:val="000101"/>
          <w:spacing w:val="-2"/>
        </w:rPr>
        <w:t> </w:t>
      </w:r>
      <w:r>
        <w:rPr>
          <w:color w:val="000101"/>
        </w:rPr>
        <w:t>insieme</w:t>
      </w:r>
      <w:r>
        <w:rPr>
          <w:color w:val="000101"/>
          <w:spacing w:val="-2"/>
        </w:rPr>
        <w:t> </w:t>
      </w:r>
      <w:r>
        <w:rPr>
          <w:color w:val="000101"/>
        </w:rPr>
        <w:t>armonioso</w:t>
      </w:r>
      <w:r>
        <w:rPr>
          <w:color w:val="000101"/>
          <w:spacing w:val="-2"/>
        </w:rPr>
        <w:t> </w:t>
      </w:r>
      <w:r>
        <w:rPr>
          <w:color w:val="000101"/>
        </w:rPr>
        <w:t>d’insolita</w:t>
      </w:r>
      <w:r>
        <w:rPr>
          <w:color w:val="000101"/>
          <w:spacing w:val="-2"/>
        </w:rPr>
        <w:t> </w:t>
      </w:r>
      <w:r>
        <w:rPr>
          <w:color w:val="000101"/>
        </w:rPr>
        <w:t>bellezza</w:t>
      </w:r>
      <w:r>
        <w:rPr>
          <w:color w:val="000101"/>
          <w:spacing w:val="-2"/>
        </w:rPr>
        <w:t> </w:t>
      </w:r>
      <w:r>
        <w:rPr>
          <w:color w:val="000101"/>
        </w:rPr>
        <w:t>insieme</w:t>
      </w:r>
      <w:r>
        <w:rPr>
          <w:color w:val="000101"/>
          <w:spacing w:val="-2"/>
        </w:rPr>
        <w:t> </w:t>
      </w:r>
      <w:r>
        <w:rPr>
          <w:color w:val="000101"/>
        </w:rPr>
        <w:t>alla</w:t>
      </w:r>
      <w:r>
        <w:rPr>
          <w:color w:val="000101"/>
          <w:spacing w:val="-2"/>
        </w:rPr>
        <w:t> </w:t>
      </w:r>
      <w:r>
        <w:rPr>
          <w:color w:val="000101"/>
        </w:rPr>
        <w:t>Giralda;</w:t>
      </w:r>
      <w:r>
        <w:rPr>
          <w:color w:val="000101"/>
          <w:spacing w:val="-2"/>
        </w:rPr>
        <w:t> </w:t>
      </w:r>
      <w:r>
        <w:rPr>
          <w:color w:val="000101"/>
        </w:rPr>
        <w:t>antico</w:t>
      </w:r>
      <w:r>
        <w:rPr>
          <w:color w:val="000101"/>
          <w:spacing w:val="-2"/>
        </w:rPr>
        <w:t> </w:t>
      </w:r>
      <w:r>
        <w:rPr>
          <w:color w:val="000101"/>
        </w:rPr>
        <w:t>minareto</w:t>
      </w:r>
      <w:r>
        <w:rPr>
          <w:color w:val="000101"/>
          <w:spacing w:val="-2"/>
        </w:rPr>
        <w:t> </w:t>
      </w:r>
      <w:r>
        <w:rPr>
          <w:color w:val="000101"/>
        </w:rPr>
        <w:t>della</w:t>
      </w:r>
      <w:r>
        <w:rPr>
          <w:color w:val="000101"/>
          <w:spacing w:val="-2"/>
        </w:rPr>
        <w:t> </w:t>
      </w:r>
      <w:r>
        <w:rPr>
          <w:color w:val="000101"/>
        </w:rPr>
        <w:t>moschea</w:t>
      </w:r>
      <w:r>
        <w:rPr>
          <w:color w:val="000101"/>
          <w:spacing w:val="-2"/>
        </w:rPr>
        <w:t> </w:t>
      </w:r>
      <w:r>
        <w:rPr>
          <w:color w:val="000101"/>
        </w:rPr>
        <w:t>diventata</w:t>
      </w:r>
      <w:r>
        <w:rPr>
          <w:color w:val="000101"/>
          <w:spacing w:val="-2"/>
        </w:rPr>
        <w:t> </w:t>
      </w:r>
      <w:r>
        <w:rPr>
          <w:color w:val="000101"/>
        </w:rPr>
        <w:t>poi il</w:t>
      </w:r>
      <w:r>
        <w:rPr>
          <w:color w:val="000101"/>
          <w:spacing w:val="-3"/>
        </w:rPr>
        <w:t> </w:t>
      </w:r>
      <w:r>
        <w:rPr>
          <w:color w:val="000101"/>
        </w:rPr>
        <w:t>campanile</w:t>
      </w:r>
      <w:r>
        <w:rPr>
          <w:color w:val="000101"/>
          <w:spacing w:val="-3"/>
        </w:rPr>
        <w:t> </w:t>
      </w:r>
      <w:r>
        <w:rPr>
          <w:color w:val="000101"/>
        </w:rPr>
        <w:t>della</w:t>
      </w:r>
      <w:r>
        <w:rPr>
          <w:color w:val="000101"/>
          <w:spacing w:val="-3"/>
        </w:rPr>
        <w:t> </w:t>
      </w:r>
      <w:r>
        <w:rPr>
          <w:color w:val="000101"/>
        </w:rPr>
        <w:t>Cattedrale.</w:t>
      </w:r>
      <w:r>
        <w:rPr>
          <w:color w:val="000101"/>
          <w:spacing w:val="-3"/>
        </w:rPr>
        <w:t> </w:t>
      </w:r>
      <w:r>
        <w:rPr>
          <w:color w:val="000101"/>
        </w:rPr>
        <w:t>Proseguimento</w:t>
      </w:r>
      <w:r>
        <w:rPr>
          <w:color w:val="000101"/>
          <w:spacing w:val="-3"/>
        </w:rPr>
        <w:t> </w:t>
      </w:r>
      <w:r>
        <w:rPr>
          <w:color w:val="000101"/>
        </w:rPr>
        <w:t>della</w:t>
      </w:r>
      <w:r>
        <w:rPr>
          <w:color w:val="000101"/>
          <w:spacing w:val="-3"/>
        </w:rPr>
        <w:t> </w:t>
      </w:r>
      <w:r>
        <w:rPr>
          <w:color w:val="000101"/>
        </w:rPr>
        <w:t>visita</w:t>
      </w:r>
      <w:r>
        <w:rPr>
          <w:color w:val="000101"/>
          <w:spacing w:val="-3"/>
        </w:rPr>
        <w:t> </w:t>
      </w:r>
      <w:r>
        <w:rPr>
          <w:color w:val="000101"/>
        </w:rPr>
        <w:t>al</w:t>
      </w:r>
      <w:r>
        <w:rPr>
          <w:color w:val="000101"/>
          <w:spacing w:val="-3"/>
        </w:rPr>
        <w:t> </w:t>
      </w:r>
      <w:r>
        <w:rPr>
          <w:color w:val="000101"/>
        </w:rPr>
        <w:t>Parco</w:t>
      </w:r>
      <w:r>
        <w:rPr>
          <w:color w:val="000101"/>
          <w:spacing w:val="-3"/>
        </w:rPr>
        <w:t> </w:t>
      </w:r>
      <w:r>
        <w:rPr>
          <w:color w:val="000101"/>
        </w:rPr>
        <w:t>di</w:t>
      </w:r>
      <w:r>
        <w:rPr>
          <w:color w:val="000101"/>
          <w:spacing w:val="-3"/>
        </w:rPr>
        <w:t> </w:t>
      </w:r>
      <w:r>
        <w:rPr>
          <w:color w:val="000101"/>
        </w:rPr>
        <w:t>Maria</w:t>
      </w:r>
      <w:r>
        <w:rPr>
          <w:color w:val="000101"/>
          <w:spacing w:val="-3"/>
        </w:rPr>
        <w:t> </w:t>
      </w:r>
      <w:r>
        <w:rPr>
          <w:color w:val="000101"/>
        </w:rPr>
        <w:t>Luisa</w:t>
      </w:r>
      <w:r>
        <w:rPr>
          <w:color w:val="000101"/>
          <w:spacing w:val="-3"/>
        </w:rPr>
        <w:t> </w:t>
      </w:r>
      <w:r>
        <w:rPr>
          <w:color w:val="000101"/>
        </w:rPr>
        <w:t>e</w:t>
      </w:r>
      <w:r>
        <w:rPr>
          <w:color w:val="000101"/>
          <w:spacing w:val="-3"/>
        </w:rPr>
        <w:t> </w:t>
      </w:r>
      <w:r>
        <w:rPr>
          <w:color w:val="000101"/>
        </w:rPr>
        <w:t>la</w:t>
      </w:r>
      <w:r>
        <w:rPr>
          <w:color w:val="000101"/>
          <w:spacing w:val="-3"/>
        </w:rPr>
        <w:t> </w:t>
      </w:r>
      <w:r>
        <w:rPr>
          <w:color w:val="000101"/>
        </w:rPr>
        <w:t>sua</w:t>
      </w:r>
      <w:r>
        <w:rPr>
          <w:color w:val="000101"/>
          <w:spacing w:val="-3"/>
        </w:rPr>
        <w:t> </w:t>
      </w:r>
      <w:r>
        <w:rPr>
          <w:color w:val="000101"/>
        </w:rPr>
        <w:t>monumentale</w:t>
      </w:r>
      <w:r>
        <w:rPr>
          <w:color w:val="000101"/>
          <w:spacing w:val="-3"/>
        </w:rPr>
        <w:t> </w:t>
      </w:r>
      <w:r>
        <w:rPr>
          <w:color w:val="000101"/>
        </w:rPr>
        <w:t>piazza</w:t>
      </w:r>
      <w:r>
        <w:rPr>
          <w:color w:val="000101"/>
          <w:spacing w:val="-3"/>
        </w:rPr>
        <w:t> </w:t>
      </w:r>
      <w:r>
        <w:rPr>
          <w:color w:val="000101"/>
        </w:rPr>
        <w:t>di</w:t>
      </w:r>
      <w:r>
        <w:rPr>
          <w:color w:val="000101"/>
          <w:spacing w:val="-3"/>
        </w:rPr>
        <w:t> </w:t>
      </w:r>
      <w:r>
        <w:rPr>
          <w:color w:val="000101"/>
        </w:rPr>
        <w:t>Spagna.</w:t>
      </w:r>
      <w:r>
        <w:rPr>
          <w:color w:val="000101"/>
          <w:spacing w:val="-3"/>
        </w:rPr>
        <w:t> </w:t>
      </w:r>
      <w:r>
        <w:rPr>
          <w:color w:val="000101"/>
        </w:rPr>
        <w:t>Rientro</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cena e pernottamento.</w:t>
      </w:r>
    </w:p>
    <w:p>
      <w:pPr>
        <w:pStyle w:val="BodyText"/>
        <w:spacing w:before="181"/>
        <w:ind w:left="400"/>
      </w:pPr>
      <w:r>
        <w:rPr>
          <w:color w:val="F36A27"/>
        </w:rPr>
        <w:t>4°</w:t>
      </w:r>
      <w:r>
        <w:rPr>
          <w:color w:val="F36A27"/>
          <w:spacing w:val="-5"/>
        </w:rPr>
        <w:t> </w:t>
      </w:r>
      <w:r>
        <w:rPr>
          <w:color w:val="F36A27"/>
        </w:rPr>
        <w:t>Giorno</w:t>
      </w:r>
      <w:r>
        <w:rPr>
          <w:color w:val="F36A27"/>
          <w:spacing w:val="-3"/>
        </w:rPr>
        <w:t> </w:t>
      </w:r>
      <w:r>
        <w:rPr>
          <w:color w:val="F36A27"/>
        </w:rPr>
        <w:t>–</w:t>
      </w:r>
      <w:r>
        <w:rPr>
          <w:color w:val="F36A27"/>
          <w:spacing w:val="-3"/>
        </w:rPr>
        <w:t> </w:t>
      </w:r>
      <w:r>
        <w:rPr>
          <w:color w:val="F36A27"/>
        </w:rPr>
        <w:t>23</w:t>
      </w:r>
      <w:r>
        <w:rPr>
          <w:color w:val="F36A27"/>
          <w:spacing w:val="-3"/>
        </w:rPr>
        <w:t> </w:t>
      </w:r>
      <w:r>
        <w:rPr>
          <w:color w:val="F36A27"/>
        </w:rPr>
        <w:t>dicembre:</w:t>
      </w:r>
      <w:r>
        <w:rPr>
          <w:color w:val="F36A27"/>
          <w:spacing w:val="-2"/>
        </w:rPr>
        <w:t> </w:t>
      </w:r>
      <w:r>
        <w:rPr>
          <w:color w:val="F36A27"/>
        </w:rPr>
        <w:t>SIVIGLIA</w:t>
      </w:r>
      <w:r>
        <w:rPr>
          <w:color w:val="F36A27"/>
          <w:spacing w:val="-3"/>
        </w:rPr>
        <w:t> </w:t>
      </w:r>
      <w:r>
        <w:rPr>
          <w:color w:val="F36A27"/>
        </w:rPr>
        <w:t>/</w:t>
      </w:r>
      <w:r>
        <w:rPr>
          <w:color w:val="F36A27"/>
          <w:spacing w:val="-3"/>
        </w:rPr>
        <w:t> </w:t>
      </w:r>
      <w:r>
        <w:rPr>
          <w:color w:val="F36A27"/>
        </w:rPr>
        <w:t>CORDOVA</w:t>
      </w:r>
      <w:r>
        <w:rPr>
          <w:color w:val="F36A27"/>
          <w:spacing w:val="-3"/>
        </w:rPr>
        <w:t> </w:t>
      </w:r>
      <w:r>
        <w:rPr>
          <w:color w:val="F36A27"/>
        </w:rPr>
        <w:t>/</w:t>
      </w:r>
      <w:r>
        <w:rPr>
          <w:color w:val="F36A27"/>
          <w:spacing w:val="-2"/>
        </w:rPr>
        <w:t> GRANADA</w:t>
      </w:r>
    </w:p>
    <w:p>
      <w:pPr>
        <w:pStyle w:val="BodyText"/>
        <w:spacing w:line="220" w:lineRule="auto" w:before="188"/>
        <w:ind w:left="400" w:right="116"/>
        <w:jc w:val="both"/>
      </w:pPr>
      <w:r>
        <w:rPr>
          <w:color w:val="000101"/>
        </w:rPr>
        <w:t>Prima colazione in hotel e partenza per Cordova. Visita alla Moschea; una delle più belle opere d’arte islamica in Spagna con un </w:t>
      </w:r>
      <w:r>
        <w:rPr>
          <w:color w:val="000101"/>
        </w:rPr>
        <w:t>bellissimo “bosco di colonne” ed un suntuoso “mihrab”. Visita al quartiere Ebraico con le sue piccole vie caratteristiche, le case con i balconi colmi di fuori ed i tradizionali cortili andalusi. Al termine della visita proseguimento per Granada. Arrivo in hotel, sistemazione nelle camere riservate; cena e pernottamento.</w:t>
      </w:r>
    </w:p>
    <w:p>
      <w:pPr>
        <w:pStyle w:val="BodyText"/>
        <w:spacing w:before="181"/>
        <w:ind w:left="400"/>
        <w:jc w:val="both"/>
      </w:pPr>
      <w:r>
        <w:rPr>
          <w:color w:val="F36A27"/>
        </w:rPr>
        <w:t>5°</w:t>
      </w:r>
      <w:r>
        <w:rPr>
          <w:color w:val="F36A27"/>
          <w:spacing w:val="-2"/>
        </w:rPr>
        <w:t> </w:t>
      </w:r>
      <w:r>
        <w:rPr>
          <w:color w:val="F36A27"/>
        </w:rPr>
        <w:t>Giorno</w:t>
      </w:r>
      <w:r>
        <w:rPr>
          <w:color w:val="F36A27"/>
          <w:spacing w:val="-1"/>
        </w:rPr>
        <w:t> </w:t>
      </w:r>
      <w:r>
        <w:rPr>
          <w:color w:val="F36A27"/>
        </w:rPr>
        <w:t>–</w:t>
      </w:r>
      <w:r>
        <w:rPr>
          <w:color w:val="F36A27"/>
          <w:spacing w:val="-2"/>
        </w:rPr>
        <w:t> </w:t>
      </w:r>
      <w:r>
        <w:rPr>
          <w:color w:val="F36A27"/>
        </w:rPr>
        <w:t>24</w:t>
      </w:r>
      <w:r>
        <w:rPr>
          <w:color w:val="F36A27"/>
          <w:spacing w:val="-1"/>
        </w:rPr>
        <w:t> </w:t>
      </w:r>
      <w:r>
        <w:rPr>
          <w:color w:val="F36A27"/>
        </w:rPr>
        <w:t>dicembre:</w:t>
      </w:r>
      <w:r>
        <w:rPr>
          <w:color w:val="F36A27"/>
          <w:spacing w:val="-1"/>
        </w:rPr>
        <w:t> </w:t>
      </w:r>
      <w:r>
        <w:rPr>
          <w:color w:val="F36A27"/>
          <w:spacing w:val="-2"/>
        </w:rPr>
        <w:t>GRANADA</w:t>
      </w:r>
    </w:p>
    <w:p>
      <w:pPr>
        <w:pStyle w:val="BodyText"/>
        <w:spacing w:line="220" w:lineRule="auto" w:before="189"/>
        <w:ind w:left="400" w:right="117"/>
        <w:jc w:val="both"/>
      </w:pPr>
      <w:r>
        <w:rPr>
          <w:color w:val="000101"/>
        </w:rPr>
        <w:t>Prima colazione in hotel. Mattinata dedicata visita guidata della città con la Cappella Reale e il sepolcro dei Rei Cattolici, capolavoro del Rinascimento</w:t>
      </w:r>
      <w:r>
        <w:rPr>
          <w:color w:val="000101"/>
          <w:spacing w:val="-3"/>
        </w:rPr>
        <w:t> </w:t>
      </w:r>
      <w:r>
        <w:rPr>
          <w:color w:val="000101"/>
        </w:rPr>
        <w:t>in</w:t>
      </w:r>
      <w:r>
        <w:rPr>
          <w:color w:val="000101"/>
          <w:spacing w:val="-3"/>
        </w:rPr>
        <w:t> </w:t>
      </w:r>
      <w:r>
        <w:rPr>
          <w:color w:val="000101"/>
        </w:rPr>
        <w:t>Spagna.</w:t>
      </w:r>
      <w:r>
        <w:rPr>
          <w:color w:val="000101"/>
          <w:spacing w:val="-3"/>
        </w:rPr>
        <w:t> </w:t>
      </w:r>
      <w:r>
        <w:rPr>
          <w:color w:val="000101"/>
        </w:rPr>
        <w:t>Visita</w:t>
      </w:r>
      <w:r>
        <w:rPr>
          <w:color w:val="000101"/>
          <w:spacing w:val="-3"/>
        </w:rPr>
        <w:t> </w:t>
      </w:r>
      <w:r>
        <w:rPr>
          <w:color w:val="000101"/>
        </w:rPr>
        <w:t>alla</w:t>
      </w:r>
      <w:r>
        <w:rPr>
          <w:color w:val="000101"/>
          <w:spacing w:val="-3"/>
        </w:rPr>
        <w:t> </w:t>
      </w:r>
      <w:r>
        <w:rPr>
          <w:color w:val="000101"/>
        </w:rPr>
        <w:t>Certosa</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sua</w:t>
      </w:r>
      <w:r>
        <w:rPr>
          <w:color w:val="000101"/>
          <w:spacing w:val="-3"/>
        </w:rPr>
        <w:t> </w:t>
      </w:r>
      <w:r>
        <w:rPr>
          <w:color w:val="000101"/>
        </w:rPr>
        <w:t>suntuosa</w:t>
      </w:r>
      <w:r>
        <w:rPr>
          <w:color w:val="000101"/>
          <w:spacing w:val="-3"/>
        </w:rPr>
        <w:t> </w:t>
      </w:r>
      <w:r>
        <w:rPr>
          <w:color w:val="000101"/>
        </w:rPr>
        <w:t>decorazione</w:t>
      </w:r>
      <w:r>
        <w:rPr>
          <w:color w:val="000101"/>
          <w:spacing w:val="-3"/>
        </w:rPr>
        <w:t> </w:t>
      </w:r>
      <w:r>
        <w:rPr>
          <w:color w:val="000101"/>
        </w:rPr>
        <w:t>barocca.</w:t>
      </w:r>
      <w:r>
        <w:rPr>
          <w:color w:val="000101"/>
          <w:spacing w:val="-3"/>
        </w:rPr>
        <w:t> </w:t>
      </w:r>
      <w:r>
        <w:rPr>
          <w:color w:val="000101"/>
        </w:rPr>
        <w:t>Proseguimento</w:t>
      </w:r>
      <w:r>
        <w:rPr>
          <w:color w:val="000101"/>
          <w:spacing w:val="-3"/>
        </w:rPr>
        <w:t> </w:t>
      </w:r>
      <w:r>
        <w:rPr>
          <w:color w:val="000101"/>
        </w:rPr>
        <w:t>della</w:t>
      </w:r>
      <w:r>
        <w:rPr>
          <w:color w:val="000101"/>
          <w:spacing w:val="-3"/>
        </w:rPr>
        <w:t> </w:t>
      </w:r>
      <w:r>
        <w:rPr>
          <w:color w:val="000101"/>
        </w:rPr>
        <w:t>visita</w:t>
      </w:r>
      <w:r>
        <w:rPr>
          <w:color w:val="000101"/>
          <w:spacing w:val="-3"/>
        </w:rPr>
        <w:t> </w:t>
      </w:r>
      <w:r>
        <w:rPr>
          <w:color w:val="000101"/>
        </w:rPr>
        <w:t>verso</w:t>
      </w:r>
      <w:r>
        <w:rPr>
          <w:color w:val="000101"/>
          <w:spacing w:val="-3"/>
        </w:rPr>
        <w:t> </w:t>
      </w:r>
      <w:r>
        <w:rPr>
          <w:color w:val="000101"/>
        </w:rPr>
        <w:t>la</w:t>
      </w:r>
      <w:r>
        <w:rPr>
          <w:color w:val="000101"/>
          <w:spacing w:val="-3"/>
        </w:rPr>
        <w:t> </w:t>
      </w:r>
      <w:r>
        <w:rPr>
          <w:color w:val="000101"/>
        </w:rPr>
        <w:t>zona</w:t>
      </w:r>
      <w:r>
        <w:rPr>
          <w:color w:val="000101"/>
          <w:spacing w:val="-3"/>
        </w:rPr>
        <w:t> </w:t>
      </w:r>
      <w:r>
        <w:rPr>
          <w:color w:val="000101"/>
        </w:rPr>
        <w:t>dell’Alhambra per ammirarla dall’esterno; fu il palazzo reale e la fortezza dei re Naziridi e ad oggi è la testimonianza dello splendore del periodo medievale mussulmano (termine della visita intorno alle 13). Rientro in hotel per il pranzo. Pomeriggio a disposizione (è possibile acquistare il biglietto dell’Alhambra per effettuare in modo individuale, senza guida o con audioguide in italiano, la visita all’interno. Pernottamento in hotel.</w:t>
      </w:r>
    </w:p>
    <w:p>
      <w:pPr>
        <w:pStyle w:val="BodyText"/>
        <w:spacing w:before="181"/>
        <w:ind w:left="400"/>
      </w:pPr>
      <w:r>
        <w:rPr>
          <w:color w:val="F36A27"/>
        </w:rPr>
        <w:t>6°</w:t>
      </w:r>
      <w:r>
        <w:rPr>
          <w:color w:val="F36A27"/>
          <w:spacing w:val="-4"/>
        </w:rPr>
        <w:t> </w:t>
      </w:r>
      <w:r>
        <w:rPr>
          <w:color w:val="F36A27"/>
        </w:rPr>
        <w:t>Giorno</w:t>
      </w:r>
      <w:r>
        <w:rPr>
          <w:color w:val="F36A27"/>
          <w:spacing w:val="-1"/>
        </w:rPr>
        <w:t> </w:t>
      </w:r>
      <w:r>
        <w:rPr>
          <w:color w:val="F36A27"/>
        </w:rPr>
        <w:t>–</w:t>
      </w:r>
      <w:r>
        <w:rPr>
          <w:color w:val="F36A27"/>
          <w:spacing w:val="-1"/>
        </w:rPr>
        <w:t> </w:t>
      </w:r>
      <w:r>
        <w:rPr>
          <w:color w:val="F36A27"/>
        </w:rPr>
        <w:t>25</w:t>
      </w:r>
      <w:r>
        <w:rPr>
          <w:color w:val="F36A27"/>
          <w:spacing w:val="-2"/>
        </w:rPr>
        <w:t> </w:t>
      </w:r>
      <w:r>
        <w:rPr>
          <w:color w:val="F36A27"/>
        </w:rPr>
        <w:t>dicembre:</w:t>
      </w:r>
      <w:r>
        <w:rPr>
          <w:color w:val="F36A27"/>
          <w:spacing w:val="-1"/>
        </w:rPr>
        <w:t> </w:t>
      </w:r>
      <w:r>
        <w:rPr>
          <w:color w:val="F36A27"/>
        </w:rPr>
        <w:t>GRANADA</w:t>
      </w:r>
      <w:r>
        <w:rPr>
          <w:color w:val="F36A27"/>
          <w:spacing w:val="-1"/>
        </w:rPr>
        <w:t> </w:t>
      </w:r>
      <w:r>
        <w:rPr>
          <w:color w:val="F36A27"/>
        </w:rPr>
        <w:t>/</w:t>
      </w:r>
      <w:r>
        <w:rPr>
          <w:color w:val="F36A27"/>
          <w:spacing w:val="-2"/>
        </w:rPr>
        <w:t> </w:t>
      </w:r>
      <w:r>
        <w:rPr>
          <w:color w:val="F36A27"/>
        </w:rPr>
        <w:t>ANTEQUERA</w:t>
      </w:r>
      <w:r>
        <w:rPr>
          <w:color w:val="F36A27"/>
          <w:spacing w:val="-1"/>
        </w:rPr>
        <w:t> </w:t>
      </w:r>
      <w:r>
        <w:rPr>
          <w:color w:val="F36A27"/>
        </w:rPr>
        <w:t>/</w:t>
      </w:r>
      <w:r>
        <w:rPr>
          <w:color w:val="F36A27"/>
          <w:spacing w:val="-1"/>
        </w:rPr>
        <w:t> </w:t>
      </w:r>
      <w:r>
        <w:rPr>
          <w:color w:val="F36A27"/>
          <w:spacing w:val="-2"/>
        </w:rPr>
        <w:t>MALAGA</w:t>
      </w:r>
    </w:p>
    <w:p>
      <w:pPr>
        <w:pStyle w:val="BodyText"/>
        <w:spacing w:line="220" w:lineRule="auto" w:before="188"/>
        <w:ind w:left="400" w:right="117"/>
        <w:jc w:val="both"/>
      </w:pPr>
      <w:r>
        <w:rPr>
          <w:color w:val="000101"/>
        </w:rPr>
        <w:t>Prima</w:t>
      </w:r>
      <w:r>
        <w:rPr>
          <w:color w:val="000101"/>
          <w:spacing w:val="-2"/>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Partenza</w:t>
      </w:r>
      <w:r>
        <w:rPr>
          <w:color w:val="000101"/>
          <w:spacing w:val="-2"/>
        </w:rPr>
        <w:t> </w:t>
      </w:r>
      <w:r>
        <w:rPr>
          <w:color w:val="000101"/>
        </w:rPr>
        <w:t>per</w:t>
      </w:r>
      <w:r>
        <w:rPr>
          <w:color w:val="000101"/>
          <w:spacing w:val="-2"/>
        </w:rPr>
        <w:t> </w:t>
      </w:r>
      <w:r>
        <w:rPr>
          <w:color w:val="000101"/>
        </w:rPr>
        <w:t>Antequera</w:t>
      </w:r>
      <w:r>
        <w:rPr>
          <w:color w:val="000101"/>
          <w:spacing w:val="-2"/>
        </w:rPr>
        <w:t> </w:t>
      </w:r>
      <w:r>
        <w:rPr>
          <w:color w:val="000101"/>
        </w:rPr>
        <w:t>e</w:t>
      </w:r>
      <w:r>
        <w:rPr>
          <w:color w:val="000101"/>
          <w:spacing w:val="-2"/>
        </w:rPr>
        <w:t> </w:t>
      </w:r>
      <w:r>
        <w:rPr>
          <w:color w:val="000101"/>
        </w:rPr>
        <w:t>visita</w:t>
      </w:r>
      <w:r>
        <w:rPr>
          <w:color w:val="000101"/>
          <w:spacing w:val="-2"/>
        </w:rPr>
        <w:t> </w:t>
      </w:r>
      <w:r>
        <w:rPr>
          <w:color w:val="000101"/>
        </w:rPr>
        <w:t>alla</w:t>
      </w:r>
      <w:r>
        <w:rPr>
          <w:color w:val="000101"/>
          <w:spacing w:val="-2"/>
        </w:rPr>
        <w:t> </w:t>
      </w:r>
      <w:r>
        <w:rPr>
          <w:color w:val="000101"/>
        </w:rPr>
        <w:t>fortezza</w:t>
      </w:r>
      <w:r>
        <w:rPr>
          <w:color w:val="000101"/>
          <w:spacing w:val="-2"/>
        </w:rPr>
        <w:t> </w:t>
      </w:r>
      <w:r>
        <w:rPr>
          <w:color w:val="000101"/>
        </w:rPr>
        <w:t>araba,</w:t>
      </w:r>
      <w:r>
        <w:rPr>
          <w:color w:val="000101"/>
          <w:spacing w:val="-2"/>
        </w:rPr>
        <w:t> </w:t>
      </w:r>
      <w:r>
        <w:rPr>
          <w:color w:val="000101"/>
        </w:rPr>
        <w:t>l’Alcazaba,</w:t>
      </w:r>
      <w:r>
        <w:rPr>
          <w:color w:val="000101"/>
          <w:spacing w:val="-2"/>
        </w:rPr>
        <w:t> </w:t>
      </w:r>
      <w:r>
        <w:rPr>
          <w:color w:val="000101"/>
        </w:rPr>
        <w:t>da</w:t>
      </w:r>
      <w:r>
        <w:rPr>
          <w:color w:val="000101"/>
          <w:spacing w:val="-2"/>
        </w:rPr>
        <w:t> </w:t>
      </w:r>
      <w:r>
        <w:rPr>
          <w:color w:val="000101"/>
        </w:rPr>
        <w:t>dove</w:t>
      </w:r>
      <w:r>
        <w:rPr>
          <w:color w:val="000101"/>
          <w:spacing w:val="-2"/>
        </w:rPr>
        <w:t> </w:t>
      </w:r>
      <w:r>
        <w:rPr>
          <w:color w:val="000101"/>
        </w:rPr>
        <w:t>si</w:t>
      </w:r>
      <w:r>
        <w:rPr>
          <w:color w:val="000101"/>
          <w:spacing w:val="-2"/>
        </w:rPr>
        <w:t> </w:t>
      </w:r>
      <w:r>
        <w:rPr>
          <w:color w:val="000101"/>
        </w:rPr>
        <w:t>gode</w:t>
      </w:r>
      <w:r>
        <w:rPr>
          <w:color w:val="000101"/>
          <w:spacing w:val="-2"/>
        </w:rPr>
        <w:t> </w:t>
      </w:r>
      <w:r>
        <w:rPr>
          <w:color w:val="000101"/>
        </w:rPr>
        <w:t>una</w:t>
      </w:r>
      <w:r>
        <w:rPr>
          <w:color w:val="000101"/>
          <w:spacing w:val="-2"/>
        </w:rPr>
        <w:t> </w:t>
      </w:r>
      <w:r>
        <w:rPr>
          <w:color w:val="000101"/>
        </w:rPr>
        <w:t>bella</w:t>
      </w:r>
      <w:r>
        <w:rPr>
          <w:color w:val="000101"/>
          <w:spacing w:val="-2"/>
        </w:rPr>
        <w:t> </w:t>
      </w:r>
      <w:r>
        <w:rPr>
          <w:color w:val="000101"/>
        </w:rPr>
        <w:t>vista</w:t>
      </w:r>
      <w:r>
        <w:rPr>
          <w:color w:val="000101"/>
          <w:spacing w:val="-2"/>
        </w:rPr>
        <w:t> </w:t>
      </w:r>
      <w:r>
        <w:rPr>
          <w:color w:val="000101"/>
        </w:rPr>
        <w:t>sulla</w:t>
      </w:r>
      <w:r>
        <w:rPr>
          <w:color w:val="000101"/>
          <w:spacing w:val="-2"/>
        </w:rPr>
        <w:t> </w:t>
      </w:r>
      <w:r>
        <w:rPr>
          <w:color w:val="000101"/>
        </w:rPr>
        <w:t>città</w:t>
      </w:r>
      <w:r>
        <w:rPr>
          <w:color w:val="000101"/>
          <w:spacing w:val="-2"/>
        </w:rPr>
        <w:t> </w:t>
      </w:r>
      <w:r>
        <w:rPr>
          <w:color w:val="000101"/>
        </w:rPr>
        <w:t>e</w:t>
      </w:r>
      <w:r>
        <w:rPr>
          <w:color w:val="000101"/>
          <w:spacing w:val="-2"/>
        </w:rPr>
        <w:t> </w:t>
      </w:r>
      <w:r>
        <w:rPr>
          <w:color w:val="000101"/>
        </w:rPr>
        <w:t>ammirare la “Roccia degli Innamorati”. Pranzo libero. Nel pomeriggio proseguimento per Malaga e visita panoramica della città e della sua fortezza (Alcazaba), ubicata tra il porto e le montagne. Tempo libero per passeggiare per gli angoli più caratteristici del centro storico</w:t>
      </w:r>
    </w:p>
    <w:p>
      <w:pPr>
        <w:pStyle w:val="BodyText"/>
        <w:spacing w:line="220" w:lineRule="auto" w:before="1"/>
        <w:ind w:left="400" w:right="118"/>
        <w:jc w:val="both"/>
      </w:pPr>
      <w:r>
        <w:rPr>
          <w:color w:val="000101"/>
        </w:rPr>
        <w:t>come</w:t>
      </w:r>
      <w:r>
        <w:rPr>
          <w:color w:val="000101"/>
          <w:spacing w:val="-2"/>
        </w:rPr>
        <w:t> </w:t>
      </w:r>
      <w:r>
        <w:rPr>
          <w:color w:val="000101"/>
        </w:rPr>
        <w:t>la</w:t>
      </w:r>
      <w:r>
        <w:rPr>
          <w:color w:val="000101"/>
          <w:spacing w:val="-2"/>
        </w:rPr>
        <w:t> </w:t>
      </w:r>
      <w:r>
        <w:rPr>
          <w:color w:val="000101"/>
        </w:rPr>
        <w:t>Calle</w:t>
      </w:r>
      <w:r>
        <w:rPr>
          <w:color w:val="000101"/>
          <w:spacing w:val="-2"/>
        </w:rPr>
        <w:t> </w:t>
      </w:r>
      <w:r>
        <w:rPr>
          <w:color w:val="000101"/>
        </w:rPr>
        <w:t>Larios,</w:t>
      </w:r>
      <w:r>
        <w:rPr>
          <w:color w:val="000101"/>
          <w:spacing w:val="-2"/>
        </w:rPr>
        <w:t> </w:t>
      </w:r>
      <w:r>
        <w:rPr>
          <w:color w:val="000101"/>
        </w:rPr>
        <w:t>Pasaje</w:t>
      </w:r>
      <w:r>
        <w:rPr>
          <w:color w:val="000101"/>
          <w:spacing w:val="-2"/>
        </w:rPr>
        <w:t> </w:t>
      </w:r>
      <w:r>
        <w:rPr>
          <w:color w:val="000101"/>
        </w:rPr>
        <w:t>de</w:t>
      </w:r>
      <w:r>
        <w:rPr>
          <w:color w:val="000101"/>
          <w:spacing w:val="-2"/>
        </w:rPr>
        <w:t> </w:t>
      </w:r>
      <w:r>
        <w:rPr>
          <w:color w:val="000101"/>
        </w:rPr>
        <w:t>Chinitas,</w:t>
      </w:r>
      <w:r>
        <w:rPr>
          <w:color w:val="000101"/>
          <w:spacing w:val="-2"/>
        </w:rPr>
        <w:t> </w:t>
      </w:r>
      <w:r>
        <w:rPr>
          <w:color w:val="000101"/>
        </w:rPr>
        <w:t>Plaza</w:t>
      </w:r>
      <w:r>
        <w:rPr>
          <w:color w:val="000101"/>
          <w:spacing w:val="-2"/>
        </w:rPr>
        <w:t> </w:t>
      </w:r>
      <w:r>
        <w:rPr>
          <w:color w:val="000101"/>
        </w:rPr>
        <w:t>de</w:t>
      </w:r>
      <w:r>
        <w:rPr>
          <w:color w:val="000101"/>
          <w:spacing w:val="-2"/>
        </w:rPr>
        <w:t> </w:t>
      </w:r>
      <w:r>
        <w:rPr>
          <w:color w:val="000101"/>
        </w:rPr>
        <w:t>la</w:t>
      </w:r>
      <w:r>
        <w:rPr>
          <w:color w:val="000101"/>
          <w:spacing w:val="-2"/>
        </w:rPr>
        <w:t> </w:t>
      </w:r>
      <w:r>
        <w:rPr>
          <w:color w:val="000101"/>
        </w:rPr>
        <w:t>Merced</w:t>
      </w:r>
      <w:r>
        <w:rPr>
          <w:color w:val="000101"/>
          <w:spacing w:val="-2"/>
        </w:rPr>
        <w:t> </w:t>
      </w:r>
      <w:r>
        <w:rPr>
          <w:color w:val="000101"/>
        </w:rPr>
        <w:t>(dove</w:t>
      </w:r>
      <w:r>
        <w:rPr>
          <w:color w:val="000101"/>
          <w:spacing w:val="-2"/>
        </w:rPr>
        <w:t> </w:t>
      </w:r>
      <w:r>
        <w:rPr>
          <w:color w:val="000101"/>
        </w:rPr>
        <w:t>nacque</w:t>
      </w:r>
      <w:r>
        <w:rPr>
          <w:color w:val="000101"/>
          <w:spacing w:val="-2"/>
        </w:rPr>
        <w:t> </w:t>
      </w:r>
      <w:r>
        <w:rPr>
          <w:color w:val="000101"/>
        </w:rPr>
        <w:t>Picasso)</w:t>
      </w:r>
      <w:r>
        <w:rPr>
          <w:color w:val="000101"/>
          <w:spacing w:val="-2"/>
        </w:rPr>
        <w:t> </w:t>
      </w:r>
      <w:r>
        <w:rPr>
          <w:color w:val="000101"/>
        </w:rPr>
        <w:t>e</w:t>
      </w:r>
      <w:r>
        <w:rPr>
          <w:color w:val="000101"/>
          <w:spacing w:val="-2"/>
        </w:rPr>
        <w:t> </w:t>
      </w:r>
      <w:r>
        <w:rPr>
          <w:color w:val="000101"/>
        </w:rPr>
        <w:t>la</w:t>
      </w:r>
      <w:r>
        <w:rPr>
          <w:color w:val="000101"/>
          <w:spacing w:val="-2"/>
        </w:rPr>
        <w:t> </w:t>
      </w:r>
      <w:r>
        <w:rPr>
          <w:color w:val="000101"/>
        </w:rPr>
        <w:t>Cattedrale.</w:t>
      </w:r>
      <w:r>
        <w:rPr>
          <w:color w:val="000101"/>
          <w:spacing w:val="-2"/>
        </w:rPr>
        <w:t> </w:t>
      </w:r>
      <w:r>
        <w:rPr>
          <w:color w:val="000101"/>
        </w:rPr>
        <w:t>Arrivo</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sistemazione</w:t>
      </w:r>
      <w:r>
        <w:rPr>
          <w:color w:val="000101"/>
          <w:spacing w:val="-2"/>
        </w:rPr>
        <w:t> </w:t>
      </w:r>
      <w:r>
        <w:rPr>
          <w:color w:val="000101"/>
        </w:rPr>
        <w:t>nelle</w:t>
      </w:r>
      <w:r>
        <w:rPr>
          <w:color w:val="000101"/>
          <w:spacing w:val="-2"/>
        </w:rPr>
        <w:t> </w:t>
      </w:r>
      <w:r>
        <w:rPr>
          <w:color w:val="000101"/>
        </w:rPr>
        <w:t>camere riservate, cena e pernottamento.</w:t>
      </w:r>
    </w:p>
    <w:p>
      <w:pPr>
        <w:pStyle w:val="BodyText"/>
        <w:spacing w:before="180"/>
        <w:ind w:left="400"/>
      </w:pPr>
      <w:r>
        <w:rPr>
          <w:color w:val="F36A27"/>
        </w:rPr>
        <w:t>7°</w:t>
      </w:r>
      <w:r>
        <w:rPr>
          <w:color w:val="F36A27"/>
          <w:spacing w:val="-5"/>
        </w:rPr>
        <w:t> </w:t>
      </w:r>
      <w:r>
        <w:rPr>
          <w:color w:val="F36A27"/>
        </w:rPr>
        <w:t>Giorno</w:t>
      </w:r>
      <w:r>
        <w:rPr>
          <w:color w:val="F36A27"/>
          <w:spacing w:val="-2"/>
        </w:rPr>
        <w:t> </w:t>
      </w:r>
      <w:r>
        <w:rPr>
          <w:color w:val="F36A27"/>
        </w:rPr>
        <w:t>–</w:t>
      </w:r>
      <w:r>
        <w:rPr>
          <w:color w:val="F36A27"/>
          <w:spacing w:val="-2"/>
        </w:rPr>
        <w:t> </w:t>
      </w:r>
      <w:r>
        <w:rPr>
          <w:color w:val="F36A27"/>
        </w:rPr>
        <w:t>26</w:t>
      </w:r>
      <w:r>
        <w:rPr>
          <w:color w:val="F36A27"/>
          <w:spacing w:val="-2"/>
        </w:rPr>
        <w:t> </w:t>
      </w:r>
      <w:r>
        <w:rPr>
          <w:color w:val="F36A27"/>
        </w:rPr>
        <w:t>dicembre:</w:t>
      </w:r>
      <w:r>
        <w:rPr>
          <w:color w:val="F36A27"/>
          <w:spacing w:val="-2"/>
        </w:rPr>
        <w:t> </w:t>
      </w:r>
      <w:r>
        <w:rPr>
          <w:color w:val="F36A27"/>
        </w:rPr>
        <w:t>MALAGA</w:t>
      </w:r>
      <w:r>
        <w:rPr>
          <w:color w:val="F36A27"/>
          <w:spacing w:val="-2"/>
        </w:rPr>
        <w:t> </w:t>
      </w:r>
      <w:r>
        <w:rPr>
          <w:color w:val="F36A27"/>
        </w:rPr>
        <w:t>/</w:t>
      </w:r>
      <w:r>
        <w:rPr>
          <w:color w:val="F36A27"/>
          <w:spacing w:val="-2"/>
        </w:rPr>
        <w:t> </w:t>
      </w:r>
      <w:r>
        <w:rPr>
          <w:color w:val="F36A27"/>
        </w:rPr>
        <w:t>PUERTO</w:t>
      </w:r>
      <w:r>
        <w:rPr>
          <w:color w:val="F36A27"/>
          <w:spacing w:val="-2"/>
        </w:rPr>
        <w:t> </w:t>
      </w:r>
      <w:r>
        <w:rPr>
          <w:color w:val="F36A27"/>
        </w:rPr>
        <w:t>BANUS</w:t>
      </w:r>
      <w:r>
        <w:rPr>
          <w:color w:val="F36A27"/>
          <w:spacing w:val="-2"/>
        </w:rPr>
        <w:t> </w:t>
      </w:r>
      <w:r>
        <w:rPr>
          <w:color w:val="F36A27"/>
        </w:rPr>
        <w:t>(Marbella)</w:t>
      </w:r>
      <w:r>
        <w:rPr>
          <w:color w:val="F36A27"/>
          <w:spacing w:val="-2"/>
        </w:rPr>
        <w:t> </w:t>
      </w:r>
      <w:r>
        <w:rPr>
          <w:color w:val="F36A27"/>
        </w:rPr>
        <w:t>/</w:t>
      </w:r>
      <w:r>
        <w:rPr>
          <w:color w:val="F36A27"/>
          <w:spacing w:val="-2"/>
        </w:rPr>
        <w:t> </w:t>
      </w:r>
      <w:r>
        <w:rPr>
          <w:color w:val="F36A27"/>
        </w:rPr>
        <w:t>RONDA</w:t>
      </w:r>
      <w:r>
        <w:rPr>
          <w:color w:val="F36A27"/>
          <w:spacing w:val="-2"/>
        </w:rPr>
        <w:t> </w:t>
      </w:r>
      <w:r>
        <w:rPr>
          <w:color w:val="F36A27"/>
        </w:rPr>
        <w:t>/</w:t>
      </w:r>
      <w:r>
        <w:rPr>
          <w:color w:val="F36A27"/>
          <w:spacing w:val="-2"/>
        </w:rPr>
        <w:t> MALAGA</w:t>
      </w:r>
    </w:p>
    <w:p>
      <w:pPr>
        <w:pStyle w:val="BodyText"/>
        <w:spacing w:line="220" w:lineRule="auto" w:before="188"/>
        <w:ind w:left="400" w:right="116"/>
        <w:jc w:val="both"/>
      </w:pPr>
      <w:r>
        <w:rPr>
          <w:color w:val="000101"/>
        </w:rPr>
        <w:t>Prima colazione in colazione in hotel e partenza per Puerto Banus; famosa località turistica della Costa del Sol frequentata da molti VIP. Passeggiata lungo il porto turistico intorno al quale sorgono eleganti boutique e rinomati locali. Proseguimento per Ronda; costruita sopra un promontorio roccioso dalle pareti verticali. Tajo, una profonda gola che raggiunge i 100 metri di profondità, divide il centro urbano. Visita del vecchio quartiere, dove si trova la collegiata di Santa María, un importante edificio rinascimentale che conserva all’interno un arco della ormai scomparsa moschea principale. In conclusione, la Plaza de Toros, un meraviglioso esempio del Settecento. Rientro a Malaga. Cena </w:t>
      </w:r>
      <w:r>
        <w:rPr>
          <w:color w:val="000101"/>
        </w:rPr>
        <w:t>e </w:t>
      </w:r>
      <w:r>
        <w:rPr>
          <w:color w:val="000101"/>
          <w:spacing w:val="-2"/>
        </w:rPr>
        <w:t>pernottamento.</w:t>
      </w:r>
    </w:p>
    <w:p>
      <w:pPr>
        <w:pStyle w:val="BodyText"/>
        <w:spacing w:before="182"/>
        <w:ind w:left="400"/>
      </w:pPr>
      <w:r>
        <w:rPr>
          <w:color w:val="F36A27"/>
        </w:rPr>
        <w:t>8°</w:t>
      </w:r>
      <w:r>
        <w:rPr>
          <w:color w:val="F36A27"/>
          <w:spacing w:val="-2"/>
        </w:rPr>
        <w:t> </w:t>
      </w:r>
      <w:r>
        <w:rPr>
          <w:color w:val="F36A27"/>
        </w:rPr>
        <w:t>Giorno</w:t>
      </w:r>
      <w:r>
        <w:rPr>
          <w:color w:val="F36A27"/>
          <w:spacing w:val="-2"/>
        </w:rPr>
        <w:t> </w:t>
      </w:r>
      <w:r>
        <w:rPr>
          <w:color w:val="F36A27"/>
        </w:rPr>
        <w:t>–</w:t>
      </w:r>
      <w:r>
        <w:rPr>
          <w:color w:val="F36A27"/>
          <w:spacing w:val="-2"/>
        </w:rPr>
        <w:t> </w:t>
      </w:r>
      <w:r>
        <w:rPr>
          <w:color w:val="F36A27"/>
        </w:rPr>
        <w:t>27</w:t>
      </w:r>
      <w:r>
        <w:rPr>
          <w:color w:val="F36A27"/>
          <w:spacing w:val="-2"/>
        </w:rPr>
        <w:t> </w:t>
      </w:r>
      <w:r>
        <w:rPr>
          <w:color w:val="F36A27"/>
        </w:rPr>
        <w:t>dicembre:</w:t>
      </w:r>
      <w:r>
        <w:rPr>
          <w:color w:val="F36A27"/>
          <w:spacing w:val="-2"/>
        </w:rPr>
        <w:t> </w:t>
      </w:r>
      <w:r>
        <w:rPr>
          <w:color w:val="F36A27"/>
        </w:rPr>
        <w:t>MALAGA</w:t>
      </w:r>
      <w:r>
        <w:rPr>
          <w:color w:val="F36A27"/>
          <w:spacing w:val="-2"/>
        </w:rPr>
        <w:t> </w:t>
      </w:r>
      <w:r>
        <w:rPr>
          <w:color w:val="F36A27"/>
        </w:rPr>
        <w:t>/</w:t>
      </w:r>
      <w:r>
        <w:rPr>
          <w:color w:val="F36A27"/>
          <w:spacing w:val="-2"/>
        </w:rPr>
        <w:t> ITALIA.</w:t>
      </w:r>
    </w:p>
    <w:p>
      <w:pPr>
        <w:pStyle w:val="BodyText"/>
        <w:spacing w:line="441" w:lineRule="auto" w:before="79"/>
        <w:ind w:left="400" w:right="1298"/>
      </w:pPr>
      <w:r>
        <w:rPr>
          <w:color w:val="000101"/>
        </w:rPr>
        <w:t>Prima</w:t>
      </w:r>
      <w:r>
        <w:rPr>
          <w:color w:val="000101"/>
          <w:spacing w:val="-4"/>
        </w:rPr>
        <w:t> </w:t>
      </w:r>
      <w:r>
        <w:rPr>
          <w:color w:val="000101"/>
        </w:rPr>
        <w:t>colazione</w:t>
      </w:r>
      <w:r>
        <w:rPr>
          <w:color w:val="000101"/>
          <w:spacing w:val="-4"/>
        </w:rPr>
        <w:t> </w:t>
      </w:r>
      <w:r>
        <w:rPr>
          <w:color w:val="000101"/>
        </w:rPr>
        <w:t>in</w:t>
      </w:r>
      <w:r>
        <w:rPr>
          <w:color w:val="000101"/>
          <w:spacing w:val="-4"/>
        </w:rPr>
        <w:t> </w:t>
      </w:r>
      <w:r>
        <w:rPr>
          <w:color w:val="000101"/>
        </w:rPr>
        <w:t>hotel</w:t>
      </w:r>
      <w:r>
        <w:rPr>
          <w:color w:val="000101"/>
          <w:spacing w:val="-4"/>
        </w:rPr>
        <w:t> </w:t>
      </w:r>
      <w:r>
        <w:rPr>
          <w:color w:val="000101"/>
        </w:rPr>
        <w:t>e</w:t>
      </w:r>
      <w:r>
        <w:rPr>
          <w:color w:val="000101"/>
          <w:spacing w:val="-4"/>
        </w:rPr>
        <w:t> </w:t>
      </w:r>
      <w:r>
        <w:rPr>
          <w:color w:val="000101"/>
        </w:rPr>
        <w:t>tempo</w:t>
      </w:r>
      <w:r>
        <w:rPr>
          <w:color w:val="000101"/>
          <w:spacing w:val="-4"/>
        </w:rPr>
        <w:t> </w:t>
      </w:r>
      <w:r>
        <w:rPr>
          <w:color w:val="000101"/>
        </w:rPr>
        <w:t>libero.</w:t>
      </w:r>
      <w:r>
        <w:rPr>
          <w:color w:val="000101"/>
          <w:spacing w:val="-4"/>
        </w:rPr>
        <w:t> </w:t>
      </w:r>
      <w:r>
        <w:rPr>
          <w:color w:val="000101"/>
        </w:rPr>
        <w:t>Trasferimento</w:t>
      </w:r>
      <w:r>
        <w:rPr>
          <w:color w:val="000101"/>
          <w:spacing w:val="-4"/>
        </w:rPr>
        <w:t> </w:t>
      </w:r>
      <w:r>
        <w:rPr>
          <w:color w:val="000101"/>
        </w:rPr>
        <w:t>autonomo</w:t>
      </w:r>
      <w:r>
        <w:rPr>
          <w:color w:val="000101"/>
          <w:spacing w:val="-4"/>
        </w:rPr>
        <w:t> </w:t>
      </w:r>
      <w:r>
        <w:rPr>
          <w:color w:val="000101"/>
        </w:rPr>
        <w:t>in</w:t>
      </w:r>
      <w:r>
        <w:rPr>
          <w:color w:val="000101"/>
          <w:spacing w:val="-4"/>
        </w:rPr>
        <w:t> </w:t>
      </w:r>
      <w:r>
        <w:rPr>
          <w:color w:val="000101"/>
        </w:rPr>
        <w:t>aeroporto</w:t>
      </w:r>
      <w:r>
        <w:rPr>
          <w:color w:val="000101"/>
          <w:spacing w:val="-4"/>
        </w:rPr>
        <w:t> </w:t>
      </w:r>
      <w:r>
        <w:rPr>
          <w:color w:val="000101"/>
        </w:rPr>
        <w:t>in</w:t>
      </w:r>
      <w:r>
        <w:rPr>
          <w:color w:val="000101"/>
          <w:spacing w:val="-4"/>
        </w:rPr>
        <w:t> </w:t>
      </w:r>
      <w:r>
        <w:rPr>
          <w:color w:val="000101"/>
        </w:rPr>
        <w:t>tempo</w:t>
      </w:r>
      <w:r>
        <w:rPr>
          <w:color w:val="000101"/>
          <w:spacing w:val="-4"/>
        </w:rPr>
        <w:t> </w:t>
      </w:r>
      <w:r>
        <w:rPr>
          <w:color w:val="000101"/>
        </w:rPr>
        <w:t>utile</w:t>
      </w:r>
      <w:r>
        <w:rPr>
          <w:color w:val="000101"/>
          <w:spacing w:val="-4"/>
        </w:rPr>
        <w:t> </w:t>
      </w:r>
      <w:r>
        <w:rPr>
          <w:color w:val="000101"/>
        </w:rPr>
        <w:t>per</w:t>
      </w:r>
      <w:r>
        <w:rPr>
          <w:color w:val="000101"/>
          <w:spacing w:val="-4"/>
        </w:rPr>
        <w:t> </w:t>
      </w:r>
      <w:r>
        <w:rPr>
          <w:color w:val="000101"/>
        </w:rPr>
        <w:t>il</w:t>
      </w:r>
      <w:r>
        <w:rPr>
          <w:color w:val="000101"/>
          <w:spacing w:val="-4"/>
        </w:rPr>
        <w:t> </w:t>
      </w:r>
      <w:r>
        <w:rPr>
          <w:color w:val="000101"/>
        </w:rPr>
        <w:t>volo</w:t>
      </w:r>
      <w:r>
        <w:rPr>
          <w:color w:val="000101"/>
          <w:spacing w:val="-4"/>
        </w:rPr>
        <w:t> </w:t>
      </w:r>
      <w:r>
        <w:rPr>
          <w:color w:val="000101"/>
        </w:rPr>
        <w:t>di</w:t>
      </w:r>
      <w:r>
        <w:rPr>
          <w:color w:val="000101"/>
          <w:spacing w:val="-4"/>
        </w:rPr>
        <w:t> </w:t>
      </w:r>
      <w:r>
        <w:rPr>
          <w:color w:val="000101"/>
        </w:rPr>
        <w:t>rientro</w:t>
      </w:r>
      <w:r>
        <w:rPr>
          <w:color w:val="000101"/>
          <w:spacing w:val="-4"/>
        </w:rPr>
        <w:t> </w:t>
      </w:r>
      <w:r>
        <w:rPr>
          <w:color w:val="000101"/>
        </w:rPr>
        <w:t>in</w:t>
      </w:r>
      <w:r>
        <w:rPr>
          <w:color w:val="000101"/>
          <w:spacing w:val="-4"/>
        </w:rPr>
        <w:t> </w:t>
      </w:r>
      <w:r>
        <w:rPr>
          <w:color w:val="000101"/>
        </w:rPr>
        <w:t>Italia. Hotel previsti o similari:</w:t>
      </w:r>
    </w:p>
    <w:p>
      <w:pPr>
        <w:pStyle w:val="BodyText"/>
        <w:spacing w:line="220" w:lineRule="auto" w:before="14"/>
        <w:ind w:left="400" w:right="7861"/>
      </w:pPr>
      <w:r>
        <w:rPr>
          <w:color w:val="000101"/>
        </w:rPr>
        <w:t>Malaga:</w:t>
      </w:r>
      <w:r>
        <w:rPr>
          <w:color w:val="000101"/>
          <w:spacing w:val="-11"/>
        </w:rPr>
        <w:t> </w:t>
      </w:r>
      <w:r>
        <w:rPr>
          <w:color w:val="000101"/>
        </w:rPr>
        <w:t>Barceló</w:t>
      </w:r>
      <w:r>
        <w:rPr>
          <w:color w:val="000101"/>
          <w:spacing w:val="-11"/>
        </w:rPr>
        <w:t> </w:t>
      </w:r>
      <w:r>
        <w:rPr>
          <w:color w:val="000101"/>
        </w:rPr>
        <w:t>Málaga</w:t>
      </w:r>
      <w:r>
        <w:rPr>
          <w:color w:val="000101"/>
          <w:spacing w:val="-11"/>
        </w:rPr>
        <w:t> </w:t>
      </w:r>
      <w:r>
        <w:rPr>
          <w:color w:val="000101"/>
        </w:rPr>
        <w:t>4*Sup Siviglia: Silken Al Andalus</w:t>
      </w:r>
    </w:p>
    <w:p>
      <w:pPr>
        <w:pStyle w:val="BodyText"/>
        <w:spacing w:line="196" w:lineRule="exact"/>
        <w:ind w:left="400"/>
      </w:pPr>
      <w:r>
        <w:rPr>
          <w:color w:val="000101"/>
        </w:rPr>
        <w:t>Granada:</w:t>
      </w:r>
      <w:r>
        <w:rPr>
          <w:color w:val="000101"/>
          <w:spacing w:val="-4"/>
        </w:rPr>
        <w:t> </w:t>
      </w:r>
      <w:r>
        <w:rPr>
          <w:color w:val="000101"/>
        </w:rPr>
        <w:t>Granada</w:t>
      </w:r>
      <w:r>
        <w:rPr>
          <w:color w:val="000101"/>
          <w:spacing w:val="-4"/>
        </w:rPr>
        <w:t> </w:t>
      </w:r>
      <w:r>
        <w:rPr>
          <w:color w:val="000101"/>
        </w:rPr>
        <w:t>by</w:t>
      </w:r>
      <w:r>
        <w:rPr>
          <w:color w:val="000101"/>
          <w:spacing w:val="-4"/>
        </w:rPr>
        <w:t> </w:t>
      </w:r>
      <w:r>
        <w:rPr>
          <w:color w:val="000101"/>
        </w:rPr>
        <w:t>Pierre</w:t>
      </w:r>
      <w:r>
        <w:rPr>
          <w:color w:val="000101"/>
          <w:spacing w:val="-4"/>
        </w:rPr>
        <w:t> </w:t>
      </w:r>
      <w:r>
        <w:rPr>
          <w:color w:val="000101"/>
        </w:rPr>
        <w:t>Vacances</w:t>
      </w:r>
      <w:r>
        <w:rPr>
          <w:color w:val="000101"/>
          <w:spacing w:val="-4"/>
        </w:rPr>
        <w:t> </w:t>
      </w:r>
      <w:r>
        <w:rPr>
          <w:color w:val="000101"/>
          <w:spacing w:val="-5"/>
        </w:rPr>
        <w:t>4**</w:t>
      </w:r>
    </w:p>
    <w:sectPr>
      <w:pgSz w:w="11910" w:h="16840"/>
      <w:pgMar w:top="640" w:bottom="0" w:left="3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Heavy">
    <w:altName w:val="Futura PT Heavy"/>
    <w:charset w:val="0"/>
    <w:family w:val="swiss"/>
    <w:pitch w:val="variable"/>
  </w:font>
  <w:font w:name="Futura PT ">
    <w:altName w:val="Futura PT "/>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5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093" w:hanging="360"/>
      </w:pPr>
      <w:rPr>
        <w:rFonts w:hint="default"/>
        <w:lang w:val="it-IT" w:eastAsia="en-US" w:bidi="ar-SA"/>
      </w:rPr>
    </w:lvl>
    <w:lvl w:ilvl="2">
      <w:start w:val="0"/>
      <w:numFmt w:val="bullet"/>
      <w:lvlText w:val="•"/>
      <w:lvlJc w:val="left"/>
      <w:pPr>
        <w:ind w:left="1527" w:hanging="360"/>
      </w:pPr>
      <w:rPr>
        <w:rFonts w:hint="default"/>
        <w:lang w:val="it-IT" w:eastAsia="en-US" w:bidi="ar-SA"/>
      </w:rPr>
    </w:lvl>
    <w:lvl w:ilvl="3">
      <w:start w:val="0"/>
      <w:numFmt w:val="bullet"/>
      <w:lvlText w:val="•"/>
      <w:lvlJc w:val="left"/>
      <w:pPr>
        <w:ind w:left="1961" w:hanging="360"/>
      </w:pPr>
      <w:rPr>
        <w:rFonts w:hint="default"/>
        <w:lang w:val="it-IT" w:eastAsia="en-US" w:bidi="ar-SA"/>
      </w:rPr>
    </w:lvl>
    <w:lvl w:ilvl="4">
      <w:start w:val="0"/>
      <w:numFmt w:val="bullet"/>
      <w:lvlText w:val="•"/>
      <w:lvlJc w:val="left"/>
      <w:pPr>
        <w:ind w:left="2395" w:hanging="360"/>
      </w:pPr>
      <w:rPr>
        <w:rFonts w:hint="default"/>
        <w:lang w:val="it-IT" w:eastAsia="en-US" w:bidi="ar-SA"/>
      </w:rPr>
    </w:lvl>
    <w:lvl w:ilvl="5">
      <w:start w:val="0"/>
      <w:numFmt w:val="bullet"/>
      <w:lvlText w:val="•"/>
      <w:lvlJc w:val="left"/>
      <w:pPr>
        <w:ind w:left="2828" w:hanging="360"/>
      </w:pPr>
      <w:rPr>
        <w:rFonts w:hint="default"/>
        <w:lang w:val="it-IT" w:eastAsia="en-US" w:bidi="ar-SA"/>
      </w:rPr>
    </w:lvl>
    <w:lvl w:ilvl="6">
      <w:start w:val="0"/>
      <w:numFmt w:val="bullet"/>
      <w:lvlText w:val="•"/>
      <w:lvlJc w:val="left"/>
      <w:pPr>
        <w:ind w:left="3262" w:hanging="360"/>
      </w:pPr>
      <w:rPr>
        <w:rFonts w:hint="default"/>
        <w:lang w:val="it-IT" w:eastAsia="en-US" w:bidi="ar-SA"/>
      </w:rPr>
    </w:lvl>
    <w:lvl w:ilvl="7">
      <w:start w:val="0"/>
      <w:numFmt w:val="bullet"/>
      <w:lvlText w:val="•"/>
      <w:lvlJc w:val="left"/>
      <w:pPr>
        <w:ind w:left="3696" w:hanging="360"/>
      </w:pPr>
      <w:rPr>
        <w:rFonts w:hint="default"/>
        <w:lang w:val="it-IT" w:eastAsia="en-US" w:bidi="ar-SA"/>
      </w:rPr>
    </w:lvl>
    <w:lvl w:ilvl="8">
      <w:start w:val="0"/>
      <w:numFmt w:val="bullet"/>
      <w:lvlText w:val="•"/>
      <w:lvlJc w:val="left"/>
      <w:pPr>
        <w:ind w:left="4130"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81" w:lineRule="exact"/>
      <w:ind w:left="3" w:right="90"/>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65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2024-07-26T06:43:39Z</dcterms:created>
  <dcterms:modified xsi:type="dcterms:W3CDTF">2024-07-26T06:43:39Z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2024-07-26T00:00:00Z</vt:filetime>
  </property>
  <property fmtid="{D5CDD505-2E9C-101B-9397-08002B2CF9AE}" pid="5" name="Producer">
    <vt:lpwstr>Adobe PDF Library 17.0</vt:lpwstr>
  </property>
</Properties>
</file>