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94"/>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1906828</wp:posOffset>
                </wp:positionH>
                <wp:positionV relativeFrom="paragraph">
                  <wp:posOffset>307263</wp:posOffset>
                </wp:positionV>
                <wp:extent cx="3639820" cy="672465"/>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3639820" cy="672465"/>
                        </a:xfrm>
                        <a:prstGeom prst="rect">
                          <a:avLst/>
                        </a:prstGeom>
                        <a:solidFill>
                          <a:srgbClr val="000000">
                            <a:alpha val="75000"/>
                          </a:srgbClr>
                        </a:solidFill>
                      </wps:spPr>
                      <wps:txbx>
                        <w:txbxContent>
                          <w:p>
                            <w:pPr>
                              <w:spacing w:line="567" w:lineRule="exact" w:before="0"/>
                              <w:ind w:left="2" w:right="89" w:firstLine="0"/>
                              <w:jc w:val="center"/>
                              <w:rPr>
                                <w:rFonts w:ascii="Georgia"/>
                                <w:i/>
                                <w:color w:val="000000"/>
                                <w:sz w:val="54"/>
                              </w:rPr>
                            </w:pPr>
                            <w:r>
                              <w:rPr>
                                <w:rFonts w:ascii="Georgia"/>
                                <w:i/>
                                <w:color w:val="FFFFFF"/>
                                <w:sz w:val="54"/>
                              </w:rPr>
                              <w:t>TOUR</w:t>
                            </w:r>
                            <w:r>
                              <w:rPr>
                                <w:rFonts w:ascii="Georgia"/>
                                <w:i/>
                                <w:color w:val="FFFFFF"/>
                                <w:spacing w:val="-2"/>
                                <w:sz w:val="54"/>
                              </w:rPr>
                              <w:t> </w:t>
                            </w:r>
                            <w:r>
                              <w:rPr>
                                <w:rFonts w:ascii="Georgia"/>
                                <w:i/>
                                <w:color w:val="FFFFFF"/>
                                <w:sz w:val="54"/>
                              </w:rPr>
                              <w:t>DELLA</w:t>
                            </w:r>
                            <w:r>
                              <w:rPr>
                                <w:rFonts w:ascii="Georgia"/>
                                <w:i/>
                                <w:color w:val="FFFFFF"/>
                                <w:spacing w:val="-1"/>
                                <w:sz w:val="54"/>
                              </w:rPr>
                              <w:t> </w:t>
                            </w:r>
                            <w:r>
                              <w:rPr>
                                <w:rFonts w:ascii="Georgia"/>
                                <w:i/>
                                <w:color w:val="FFFFFF"/>
                                <w:spacing w:val="-2"/>
                                <w:sz w:val="54"/>
                              </w:rPr>
                              <w:t>GRECIA</w:t>
                            </w:r>
                          </w:p>
                          <w:p>
                            <w:pPr>
                              <w:spacing w:before="66"/>
                              <w:ind w:left="0" w:right="89" w:firstLine="0"/>
                              <w:jc w:val="center"/>
                              <w:rPr>
                                <w:rFonts w:ascii="Georgia"/>
                                <w:i/>
                                <w:color w:val="000000"/>
                                <w:sz w:val="30"/>
                              </w:rPr>
                            </w:pPr>
                            <w:r>
                              <w:rPr>
                                <w:rFonts w:ascii="Georgia"/>
                                <w:i/>
                                <w:color w:val="FFFFFF"/>
                                <w:sz w:val="30"/>
                              </w:rPr>
                              <w:t>SPECIALE</w:t>
                            </w:r>
                            <w:r>
                              <w:rPr>
                                <w:rFonts w:ascii="Georgia"/>
                                <w:i/>
                                <w:color w:val="FFFFFF"/>
                                <w:spacing w:val="-8"/>
                                <w:sz w:val="30"/>
                              </w:rPr>
                              <w:t> </w:t>
                            </w:r>
                            <w:r>
                              <w:rPr>
                                <w:rFonts w:ascii="Georgia"/>
                                <w:i/>
                                <w:color w:val="FFFFFF"/>
                                <w:spacing w:val="-2"/>
                                <w:sz w:val="30"/>
                              </w:rPr>
                              <w:t>EPIFANIA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50.143997pt;margin-top:24.194pt;width:286.6pt;height:52.95pt;mso-position-horizontal-relative:page;mso-position-vertical-relative:paragraph;z-index:-15728640;mso-wrap-distance-left:0;mso-wrap-distance-right:0" type="#_x0000_t202" id="docshape1" filled="true" fillcolor="#000000" stroked="false">
                <v:textbox inset="0,0,0,0">
                  <w:txbxContent>
                    <w:p>
                      <w:pPr>
                        <w:spacing w:line="567" w:lineRule="exact" w:before="0"/>
                        <w:ind w:left="2" w:right="89" w:firstLine="0"/>
                        <w:jc w:val="center"/>
                        <w:rPr>
                          <w:rFonts w:ascii="Georgia"/>
                          <w:i/>
                          <w:color w:val="000000"/>
                          <w:sz w:val="54"/>
                        </w:rPr>
                      </w:pPr>
                      <w:r>
                        <w:rPr>
                          <w:rFonts w:ascii="Georgia"/>
                          <w:i/>
                          <w:color w:val="FFFFFF"/>
                          <w:sz w:val="54"/>
                        </w:rPr>
                        <w:t>TOUR</w:t>
                      </w:r>
                      <w:r>
                        <w:rPr>
                          <w:rFonts w:ascii="Georgia"/>
                          <w:i/>
                          <w:color w:val="FFFFFF"/>
                          <w:spacing w:val="-2"/>
                          <w:sz w:val="54"/>
                        </w:rPr>
                        <w:t> </w:t>
                      </w:r>
                      <w:r>
                        <w:rPr>
                          <w:rFonts w:ascii="Georgia"/>
                          <w:i/>
                          <w:color w:val="FFFFFF"/>
                          <w:sz w:val="54"/>
                        </w:rPr>
                        <w:t>DELLA</w:t>
                      </w:r>
                      <w:r>
                        <w:rPr>
                          <w:rFonts w:ascii="Georgia"/>
                          <w:i/>
                          <w:color w:val="FFFFFF"/>
                          <w:spacing w:val="-1"/>
                          <w:sz w:val="54"/>
                        </w:rPr>
                        <w:t> </w:t>
                      </w:r>
                      <w:r>
                        <w:rPr>
                          <w:rFonts w:ascii="Georgia"/>
                          <w:i/>
                          <w:color w:val="FFFFFF"/>
                          <w:spacing w:val="-2"/>
                          <w:sz w:val="54"/>
                        </w:rPr>
                        <w:t>GRECIA</w:t>
                      </w:r>
                    </w:p>
                    <w:p>
                      <w:pPr>
                        <w:spacing w:before="66"/>
                        <w:ind w:left="0" w:right="89" w:firstLine="0"/>
                        <w:jc w:val="center"/>
                        <w:rPr>
                          <w:rFonts w:ascii="Georgia"/>
                          <w:i/>
                          <w:color w:val="000000"/>
                          <w:sz w:val="30"/>
                        </w:rPr>
                      </w:pPr>
                      <w:r>
                        <w:rPr>
                          <w:rFonts w:ascii="Georgia"/>
                          <w:i/>
                          <w:color w:val="FFFFFF"/>
                          <w:sz w:val="30"/>
                        </w:rPr>
                        <w:t>SPECIALE</w:t>
                      </w:r>
                      <w:r>
                        <w:rPr>
                          <w:rFonts w:ascii="Georgia"/>
                          <w:i/>
                          <w:color w:val="FFFFFF"/>
                          <w:spacing w:val="-8"/>
                          <w:sz w:val="30"/>
                        </w:rPr>
                        <w:t> </w:t>
                      </w:r>
                      <w:r>
                        <w:rPr>
                          <w:rFonts w:ascii="Georgia"/>
                          <w:i/>
                          <w:color w:val="FFFFFF"/>
                          <w:spacing w:val="-2"/>
                          <w:sz w:val="30"/>
                        </w:rPr>
                        <w:t>EPIFANIA</w:t>
                      </w:r>
                    </w:p>
                  </w:txbxContent>
                </v:textbox>
                <v:fill opacity="49152f" type="solid"/>
                <w10:wrap type="topAndBottom"/>
              </v:shape>
            </w:pict>
          </mc:Fallback>
        </mc:AlternateContent>
      </w: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spacing w:before="299"/>
        <w:rPr>
          <w:rFonts w:ascii="Futura Bold"/>
          <w:b/>
          <w:sz w:val="28"/>
        </w:rPr>
      </w:pPr>
    </w:p>
    <w:p>
      <w:pPr>
        <w:spacing w:line="349" w:lineRule="exact" w:before="0"/>
        <w:ind w:left="269" w:right="0" w:firstLine="0"/>
        <w:jc w:val="left"/>
        <w:rPr>
          <w:rFonts w:ascii="Futura PT "/>
          <w:b/>
          <w:sz w:val="28"/>
        </w:rPr>
      </w:pPr>
      <w:r>
        <w:rPr>
          <w:rFonts w:ascii="Futura PT "/>
          <w:b/>
          <w:color w:val="FFFFFF"/>
          <w:w w:val="90"/>
          <w:sz w:val="28"/>
        </w:rPr>
        <w:t>DAL</w:t>
      </w:r>
      <w:r>
        <w:rPr>
          <w:rFonts w:ascii="Futura PT "/>
          <w:b/>
          <w:color w:val="FFFFFF"/>
          <w:spacing w:val="7"/>
          <w:sz w:val="28"/>
        </w:rPr>
        <w:t> </w:t>
      </w:r>
      <w:r>
        <w:rPr>
          <w:rFonts w:ascii="Futura PT "/>
          <w:b/>
          <w:color w:val="FFFFFF"/>
          <w:w w:val="90"/>
          <w:sz w:val="28"/>
        </w:rPr>
        <w:t>4</w:t>
      </w:r>
      <w:r>
        <w:rPr>
          <w:rFonts w:ascii="Futura PT "/>
          <w:b/>
          <w:color w:val="FFFFFF"/>
          <w:spacing w:val="8"/>
          <w:sz w:val="28"/>
        </w:rPr>
        <w:t> </w:t>
      </w:r>
      <w:r>
        <w:rPr>
          <w:rFonts w:ascii="Futura PT "/>
          <w:b/>
          <w:color w:val="FFFFFF"/>
          <w:w w:val="90"/>
          <w:sz w:val="28"/>
        </w:rPr>
        <w:t>AL</w:t>
      </w:r>
      <w:r>
        <w:rPr>
          <w:rFonts w:ascii="Futura PT "/>
          <w:b/>
          <w:color w:val="FFFFFF"/>
          <w:spacing w:val="7"/>
          <w:sz w:val="28"/>
        </w:rPr>
        <w:t> </w:t>
      </w:r>
      <w:r>
        <w:rPr>
          <w:rFonts w:ascii="Futura PT "/>
          <w:b/>
          <w:color w:val="FFFFFF"/>
          <w:w w:val="90"/>
          <w:sz w:val="28"/>
        </w:rPr>
        <w:t>10</w:t>
      </w:r>
      <w:r>
        <w:rPr>
          <w:rFonts w:ascii="Futura PT "/>
          <w:b/>
          <w:color w:val="FFFFFF"/>
          <w:spacing w:val="8"/>
          <w:sz w:val="28"/>
        </w:rPr>
        <w:t> </w:t>
      </w:r>
      <w:r>
        <w:rPr>
          <w:rFonts w:ascii="Futura PT "/>
          <w:b/>
          <w:color w:val="FFFFFF"/>
          <w:w w:val="90"/>
          <w:sz w:val="28"/>
        </w:rPr>
        <w:t>GENNAIO</w:t>
      </w:r>
      <w:r>
        <w:rPr>
          <w:rFonts w:ascii="Futura PT "/>
          <w:b/>
          <w:color w:val="FFFFFF"/>
          <w:spacing w:val="8"/>
          <w:sz w:val="28"/>
        </w:rPr>
        <w:t> </w:t>
      </w:r>
      <w:r>
        <w:rPr>
          <w:rFonts w:ascii="Futura PT "/>
          <w:b/>
          <w:color w:val="FFFFFF"/>
          <w:spacing w:val="-4"/>
          <w:w w:val="90"/>
          <w:sz w:val="28"/>
        </w:rPr>
        <w:t>2025</w:t>
      </w:r>
    </w:p>
    <w:p>
      <w:pPr>
        <w:spacing w:line="349" w:lineRule="exact" w:before="0"/>
        <w:ind w:left="269" w:right="0" w:firstLine="0"/>
        <w:jc w:val="left"/>
        <w:rPr>
          <w:rFonts w:ascii="Futura PT "/>
          <w:b/>
          <w:sz w:val="28"/>
        </w:rPr>
      </w:pPr>
      <w:r>
        <w:rPr>
          <w:rFonts w:ascii="Futura PT "/>
          <w:b/>
          <w:color w:val="FFFFFF"/>
          <w:spacing w:val="-16"/>
          <w:sz w:val="28"/>
        </w:rPr>
        <w:t>7</w:t>
      </w:r>
      <w:r>
        <w:rPr>
          <w:rFonts w:ascii="Futura PT "/>
          <w:b/>
          <w:color w:val="FFFFFF"/>
          <w:spacing w:val="1"/>
          <w:sz w:val="28"/>
        </w:rPr>
        <w:t> </w:t>
      </w:r>
      <w:r>
        <w:rPr>
          <w:rFonts w:ascii="Futura PT "/>
          <w:b/>
          <w:color w:val="FFFFFF"/>
          <w:spacing w:val="-16"/>
          <w:sz w:val="28"/>
        </w:rPr>
        <w:t>GIORNI</w:t>
      </w:r>
      <w:r>
        <w:rPr>
          <w:rFonts w:ascii="Futura PT "/>
          <w:b/>
          <w:color w:val="FFFFFF"/>
          <w:spacing w:val="1"/>
          <w:sz w:val="28"/>
        </w:rPr>
        <w:t> </w:t>
      </w:r>
      <w:r>
        <w:rPr>
          <w:rFonts w:ascii="Futura PT "/>
          <w:b/>
          <w:color w:val="FFFFFF"/>
          <w:spacing w:val="-16"/>
          <w:sz w:val="28"/>
        </w:rPr>
        <w:t>|</w:t>
      </w:r>
      <w:r>
        <w:rPr>
          <w:rFonts w:ascii="Futura PT "/>
          <w:b/>
          <w:color w:val="FFFFFF"/>
          <w:spacing w:val="1"/>
          <w:sz w:val="28"/>
        </w:rPr>
        <w:t> </w:t>
      </w:r>
      <w:r>
        <w:rPr>
          <w:rFonts w:ascii="Futura PT "/>
          <w:b/>
          <w:color w:val="FFFFFF"/>
          <w:spacing w:val="-16"/>
          <w:sz w:val="28"/>
        </w:rPr>
        <w:t>6</w:t>
      </w:r>
      <w:r>
        <w:rPr>
          <w:rFonts w:ascii="Futura PT "/>
          <w:b/>
          <w:color w:val="FFFFFF"/>
          <w:spacing w:val="1"/>
          <w:sz w:val="28"/>
        </w:rPr>
        <w:t> </w:t>
      </w:r>
      <w:r>
        <w:rPr>
          <w:rFonts w:ascii="Futura PT "/>
          <w:b/>
          <w:color w:val="FFFFFF"/>
          <w:spacing w:val="-16"/>
          <w:sz w:val="28"/>
        </w:rPr>
        <w:t>NOTTI</w:t>
      </w:r>
    </w:p>
    <w:p>
      <w:pPr>
        <w:pStyle w:val="BodyText"/>
        <w:spacing w:before="25"/>
        <w:rPr>
          <w:rFonts w:ascii="Futura PT "/>
          <w:b/>
          <w:sz w:val="28"/>
        </w:rPr>
      </w:pPr>
    </w:p>
    <w:p>
      <w:pPr>
        <w:spacing w:line="849" w:lineRule="exact" w:before="1"/>
        <w:ind w:left="456" w:right="0" w:firstLine="0"/>
        <w:jc w:val="left"/>
        <w:rPr>
          <w:rFonts w:ascii="Futura PT " w:hAnsi="Futura PT "/>
          <w:b/>
          <w:sz w:val="40"/>
        </w:rPr>
      </w:pPr>
      <w:r>
        <w:rPr>
          <w:rFonts w:ascii="Futura PT " w:hAnsi="Futura PT "/>
          <w:b/>
          <w:color w:val="FFFFFF"/>
          <w:w w:val="85"/>
          <w:sz w:val="38"/>
        </w:rPr>
        <w:t>€</w:t>
      </w:r>
      <w:r>
        <w:rPr>
          <w:rFonts w:ascii="Futura PT " w:hAnsi="Futura PT "/>
          <w:b/>
          <w:color w:val="FFFFFF"/>
          <w:spacing w:val="8"/>
          <w:sz w:val="38"/>
        </w:rPr>
        <w:t> </w:t>
      </w:r>
      <w:r>
        <w:rPr>
          <w:rFonts w:ascii="Futura PT " w:hAnsi="Futura PT "/>
          <w:b/>
          <w:color w:val="FFFFFF"/>
          <w:spacing w:val="9"/>
          <w:w w:val="85"/>
          <w:sz w:val="70"/>
        </w:rPr>
        <w:t>899</w:t>
      </w:r>
      <w:r>
        <w:rPr>
          <w:rFonts w:ascii="Futura PT " w:hAnsi="Futura PT "/>
          <w:b/>
          <w:color w:val="FFFFFF"/>
          <w:spacing w:val="-8"/>
          <w:sz w:val="70"/>
        </w:rPr>
        <w:t> </w:t>
      </w:r>
      <w:r>
        <w:rPr>
          <w:rFonts w:ascii="Futura PT " w:hAnsi="Futura PT "/>
          <w:b/>
          <w:color w:val="FFFFFF"/>
          <w:spacing w:val="-5"/>
          <w:w w:val="85"/>
          <w:sz w:val="40"/>
        </w:rPr>
        <w:t>p.p</w:t>
      </w:r>
    </w:p>
    <w:p>
      <w:pPr>
        <w:pStyle w:val="BodyText"/>
        <w:spacing w:line="157" w:lineRule="exact"/>
        <w:ind w:left="318"/>
        <w:rPr>
          <w:rFonts w:ascii="Futura PT Medium"/>
        </w:rPr>
      </w:pPr>
      <w:r>
        <w:rPr>
          <w:rFonts w:ascii="Futura PT Medium"/>
          <w:color w:val="FFFFFF"/>
        </w:rPr>
        <w:t>Prezzi</w:t>
      </w:r>
      <w:r>
        <w:rPr>
          <w:rFonts w:ascii="Futura PT Medium"/>
          <w:color w:val="FFFFFF"/>
          <w:spacing w:val="31"/>
        </w:rPr>
        <w:t> </w:t>
      </w:r>
      <w:r>
        <w:rPr>
          <w:rFonts w:ascii="Futura PT Medium"/>
          <w:color w:val="FFFFFF"/>
        </w:rPr>
        <w:t>per</w:t>
      </w:r>
      <w:r>
        <w:rPr>
          <w:rFonts w:ascii="Futura PT Medium"/>
          <w:color w:val="FFFFFF"/>
          <w:spacing w:val="33"/>
        </w:rPr>
        <w:t> </w:t>
      </w:r>
      <w:r>
        <w:rPr>
          <w:rFonts w:ascii="Futura PT Medium"/>
          <w:color w:val="FFFFFF"/>
        </w:rPr>
        <w:t>persona</w:t>
      </w:r>
      <w:r>
        <w:rPr>
          <w:rFonts w:ascii="Futura PT Medium"/>
          <w:color w:val="FFFFFF"/>
          <w:spacing w:val="33"/>
        </w:rPr>
        <w:t> </w:t>
      </w:r>
      <w:r>
        <w:rPr>
          <w:rFonts w:ascii="Futura PT Medium"/>
          <w:color w:val="FFFFFF"/>
        </w:rPr>
        <w:t>base</w:t>
      </w:r>
      <w:r>
        <w:rPr>
          <w:rFonts w:ascii="Futura PT Medium"/>
          <w:color w:val="FFFFFF"/>
          <w:spacing w:val="34"/>
        </w:rPr>
        <w:t> </w:t>
      </w:r>
      <w:r>
        <w:rPr>
          <w:rFonts w:ascii="Futura PT Medium"/>
          <w:color w:val="FFFFFF"/>
          <w:spacing w:val="-2"/>
        </w:rPr>
        <w:t>doppia</w:t>
      </w:r>
    </w:p>
    <w:p>
      <w:pPr>
        <w:pStyle w:val="BodyText"/>
        <w:spacing w:before="65"/>
        <w:ind w:left="318"/>
        <w:rPr>
          <w:rFonts w:ascii="Futura PT Medium" w:hAnsi="Futura PT Medium"/>
        </w:rPr>
      </w:pPr>
      <w:r>
        <w:rPr>
          <w:rFonts w:ascii="Futura PT Medium" w:hAnsi="Futura PT Medium"/>
          <w:color w:val="FFFFFF"/>
        </w:rPr>
        <w:t>Supplemento</w:t>
      </w:r>
      <w:r>
        <w:rPr>
          <w:rFonts w:ascii="Futura PT Medium" w:hAnsi="Futura PT Medium"/>
          <w:color w:val="FFFFFF"/>
          <w:spacing w:val="31"/>
        </w:rPr>
        <w:t> </w:t>
      </w:r>
      <w:r>
        <w:rPr>
          <w:rFonts w:ascii="Futura PT Medium" w:hAnsi="Futura PT Medium"/>
          <w:color w:val="FFFFFF"/>
        </w:rPr>
        <w:t>Singola</w:t>
      </w:r>
      <w:r>
        <w:rPr>
          <w:rFonts w:ascii="Futura PT Medium" w:hAnsi="Futura PT Medium"/>
          <w:color w:val="FFFFFF"/>
          <w:spacing w:val="33"/>
        </w:rPr>
        <w:t> </w:t>
      </w:r>
      <w:r>
        <w:rPr>
          <w:rFonts w:ascii="Futura PT Medium" w:hAnsi="Futura PT Medium"/>
          <w:color w:val="FFFFFF"/>
        </w:rPr>
        <w:t>293</w:t>
      </w:r>
      <w:r>
        <w:rPr>
          <w:rFonts w:ascii="Futura PT Medium" w:hAnsi="Futura PT Medium"/>
          <w:color w:val="FFFFFF"/>
          <w:spacing w:val="33"/>
        </w:rPr>
        <w:t> </w:t>
      </w:r>
      <w:r>
        <w:rPr>
          <w:rFonts w:ascii="Futura PT Medium" w:hAnsi="Futura PT Medium"/>
          <w:color w:val="FFFFFF"/>
        </w:rPr>
        <w:t>€</w:t>
      </w:r>
      <w:r>
        <w:rPr>
          <w:rFonts w:ascii="Futura PT Medium" w:hAnsi="Futura PT Medium"/>
          <w:color w:val="FFFFFF"/>
          <w:spacing w:val="33"/>
        </w:rPr>
        <w:t> </w:t>
      </w:r>
      <w:r>
        <w:rPr>
          <w:rFonts w:ascii="Futura PT Medium" w:hAnsi="Futura PT Medium"/>
          <w:color w:val="FFFFFF"/>
        </w:rPr>
        <w:t>|</w:t>
      </w:r>
      <w:r>
        <w:rPr>
          <w:rFonts w:ascii="Futura PT Medium" w:hAnsi="Futura PT Medium"/>
          <w:color w:val="FFFFFF"/>
          <w:spacing w:val="33"/>
        </w:rPr>
        <w:t> </w:t>
      </w:r>
      <w:r>
        <w:rPr>
          <w:rFonts w:ascii="Futura PT Medium" w:hAnsi="Futura PT Medium"/>
          <w:color w:val="FFFFFF"/>
        </w:rPr>
        <w:t>Riduzione</w:t>
      </w:r>
      <w:r>
        <w:rPr>
          <w:rFonts w:ascii="Futura PT Medium" w:hAnsi="Futura PT Medium"/>
          <w:color w:val="FFFFFF"/>
          <w:spacing w:val="33"/>
        </w:rPr>
        <w:t> </w:t>
      </w:r>
      <w:r>
        <w:rPr>
          <w:rFonts w:ascii="Futura PT Medium" w:hAnsi="Futura PT Medium"/>
          <w:color w:val="FFFFFF"/>
        </w:rPr>
        <w:t>Child</w:t>
      </w:r>
      <w:r>
        <w:rPr>
          <w:rFonts w:ascii="Futura PT Medium" w:hAnsi="Futura PT Medium"/>
          <w:color w:val="FFFFFF"/>
          <w:spacing w:val="33"/>
        </w:rPr>
        <w:t> </w:t>
      </w:r>
      <w:r>
        <w:rPr>
          <w:rFonts w:ascii="Futura PT Medium" w:hAnsi="Futura PT Medium"/>
          <w:color w:val="FFFFFF"/>
        </w:rPr>
        <w:t>50</w:t>
      </w:r>
      <w:r>
        <w:rPr>
          <w:rFonts w:ascii="Futura PT Medium" w:hAnsi="Futura PT Medium"/>
          <w:color w:val="FFFFFF"/>
          <w:spacing w:val="34"/>
        </w:rPr>
        <w:t> </w:t>
      </w:r>
      <w:r>
        <w:rPr>
          <w:rFonts w:ascii="Futura PT Medium" w:hAnsi="Futura PT Medium"/>
          <w:color w:val="FFFFFF"/>
          <w:spacing w:val="-10"/>
        </w:rPr>
        <w:t>€</w:t>
      </w:r>
    </w:p>
    <w:p>
      <w:pPr>
        <w:pStyle w:val="BodyText"/>
        <w:rPr>
          <w:rFonts w:ascii="Futura PT Medium"/>
          <w:sz w:val="20"/>
        </w:rPr>
      </w:pPr>
    </w:p>
    <w:p>
      <w:pPr>
        <w:pStyle w:val="BodyText"/>
        <w:rPr>
          <w:rFonts w:ascii="Futura PT Medium"/>
          <w:sz w:val="20"/>
        </w:rPr>
      </w:pPr>
    </w:p>
    <w:p>
      <w:pPr>
        <w:pStyle w:val="BodyText"/>
        <w:spacing w:before="7"/>
        <w:rPr>
          <w:rFonts w:ascii="Futura PT Medium"/>
          <w:sz w:val="20"/>
        </w:rPr>
      </w:pPr>
    </w:p>
    <w:p>
      <w:pPr>
        <w:spacing w:after="0"/>
        <w:rPr>
          <w:rFonts w:ascii="Futura PT Medium"/>
          <w:sz w:val="20"/>
        </w:rPr>
        <w:sectPr>
          <w:type w:val="continuous"/>
          <w:pgSz w:w="11910" w:h="16840"/>
          <w:pgMar w:top="320" w:bottom="280" w:left="320" w:right="600"/>
        </w:sectPr>
      </w:pPr>
    </w:p>
    <w:p>
      <w:pPr>
        <w:spacing w:line="174" w:lineRule="exact" w:before="93"/>
        <w:ind w:left="293" w:right="0" w:firstLine="0"/>
        <w:jc w:val="left"/>
        <w:rPr>
          <w:rFonts w:ascii="Futura PT Medium"/>
          <w:sz w:val="14"/>
        </w:rPr>
      </w:pP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Volo</w:t>
      </w:r>
      <w:r>
        <w:rPr>
          <w:color w:val="FFFFFF"/>
          <w:spacing w:val="-7"/>
          <w:sz w:val="14"/>
        </w:rPr>
        <w:t> </w:t>
      </w:r>
      <w:r>
        <w:rPr>
          <w:color w:val="FFFFFF"/>
          <w:sz w:val="14"/>
        </w:rPr>
        <w:t>aereo</w:t>
      </w:r>
      <w:r>
        <w:rPr>
          <w:color w:val="FFFFFF"/>
          <w:spacing w:val="-7"/>
          <w:sz w:val="14"/>
        </w:rPr>
        <w:t> </w:t>
      </w:r>
      <w:r>
        <w:rPr>
          <w:color w:val="FFFFFF"/>
          <w:sz w:val="14"/>
        </w:rPr>
        <w:t>da</w:t>
      </w:r>
      <w:r>
        <w:rPr>
          <w:color w:val="FFFFFF"/>
          <w:spacing w:val="-7"/>
          <w:sz w:val="14"/>
        </w:rPr>
        <w:t> </w:t>
      </w:r>
      <w:r>
        <w:rPr>
          <w:color w:val="FFFFFF"/>
          <w:sz w:val="14"/>
        </w:rPr>
        <w:t>Milano</w:t>
      </w:r>
      <w:r>
        <w:rPr>
          <w:color w:val="FFFFFF"/>
          <w:spacing w:val="-7"/>
          <w:sz w:val="14"/>
        </w:rPr>
        <w:t> </w:t>
      </w:r>
      <w:r>
        <w:rPr>
          <w:color w:val="FFFFFF"/>
          <w:sz w:val="14"/>
        </w:rPr>
        <w:t>o</w:t>
      </w:r>
      <w:r>
        <w:rPr>
          <w:color w:val="FFFFFF"/>
          <w:spacing w:val="-7"/>
          <w:sz w:val="14"/>
        </w:rPr>
        <w:t> </w:t>
      </w:r>
      <w:r>
        <w:rPr>
          <w:color w:val="FFFFFF"/>
          <w:sz w:val="14"/>
        </w:rPr>
        <w:t>Roma</w:t>
      </w:r>
      <w:r>
        <w:rPr>
          <w:color w:val="FFFFFF"/>
          <w:spacing w:val="-7"/>
          <w:sz w:val="14"/>
        </w:rPr>
        <w:t> </w:t>
      </w:r>
      <w:r>
        <w:rPr>
          <w:color w:val="FFFFFF"/>
          <w:sz w:val="14"/>
        </w:rPr>
        <w:t>con</w:t>
      </w:r>
      <w:r>
        <w:rPr>
          <w:color w:val="FFFFFF"/>
          <w:spacing w:val="-7"/>
          <w:sz w:val="14"/>
        </w:rPr>
        <w:t> </w:t>
      </w:r>
      <w:r>
        <w:rPr>
          <w:color w:val="FFFFFF"/>
          <w:sz w:val="14"/>
        </w:rPr>
        <w:t>bagaglio</w:t>
      </w:r>
      <w:r>
        <w:rPr>
          <w:color w:val="FFFFFF"/>
          <w:spacing w:val="20"/>
          <w:sz w:val="14"/>
        </w:rPr>
        <w:t> </w:t>
      </w:r>
      <w:r>
        <w:rPr>
          <w:color w:val="FFFFFF"/>
          <w:sz w:val="14"/>
        </w:rPr>
        <w:t>in</w:t>
      </w:r>
      <w:r>
        <w:rPr>
          <w:color w:val="FFFFFF"/>
          <w:spacing w:val="-6"/>
          <w:sz w:val="14"/>
        </w:rPr>
        <w:t> </w:t>
      </w:r>
      <w:r>
        <w:rPr>
          <w:color w:val="FFFFFF"/>
          <w:sz w:val="14"/>
        </w:rPr>
        <w:t>classe</w:t>
      </w:r>
      <w:r>
        <w:rPr>
          <w:color w:val="FFFFFF"/>
          <w:spacing w:val="-7"/>
          <w:sz w:val="14"/>
        </w:rPr>
        <w:t> </w:t>
      </w:r>
      <w:r>
        <w:rPr>
          <w:color w:val="FFFFFF"/>
          <w:spacing w:val="-2"/>
          <w:sz w:val="14"/>
        </w:rPr>
        <w:t>economica</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6</w:t>
      </w:r>
      <w:r>
        <w:rPr>
          <w:color w:val="FFFFFF"/>
          <w:spacing w:val="-6"/>
          <w:sz w:val="14"/>
        </w:rPr>
        <w:t> </w:t>
      </w:r>
      <w:r>
        <w:rPr>
          <w:color w:val="FFFFFF"/>
          <w:sz w:val="14"/>
        </w:rPr>
        <w:t>notti</w:t>
      </w:r>
      <w:r>
        <w:rPr>
          <w:color w:val="FFFFFF"/>
          <w:spacing w:val="-6"/>
          <w:sz w:val="14"/>
        </w:rPr>
        <w:t> </w:t>
      </w:r>
      <w:r>
        <w:rPr>
          <w:color w:val="FFFFFF"/>
          <w:sz w:val="14"/>
        </w:rPr>
        <w:t>negli</w:t>
      </w:r>
      <w:r>
        <w:rPr>
          <w:color w:val="FFFFFF"/>
          <w:spacing w:val="-5"/>
          <w:sz w:val="14"/>
        </w:rPr>
        <w:t> </w:t>
      </w:r>
      <w:r>
        <w:rPr>
          <w:color w:val="FFFFFF"/>
          <w:sz w:val="14"/>
        </w:rPr>
        <w:t>alberghi</w:t>
      </w:r>
      <w:r>
        <w:rPr>
          <w:color w:val="FFFFFF"/>
          <w:spacing w:val="-6"/>
          <w:sz w:val="14"/>
        </w:rPr>
        <w:t> </w:t>
      </w:r>
      <w:r>
        <w:rPr>
          <w:color w:val="FFFFFF"/>
          <w:sz w:val="14"/>
        </w:rPr>
        <w:t>menzionati</w:t>
      </w:r>
      <w:r>
        <w:rPr>
          <w:color w:val="FFFFFF"/>
          <w:spacing w:val="-6"/>
          <w:sz w:val="14"/>
        </w:rPr>
        <w:t> </w:t>
      </w:r>
      <w:r>
        <w:rPr>
          <w:color w:val="FFFFFF"/>
          <w:sz w:val="14"/>
        </w:rPr>
        <w:t>o</w:t>
      </w:r>
      <w:r>
        <w:rPr>
          <w:color w:val="FFFFFF"/>
          <w:spacing w:val="-5"/>
          <w:sz w:val="14"/>
        </w:rPr>
        <w:t> </w:t>
      </w:r>
      <w:r>
        <w:rPr>
          <w:color w:val="FFFFFF"/>
          <w:spacing w:val="-2"/>
          <w:sz w:val="14"/>
        </w:rPr>
        <w:t>similari</w:t>
      </w:r>
    </w:p>
    <w:p>
      <w:pPr>
        <w:pStyle w:val="ListParagraph"/>
        <w:numPr>
          <w:ilvl w:val="0"/>
          <w:numId w:val="1"/>
        </w:numPr>
        <w:tabs>
          <w:tab w:pos="653" w:val="left" w:leader="none"/>
        </w:tabs>
        <w:spacing w:line="168" w:lineRule="exact" w:before="0" w:after="0"/>
        <w:ind w:left="653" w:right="0" w:hanging="360"/>
        <w:jc w:val="left"/>
        <w:rPr>
          <w:sz w:val="14"/>
        </w:rPr>
      </w:pPr>
      <w:r>
        <w:rPr>
          <w:color w:val="FFFFFF"/>
          <w:spacing w:val="-2"/>
          <w:sz w:val="14"/>
        </w:rPr>
        <w:t>6</w:t>
      </w:r>
      <w:r>
        <w:rPr>
          <w:color w:val="FFFFFF"/>
          <w:spacing w:val="-1"/>
          <w:sz w:val="14"/>
        </w:rPr>
        <w:t> </w:t>
      </w:r>
      <w:r>
        <w:rPr>
          <w:color w:val="FFFFFF"/>
          <w:spacing w:val="-2"/>
          <w:sz w:val="14"/>
        </w:rPr>
        <w:t>prime</w:t>
      </w:r>
      <w:r>
        <w:rPr>
          <w:color w:val="FFFFFF"/>
          <w:spacing w:val="-1"/>
          <w:sz w:val="14"/>
        </w:rPr>
        <w:t> </w:t>
      </w:r>
      <w:r>
        <w:rPr>
          <w:color w:val="FFFFFF"/>
          <w:spacing w:val="-2"/>
          <w:sz w:val="14"/>
        </w:rPr>
        <w:t>colazioni,</w:t>
      </w:r>
      <w:r>
        <w:rPr>
          <w:color w:val="FFFFFF"/>
          <w:sz w:val="14"/>
        </w:rPr>
        <w:t> </w:t>
      </w:r>
      <w:r>
        <w:rPr>
          <w:color w:val="FFFFFF"/>
          <w:spacing w:val="-2"/>
          <w:sz w:val="14"/>
        </w:rPr>
        <w:t>6</w:t>
      </w:r>
      <w:r>
        <w:rPr>
          <w:color w:val="FFFFFF"/>
          <w:spacing w:val="-1"/>
          <w:sz w:val="14"/>
        </w:rPr>
        <w:t> </w:t>
      </w:r>
      <w:r>
        <w:rPr>
          <w:color w:val="FFFFFF"/>
          <w:spacing w:val="-4"/>
          <w:sz w:val="14"/>
        </w:rPr>
        <w:t>cene</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Bus</w:t>
      </w:r>
      <w:r>
        <w:rPr>
          <w:color w:val="FFFFFF"/>
          <w:spacing w:val="-6"/>
          <w:sz w:val="14"/>
        </w:rPr>
        <w:t> </w:t>
      </w:r>
      <w:r>
        <w:rPr>
          <w:color w:val="FFFFFF"/>
          <w:sz w:val="14"/>
        </w:rPr>
        <w:t>GT</w:t>
      </w:r>
      <w:r>
        <w:rPr>
          <w:color w:val="FFFFFF"/>
          <w:spacing w:val="-6"/>
          <w:sz w:val="14"/>
        </w:rPr>
        <w:t> </w:t>
      </w:r>
      <w:r>
        <w:rPr>
          <w:color w:val="FFFFFF"/>
          <w:sz w:val="14"/>
        </w:rPr>
        <w:t>per</w:t>
      </w:r>
      <w:r>
        <w:rPr>
          <w:color w:val="FFFFFF"/>
          <w:spacing w:val="-6"/>
          <w:sz w:val="14"/>
        </w:rPr>
        <w:t> </w:t>
      </w:r>
      <w:r>
        <w:rPr>
          <w:color w:val="FFFFFF"/>
          <w:sz w:val="14"/>
        </w:rPr>
        <w:t>i</w:t>
      </w:r>
      <w:r>
        <w:rPr>
          <w:color w:val="FFFFFF"/>
          <w:spacing w:val="-6"/>
          <w:sz w:val="14"/>
        </w:rPr>
        <w:t> </w:t>
      </w:r>
      <w:r>
        <w:rPr>
          <w:color w:val="FFFFFF"/>
          <w:sz w:val="14"/>
        </w:rPr>
        <w:t>trasferimenti</w:t>
      </w:r>
      <w:r>
        <w:rPr>
          <w:color w:val="FFFFFF"/>
          <w:spacing w:val="-6"/>
          <w:sz w:val="14"/>
        </w:rPr>
        <w:t> </w:t>
      </w:r>
      <w:r>
        <w:rPr>
          <w:color w:val="FFFFFF"/>
          <w:sz w:val="14"/>
        </w:rPr>
        <w:t>come</w:t>
      </w:r>
      <w:r>
        <w:rPr>
          <w:color w:val="FFFFFF"/>
          <w:spacing w:val="-6"/>
          <w:sz w:val="14"/>
        </w:rPr>
        <w:t> </w:t>
      </w:r>
      <w:r>
        <w:rPr>
          <w:color w:val="FFFFFF"/>
          <w:sz w:val="14"/>
        </w:rPr>
        <w:t>da</w:t>
      </w:r>
      <w:r>
        <w:rPr>
          <w:color w:val="FFFFFF"/>
          <w:spacing w:val="-5"/>
          <w:sz w:val="14"/>
        </w:rPr>
        <w:t> </w:t>
      </w:r>
      <w:r>
        <w:rPr>
          <w:color w:val="FFFFFF"/>
          <w:spacing w:val="-2"/>
          <w:sz w:val="14"/>
        </w:rPr>
        <w:t>programma</w:t>
      </w:r>
    </w:p>
    <w:p>
      <w:pPr>
        <w:pStyle w:val="ListParagraph"/>
        <w:numPr>
          <w:ilvl w:val="0"/>
          <w:numId w:val="1"/>
        </w:numPr>
        <w:tabs>
          <w:tab w:pos="653" w:val="left" w:leader="none"/>
        </w:tabs>
        <w:spacing w:line="174" w:lineRule="exact" w:before="0" w:after="0"/>
        <w:ind w:left="653" w:right="0" w:hanging="360"/>
        <w:jc w:val="left"/>
        <w:rPr>
          <w:sz w:val="14"/>
        </w:rPr>
      </w:pPr>
      <w:r>
        <w:rPr>
          <w:color w:val="FFFFFF"/>
          <w:sz w:val="14"/>
        </w:rPr>
        <w:t>Accompagnatore</w:t>
      </w:r>
      <w:r>
        <w:rPr>
          <w:color w:val="FFFFFF"/>
          <w:spacing w:val="-7"/>
          <w:sz w:val="14"/>
        </w:rPr>
        <w:t> </w:t>
      </w:r>
      <w:r>
        <w:rPr>
          <w:color w:val="FFFFFF"/>
          <w:sz w:val="14"/>
        </w:rPr>
        <w:t>in</w:t>
      </w:r>
      <w:r>
        <w:rPr>
          <w:color w:val="FFFFFF"/>
          <w:spacing w:val="-6"/>
          <w:sz w:val="14"/>
        </w:rPr>
        <w:t> </w:t>
      </w:r>
      <w:r>
        <w:rPr>
          <w:color w:val="FFFFFF"/>
          <w:spacing w:val="-2"/>
          <w:sz w:val="14"/>
        </w:rPr>
        <w:t>italiano,</w:t>
      </w:r>
    </w:p>
    <w:p>
      <w:pPr>
        <w:spacing w:line="174" w:lineRule="exact" w:before="93"/>
        <w:ind w:left="293"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653" w:val="left" w:leader="none"/>
        </w:tabs>
        <w:spacing w:line="225" w:lineRule="auto" w:before="3" w:after="0"/>
        <w:ind w:left="653" w:right="224" w:hanging="360"/>
        <w:jc w:val="both"/>
        <w:rPr>
          <w:sz w:val="14"/>
        </w:rPr>
      </w:pPr>
      <w:r>
        <w:rPr>
          <w:color w:val="FFFFFF"/>
          <w:sz w:val="14"/>
        </w:rPr>
        <w:t>Tasse</w:t>
      </w:r>
      <w:r>
        <w:rPr>
          <w:color w:val="FFFFFF"/>
          <w:spacing w:val="-1"/>
          <w:sz w:val="14"/>
        </w:rPr>
        <w:t> </w:t>
      </w:r>
      <w:r>
        <w:rPr>
          <w:color w:val="FFFFFF"/>
          <w:sz w:val="14"/>
        </w:rPr>
        <w:t>aeroportuali</w:t>
      </w:r>
      <w:r>
        <w:rPr>
          <w:color w:val="FFFFFF"/>
          <w:spacing w:val="34"/>
          <w:sz w:val="14"/>
        </w:rPr>
        <w:t> </w:t>
      </w:r>
      <w:r>
        <w:rPr>
          <w:color w:val="FFFFFF"/>
          <w:sz w:val="14"/>
        </w:rPr>
        <w:t>Euro</w:t>
      </w:r>
      <w:r>
        <w:rPr>
          <w:color w:val="FFFFFF"/>
          <w:spacing w:val="-1"/>
          <w:sz w:val="14"/>
        </w:rPr>
        <w:t> </w:t>
      </w:r>
      <w:r>
        <w:rPr>
          <w:color w:val="FFFFFF"/>
          <w:sz w:val="14"/>
        </w:rPr>
        <w:t>189,00</w:t>
      </w:r>
      <w:r>
        <w:rPr>
          <w:color w:val="FFFFFF"/>
          <w:spacing w:val="-1"/>
          <w:sz w:val="14"/>
        </w:rPr>
        <w:t> </w:t>
      </w:r>
      <w:r>
        <w:rPr>
          <w:color w:val="FFFFFF"/>
          <w:sz w:val="14"/>
        </w:rPr>
        <w:t>da</w:t>
      </w:r>
      <w:r>
        <w:rPr>
          <w:color w:val="FFFFFF"/>
          <w:spacing w:val="-1"/>
          <w:sz w:val="14"/>
        </w:rPr>
        <w:t> </w:t>
      </w:r>
      <w:r>
        <w:rPr>
          <w:color w:val="FFFFFF"/>
          <w:sz w:val="14"/>
        </w:rPr>
        <w:t>riconfermare</w:t>
      </w:r>
      <w:r>
        <w:rPr>
          <w:color w:val="FFFFFF"/>
          <w:spacing w:val="-1"/>
          <w:sz w:val="14"/>
        </w:rPr>
        <w:t> </w:t>
      </w:r>
      <w:r>
        <w:rPr>
          <w:color w:val="FFFFFF"/>
          <w:sz w:val="14"/>
        </w:rPr>
        <w:t>in</w:t>
      </w:r>
      <w:r>
        <w:rPr>
          <w:color w:val="FFFFFF"/>
          <w:spacing w:val="-1"/>
          <w:sz w:val="14"/>
        </w:rPr>
        <w:t> </w:t>
      </w:r>
      <w:r>
        <w:rPr>
          <w:color w:val="FFFFFF"/>
          <w:sz w:val="14"/>
        </w:rPr>
        <w:t>sede</w:t>
      </w:r>
      <w:r>
        <w:rPr>
          <w:color w:val="FFFFFF"/>
          <w:spacing w:val="-1"/>
          <w:sz w:val="14"/>
        </w:rPr>
        <w:t> </w:t>
      </w:r>
      <w:r>
        <w:rPr>
          <w:color w:val="FFFFFF"/>
          <w:sz w:val="14"/>
        </w:rPr>
        <w:t>di</w:t>
      </w:r>
      <w:r>
        <w:rPr>
          <w:color w:val="FFFFFF"/>
          <w:spacing w:val="-1"/>
          <w:sz w:val="14"/>
        </w:rPr>
        <w:t> </w:t>
      </w:r>
      <w:r>
        <w:rPr>
          <w:color w:val="FFFFFF"/>
          <w:sz w:val="14"/>
        </w:rPr>
        <w:t>emissione,</w:t>
      </w:r>
      <w:r>
        <w:rPr>
          <w:color w:val="FFFFFF"/>
          <w:spacing w:val="-1"/>
          <w:sz w:val="14"/>
        </w:rPr>
        <w:t> </w:t>
      </w:r>
      <w:r>
        <w:rPr>
          <w:color w:val="FFFFFF"/>
          <w:sz w:val="14"/>
        </w:rPr>
        <w:t>Assistenza</w:t>
      </w:r>
      <w:r>
        <w:rPr>
          <w:color w:val="FFFFFF"/>
          <w:spacing w:val="40"/>
          <w:sz w:val="14"/>
        </w:rPr>
        <w:t> </w:t>
      </w:r>
      <w:r>
        <w:rPr>
          <w:color w:val="FFFFFF"/>
          <w:sz w:val="14"/>
        </w:rPr>
        <w:t>3atours H24 e</w:t>
      </w:r>
      <w:r>
        <w:rPr>
          <w:color w:val="FFFFFF"/>
          <w:spacing w:val="40"/>
          <w:sz w:val="14"/>
        </w:rPr>
        <w:t> </w:t>
      </w:r>
      <w:r>
        <w:rPr>
          <w:color w:val="FFFFFF"/>
          <w:sz w:val="14"/>
        </w:rPr>
        <w:t>assicurazione</w:t>
      </w:r>
      <w:r>
        <w:rPr>
          <w:color w:val="FFFFFF"/>
          <w:spacing w:val="40"/>
          <w:sz w:val="14"/>
        </w:rPr>
        <w:t> </w:t>
      </w:r>
      <w:r>
        <w:rPr>
          <w:color w:val="FFFFFF"/>
          <w:sz w:val="14"/>
        </w:rPr>
        <w:t>annullamento viaggio COVID-19</w:t>
      </w:r>
      <w:r>
        <w:rPr>
          <w:color w:val="FFFFFF"/>
          <w:spacing w:val="40"/>
          <w:sz w:val="14"/>
        </w:rPr>
        <w:t> </w:t>
      </w:r>
      <w:r>
        <w:rPr>
          <w:color w:val="FFFFFF"/>
          <w:sz w:val="14"/>
        </w:rPr>
        <w:t>Euro 50,00 a</w:t>
      </w:r>
      <w:r>
        <w:rPr>
          <w:color w:val="FFFFFF"/>
          <w:spacing w:val="40"/>
          <w:sz w:val="14"/>
        </w:rPr>
        <w:t> </w:t>
      </w:r>
      <w:r>
        <w:rPr>
          <w:color w:val="FFFFFF"/>
          <w:sz w:val="14"/>
        </w:rPr>
        <w:t>persona,</w:t>
      </w:r>
      <w:r>
        <w:rPr>
          <w:color w:val="FFFFFF"/>
          <w:spacing w:val="40"/>
          <w:sz w:val="14"/>
        </w:rPr>
        <w:t> </w:t>
      </w:r>
      <w:r>
        <w:rPr>
          <w:color w:val="FFFFFF"/>
          <w:sz w:val="14"/>
        </w:rPr>
        <w:t>pacchetto ingressi obbligatorio Euro 104,00 a persona da pagare</w:t>
      </w:r>
      <w:r>
        <w:rPr>
          <w:color w:val="FFFFFF"/>
          <w:spacing w:val="40"/>
          <w:sz w:val="14"/>
        </w:rPr>
        <w:t> </w:t>
      </w:r>
      <w:r>
        <w:rPr>
          <w:color w:val="FFFFFF"/>
          <w:sz w:val="14"/>
        </w:rPr>
        <w:t>all’atto</w:t>
      </w:r>
      <w:r>
        <w:rPr>
          <w:color w:val="FFFFFF"/>
          <w:spacing w:val="-1"/>
          <w:sz w:val="14"/>
        </w:rPr>
        <w:t> </w:t>
      </w:r>
      <w:r>
        <w:rPr>
          <w:color w:val="FFFFFF"/>
          <w:sz w:val="14"/>
        </w:rPr>
        <w:t>della</w:t>
      </w:r>
      <w:r>
        <w:rPr>
          <w:color w:val="FFFFFF"/>
          <w:spacing w:val="-1"/>
          <w:sz w:val="14"/>
        </w:rPr>
        <w:t> </w:t>
      </w:r>
      <w:r>
        <w:rPr>
          <w:color w:val="FFFFFF"/>
          <w:sz w:val="14"/>
        </w:rPr>
        <w:t>prenotazione</w:t>
      </w:r>
      <w:r>
        <w:rPr>
          <w:color w:val="FFFFFF"/>
          <w:spacing w:val="-1"/>
          <w:sz w:val="14"/>
        </w:rPr>
        <w:t> </w:t>
      </w:r>
      <w:r>
        <w:rPr>
          <w:color w:val="FFFFFF"/>
          <w:sz w:val="14"/>
        </w:rPr>
        <w:t>,</w:t>
      </w:r>
      <w:r>
        <w:rPr>
          <w:color w:val="FFFFFF"/>
          <w:spacing w:val="34"/>
          <w:sz w:val="14"/>
        </w:rPr>
        <w:t> </w:t>
      </w:r>
      <w:r>
        <w:rPr>
          <w:color w:val="FFFFFF"/>
          <w:sz w:val="14"/>
        </w:rPr>
        <w:t>tutto</w:t>
      </w:r>
      <w:r>
        <w:rPr>
          <w:color w:val="FFFFFF"/>
          <w:spacing w:val="-1"/>
          <w:sz w:val="14"/>
        </w:rPr>
        <w:t> </w:t>
      </w:r>
      <w:r>
        <w:rPr>
          <w:color w:val="FFFFFF"/>
          <w:sz w:val="14"/>
        </w:rPr>
        <w:t>quanto</w:t>
      </w:r>
      <w:r>
        <w:rPr>
          <w:color w:val="FFFFFF"/>
          <w:spacing w:val="-1"/>
          <w:sz w:val="14"/>
        </w:rPr>
        <w:t> </w:t>
      </w:r>
      <w:r>
        <w:rPr>
          <w:color w:val="FFFFFF"/>
          <w:sz w:val="14"/>
        </w:rPr>
        <w:t>non</w:t>
      </w:r>
      <w:r>
        <w:rPr>
          <w:color w:val="FFFFFF"/>
          <w:spacing w:val="-1"/>
          <w:sz w:val="14"/>
        </w:rPr>
        <w:t> </w:t>
      </w:r>
      <w:r>
        <w:rPr>
          <w:color w:val="FFFFFF"/>
          <w:sz w:val="14"/>
        </w:rPr>
        <w:t>espressamente</w:t>
      </w:r>
      <w:r>
        <w:rPr>
          <w:color w:val="FFFFFF"/>
          <w:spacing w:val="-1"/>
          <w:sz w:val="14"/>
        </w:rPr>
        <w:t> </w:t>
      </w:r>
      <w:r>
        <w:rPr>
          <w:color w:val="FFFFFF"/>
          <w:sz w:val="14"/>
        </w:rPr>
        <w:t>indicato</w:t>
      </w:r>
      <w:r>
        <w:rPr>
          <w:color w:val="FFFFFF"/>
          <w:spacing w:val="-1"/>
          <w:sz w:val="14"/>
        </w:rPr>
        <w:t> </w:t>
      </w:r>
      <w:r>
        <w:rPr>
          <w:color w:val="FFFFFF"/>
          <w:sz w:val="14"/>
        </w:rPr>
        <w:t>in</w:t>
      </w:r>
      <w:r>
        <w:rPr>
          <w:color w:val="FFFFFF"/>
          <w:spacing w:val="-1"/>
          <w:sz w:val="14"/>
        </w:rPr>
        <w:t> </w:t>
      </w:r>
      <w:r>
        <w:rPr>
          <w:color w:val="FFFFFF"/>
          <w:sz w:val="14"/>
        </w:rPr>
        <w:t>“la</w:t>
      </w:r>
      <w:r>
        <w:rPr>
          <w:color w:val="FFFFFF"/>
          <w:spacing w:val="-1"/>
          <w:sz w:val="14"/>
        </w:rPr>
        <w:t> </w:t>
      </w:r>
      <w:r>
        <w:rPr>
          <w:color w:val="FFFFFF"/>
          <w:sz w:val="14"/>
        </w:rPr>
        <w:t>quota</w:t>
      </w:r>
      <w:r>
        <w:rPr>
          <w:color w:val="FFFFFF"/>
          <w:spacing w:val="40"/>
          <w:sz w:val="14"/>
        </w:rPr>
        <w:t> </w:t>
      </w:r>
      <w:r>
        <w:rPr>
          <w:color w:val="FFFFFF"/>
          <w:spacing w:val="-2"/>
          <w:sz w:val="14"/>
        </w:rPr>
        <w:t>comprende”.</w:t>
      </w:r>
    </w:p>
    <w:p>
      <w:pPr>
        <w:spacing w:after="0" w:line="225" w:lineRule="auto"/>
        <w:jc w:val="both"/>
        <w:rPr>
          <w:sz w:val="14"/>
        </w:rPr>
        <w:sectPr>
          <w:type w:val="continuous"/>
          <w:pgSz w:w="11910" w:h="16840"/>
          <w:pgMar w:top="320" w:bottom="280" w:left="320" w:right="600"/>
          <w:cols w:num="2" w:equalWidth="0">
            <w:col w:w="4281" w:space="1236"/>
            <w:col w:w="5473"/>
          </w:cols>
        </w:sectPr>
      </w:pPr>
    </w:p>
    <w:p>
      <w:pPr>
        <w:pStyle w:val="BodyText"/>
        <w:rPr>
          <w:rFonts w:ascii="Futura PT Medium"/>
        </w:rPr>
      </w:pPr>
      <w:r>
        <w:rPr/>
        <mc:AlternateContent>
          <mc:Choice Requires="wps">
            <w:drawing>
              <wp:anchor distT="0" distB="0" distL="0" distR="0" allowOverlap="1" layoutInCell="1" locked="0" behindDoc="1" simplePos="0" relativeHeight="487517696">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621043"/>
                          </a:xfrm>
                          <a:prstGeom prst="rect">
                            <a:avLst/>
                          </a:prstGeom>
                        </pic:spPr>
                      </pic:pic>
                      <wps:wsp>
                        <wps:cNvPr id="4" name="Graphic 4"/>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10"/>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428588"/>
                            <a:ext cx="7560309" cy="5263515"/>
                          </a:xfrm>
                          <a:custGeom>
                            <a:avLst/>
                            <a:gdLst/>
                            <a:ahLst/>
                            <a:cxnLst/>
                            <a:rect l="l" t="t" r="r" b="b"/>
                            <a:pathLst>
                              <a:path w="7560309" h="5263515">
                                <a:moveTo>
                                  <a:pt x="0" y="0"/>
                                </a:moveTo>
                                <a:lnTo>
                                  <a:pt x="0" y="5263415"/>
                                </a:lnTo>
                                <a:lnTo>
                                  <a:pt x="7560005" y="5263415"/>
                                </a:lnTo>
                                <a:lnTo>
                                  <a:pt x="7560005" y="2138038"/>
                                </a:lnTo>
                                <a:lnTo>
                                  <a:pt x="7438536" y="2118038"/>
                                </a:lnTo>
                                <a:lnTo>
                                  <a:pt x="7286037" y="2090309"/>
                                </a:lnTo>
                                <a:lnTo>
                                  <a:pt x="7185490" y="2070359"/>
                                </a:lnTo>
                                <a:lnTo>
                                  <a:pt x="7085895" y="2049212"/>
                                </a:lnTo>
                                <a:lnTo>
                                  <a:pt x="6987305" y="2026846"/>
                                </a:lnTo>
                                <a:lnTo>
                                  <a:pt x="6889768" y="2003236"/>
                                </a:lnTo>
                                <a:lnTo>
                                  <a:pt x="6793336" y="1978363"/>
                                </a:lnTo>
                                <a:lnTo>
                                  <a:pt x="6698059" y="1952201"/>
                                </a:lnTo>
                                <a:lnTo>
                                  <a:pt x="6603986" y="1924730"/>
                                </a:lnTo>
                                <a:lnTo>
                                  <a:pt x="6511169" y="1895927"/>
                                </a:lnTo>
                                <a:lnTo>
                                  <a:pt x="6419658" y="1865768"/>
                                </a:lnTo>
                                <a:lnTo>
                                  <a:pt x="6374408" y="1850174"/>
                                </a:lnTo>
                                <a:lnTo>
                                  <a:pt x="6329503" y="1834232"/>
                                </a:lnTo>
                                <a:lnTo>
                                  <a:pt x="6284950" y="1817941"/>
                                </a:lnTo>
                                <a:lnTo>
                                  <a:pt x="6240754" y="1801296"/>
                                </a:lnTo>
                                <a:lnTo>
                                  <a:pt x="6196923" y="1784296"/>
                                </a:lnTo>
                                <a:lnTo>
                                  <a:pt x="6153462" y="1766938"/>
                                </a:lnTo>
                                <a:lnTo>
                                  <a:pt x="6110378" y="1749218"/>
                                </a:lnTo>
                                <a:lnTo>
                                  <a:pt x="6067677" y="1731134"/>
                                </a:lnTo>
                                <a:lnTo>
                                  <a:pt x="6025366" y="1712684"/>
                                </a:lnTo>
                                <a:lnTo>
                                  <a:pt x="5983450" y="1693863"/>
                                </a:lnTo>
                                <a:lnTo>
                                  <a:pt x="5941936" y="1674670"/>
                                </a:lnTo>
                                <a:lnTo>
                                  <a:pt x="5900830" y="1655102"/>
                                </a:lnTo>
                                <a:lnTo>
                                  <a:pt x="5860139" y="1635155"/>
                                </a:lnTo>
                                <a:lnTo>
                                  <a:pt x="5605767" y="1520823"/>
                                </a:lnTo>
                                <a:lnTo>
                                  <a:pt x="5353466" y="1411635"/>
                                </a:lnTo>
                                <a:lnTo>
                                  <a:pt x="5103365" y="1307474"/>
                                </a:lnTo>
                                <a:lnTo>
                                  <a:pt x="4794033" y="1184165"/>
                                </a:lnTo>
                                <a:lnTo>
                                  <a:pt x="4488599" y="1068298"/>
                                </a:lnTo>
                                <a:lnTo>
                                  <a:pt x="4187319" y="959646"/>
                                </a:lnTo>
                                <a:lnTo>
                                  <a:pt x="3890448" y="857979"/>
                                </a:lnTo>
                                <a:lnTo>
                                  <a:pt x="3598242" y="763069"/>
                                </a:lnTo>
                                <a:lnTo>
                                  <a:pt x="3310955" y="674686"/>
                                </a:lnTo>
                                <a:lnTo>
                                  <a:pt x="2973065" y="576921"/>
                                </a:lnTo>
                                <a:lnTo>
                                  <a:pt x="2643069" y="487831"/>
                                </a:lnTo>
                                <a:lnTo>
                                  <a:pt x="2321407" y="407021"/>
                                </a:lnTo>
                                <a:lnTo>
                                  <a:pt x="2008522" y="334094"/>
                                </a:lnTo>
                                <a:lnTo>
                                  <a:pt x="1704854" y="268655"/>
                                </a:lnTo>
                                <a:lnTo>
                                  <a:pt x="1362814" y="201246"/>
                                </a:lnTo>
                                <a:lnTo>
                                  <a:pt x="1034622" y="142864"/>
                                </a:lnTo>
                                <a:lnTo>
                                  <a:pt x="720977" y="92879"/>
                                </a:lnTo>
                                <a:lnTo>
                                  <a:pt x="422582" y="50665"/>
                                </a:lnTo>
                                <a:lnTo>
                                  <a:pt x="101131" y="11128"/>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823"/>
                            <a:ext cx="183759" cy="183765"/>
                          </a:xfrm>
                          <a:prstGeom prst="rect">
                            <a:avLst/>
                          </a:prstGeom>
                        </pic:spPr>
                      </pic:pic>
                      <wps:wsp>
                        <wps:cNvPr id="9" name="Graphic 9"/>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71"/>
                            <a:ext cx="124993" cy="235140"/>
                          </a:xfrm>
                          <a:prstGeom prst="rect">
                            <a:avLst/>
                          </a:prstGeom>
                        </pic:spPr>
                      </pic:pic>
                      <wps:wsp>
                        <wps:cNvPr id="11" name="Graphic 11"/>
                        <wps:cNvSpPr/>
                        <wps:spPr>
                          <a:xfrm>
                            <a:off x="2768333" y="359803"/>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3493792" y="394298"/>
                            <a:ext cx="1224387" cy="640924"/>
                          </a:xfrm>
                          <a:prstGeom prst="rect">
                            <a:avLst/>
                          </a:prstGeom>
                        </pic:spPr>
                      </pic:pic>
                      <wps:wsp>
                        <wps:cNvPr id="13" name="Graphic 13"/>
                        <wps:cNvSpPr/>
                        <wps:spPr>
                          <a:xfrm>
                            <a:off x="2810230" y="739103"/>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761739" y="5822297"/>
                            <a:ext cx="1134000" cy="1134000"/>
                          </a:xfrm>
                          <a:prstGeom prst="rect">
                            <a:avLst/>
                          </a:prstGeom>
                        </pic:spPr>
                      </pic:pic>
                    </wpg:wgp>
                  </a:graphicData>
                </a:graphic>
              </wp:anchor>
            </w:drawing>
          </mc:Choice>
          <mc:Fallback>
            <w:pict>
              <v:group style="position:absolute;margin-left:-.000003pt;margin-top:.000015pt;width:599.3pt;height:841.9pt;mso-position-horizontal-relative:page;mso-position-vertical-relative:page;z-index:-15798784" id="docshapegroup2" coordorigin="0,0" coordsize="11986,16838">
                <v:shape style="position:absolute;left:0;top:0;width:11906;height:10427"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48;width:11906;height:8289" id="docshape6" coordorigin="0,8549" coordsize="11906,8289" path="m0,8549l0,16838,11906,16838,11906,11916,11714,11884,11474,11841,11316,11809,11159,11776,11004,11741,10850,11704,10698,11664,10548,11623,10400,11580,10254,11535,10110,11487,10038,11463,9968,11438,9898,11412,9828,11386,9759,11359,9690,11332,9623,11304,9555,11275,9489,11246,9423,11216,9357,11186,9293,11155,9229,11124,8828,10944,8431,10772,8037,10608,7550,10414,7069,10231,6594,10060,6127,9900,5667,9751,5214,9611,4682,9457,4162,9317,3656,9190,3163,9075,2685,8972,2146,8866,1629,8774,1135,8695,665,8629,159,8566,0,8549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5502;top:620;width:1929;height:1010" type="#_x0000_t75" id="docshape12" stroked="false">
                  <v:imagedata r:id="rId8" o:title=""/>
                </v:shape>
                <v:shape style="position:absolute;left:4425;top:1163;width:1015;height:483" id="docshape13"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9073;top:9168;width:1786;height:1786" type="#_x0000_t75" id="docshape14" stroked="false">
                  <v:imagedata r:id="rId9" o:title=""/>
                </v:shape>
                <w10:wrap type="none"/>
              </v:group>
            </w:pict>
          </mc:Fallback>
        </mc:AlternateContent>
      </w: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128"/>
        <w:rPr>
          <w:rFonts w:ascii="Futura PT Medium"/>
        </w:rPr>
      </w:pPr>
    </w:p>
    <w:p>
      <w:pPr>
        <w:spacing w:before="1"/>
        <w:ind w:left="110" w:right="0" w:firstLine="0"/>
        <w:jc w:val="left"/>
        <w:rPr>
          <w:rFonts w:ascii="Futura PT Heavy"/>
          <w:b/>
          <w:sz w:val="16"/>
        </w:rPr>
      </w:pPr>
      <w:r>
        <w:rPr>
          <w:rFonts w:ascii="Futura PT Heavy"/>
          <w:b/>
          <w:color w:val="FFFFFF"/>
          <w:sz w:val="16"/>
        </w:rPr>
        <w:t>IM24-</w:t>
      </w:r>
      <w:r>
        <w:rPr>
          <w:rFonts w:ascii="Futura PT Heavy"/>
          <w:b/>
          <w:color w:val="FFFFFF"/>
          <w:spacing w:val="-5"/>
          <w:sz w:val="16"/>
        </w:rPr>
        <w:t>25</w:t>
      </w:r>
    </w:p>
    <w:p>
      <w:pPr>
        <w:spacing w:after="0"/>
        <w:jc w:val="left"/>
        <w:rPr>
          <w:rFonts w:ascii="Futura PT Heavy"/>
          <w:sz w:val="16"/>
        </w:rPr>
        <w:sectPr>
          <w:type w:val="continuous"/>
          <w:pgSz w:w="11910" w:h="16840"/>
          <w:pgMar w:top="320" w:bottom="280" w:left="320" w:right="600"/>
        </w:sectPr>
      </w:pPr>
    </w:p>
    <w:p>
      <w:pPr>
        <w:pStyle w:val="BodyText"/>
        <w:ind w:left="4429"/>
        <w:rPr>
          <w:rFonts w:ascii="Futura PT Heavy"/>
          <w:sz w:val="20"/>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30176" id="docshape1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rFonts w:ascii="Futura PT Heavy"/>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18" stroked="false">
                  <v:imagedata r:id="rId10" o:title=""/>
                </v:shape>
              </v:group>
            </w:pict>
          </mc:Fallback>
        </mc:AlternateContent>
      </w:r>
      <w:r>
        <w:rPr>
          <w:rFonts w:ascii="Futura PT Heavy"/>
          <w:sz w:val="20"/>
        </w:rPr>
      </w:r>
    </w:p>
    <w:p>
      <w:pPr>
        <w:spacing w:line="196" w:lineRule="auto" w:before="231"/>
        <w:ind w:left="3810" w:right="3655" w:firstLine="0"/>
        <w:jc w:val="center"/>
        <w:rPr>
          <w:rFonts w:ascii="Roboto Slab"/>
          <w:sz w:val="24"/>
        </w:rPr>
      </w:pPr>
      <w:r>
        <w:rPr>
          <w:rFonts w:ascii="Roboto Slab"/>
          <w:color w:val="F26527"/>
          <w:sz w:val="24"/>
        </w:rPr>
        <w:t>TOUR</w:t>
      </w:r>
      <w:r>
        <w:rPr>
          <w:rFonts w:ascii="Roboto Slab"/>
          <w:color w:val="F26527"/>
          <w:spacing w:val="-15"/>
          <w:sz w:val="24"/>
        </w:rPr>
        <w:t> </w:t>
      </w:r>
      <w:r>
        <w:rPr>
          <w:rFonts w:ascii="Roboto Slab"/>
          <w:color w:val="F26527"/>
          <w:sz w:val="24"/>
        </w:rPr>
        <w:t>DELLA</w:t>
      </w:r>
      <w:r>
        <w:rPr>
          <w:rFonts w:ascii="Roboto Slab"/>
          <w:color w:val="F26527"/>
          <w:spacing w:val="-15"/>
          <w:sz w:val="24"/>
        </w:rPr>
        <w:t> </w:t>
      </w:r>
      <w:r>
        <w:rPr>
          <w:rFonts w:ascii="Roboto Slab"/>
          <w:color w:val="F26527"/>
          <w:sz w:val="24"/>
        </w:rPr>
        <w:t>GRECIA SPECIALE EPIFANIA</w:t>
      </w:r>
    </w:p>
    <w:p>
      <w:pPr>
        <w:pStyle w:val="BodyText"/>
        <w:spacing w:before="23"/>
        <w:rPr>
          <w:rFonts w:ascii="Roboto Slab"/>
          <w:sz w:val="24"/>
        </w:rPr>
      </w:pPr>
    </w:p>
    <w:p>
      <w:pPr>
        <w:pStyle w:val="BodyText"/>
        <w:ind w:left="400"/>
      </w:pPr>
      <w:r>
        <w:rPr>
          <w:color w:val="F36A27"/>
        </w:rPr>
        <w:t>1°</w:t>
      </w:r>
      <w:r>
        <w:rPr>
          <w:color w:val="F36A27"/>
          <w:spacing w:val="-5"/>
        </w:rPr>
        <w:t> </w:t>
      </w:r>
      <w:r>
        <w:rPr>
          <w:color w:val="F36A27"/>
        </w:rPr>
        <w:t>Giorno</w:t>
      </w:r>
      <w:r>
        <w:rPr>
          <w:color w:val="F36A27"/>
          <w:spacing w:val="-2"/>
        </w:rPr>
        <w:t> </w:t>
      </w:r>
      <w:r>
        <w:rPr>
          <w:color w:val="F36A27"/>
        </w:rPr>
        <w:t>–</w:t>
      </w:r>
      <w:r>
        <w:rPr>
          <w:color w:val="F36A27"/>
          <w:spacing w:val="-3"/>
        </w:rPr>
        <w:t> </w:t>
      </w:r>
      <w:r>
        <w:rPr>
          <w:color w:val="F36A27"/>
        </w:rPr>
        <w:t>04</w:t>
      </w:r>
      <w:r>
        <w:rPr>
          <w:color w:val="F36A27"/>
          <w:spacing w:val="-2"/>
        </w:rPr>
        <w:t> </w:t>
      </w:r>
      <w:r>
        <w:rPr>
          <w:color w:val="F36A27"/>
        </w:rPr>
        <w:t>gennaio:</w:t>
      </w:r>
      <w:r>
        <w:rPr>
          <w:color w:val="F36A27"/>
          <w:spacing w:val="-3"/>
        </w:rPr>
        <w:t> </w:t>
      </w:r>
      <w:r>
        <w:rPr>
          <w:color w:val="F36A27"/>
        </w:rPr>
        <w:t>ITALIA</w:t>
      </w:r>
      <w:r>
        <w:rPr>
          <w:color w:val="F36A27"/>
          <w:spacing w:val="-2"/>
        </w:rPr>
        <w:t> </w:t>
      </w:r>
      <w:r>
        <w:rPr>
          <w:color w:val="F36A27"/>
        </w:rPr>
        <w:t>/</w:t>
      </w:r>
      <w:r>
        <w:rPr>
          <w:color w:val="F36A27"/>
          <w:spacing w:val="-2"/>
        </w:rPr>
        <w:t> ATENE</w:t>
      </w:r>
    </w:p>
    <w:p>
      <w:pPr>
        <w:pStyle w:val="BodyText"/>
        <w:spacing w:line="220" w:lineRule="auto" w:before="188"/>
        <w:ind w:left="400" w:right="117"/>
        <w:jc w:val="both"/>
      </w:pPr>
      <w:r>
        <w:rPr>
          <w:color w:val="000101"/>
        </w:rPr>
        <w:t>Partenza dall’Italia con volo diretto. Arrivo ad Atene e trasferimento autonomo in hotel. Sistemazione nelle camere riservate e alle 19:30 incontro con la guida e gli altri partecipanti. Cena e pernottamento in hotel</w:t>
      </w:r>
    </w:p>
    <w:p>
      <w:pPr>
        <w:pStyle w:val="BodyText"/>
        <w:spacing w:before="180"/>
        <w:ind w:left="400"/>
        <w:jc w:val="both"/>
      </w:pPr>
      <w:r>
        <w:rPr>
          <w:color w:val="F36A27"/>
        </w:rPr>
        <w:t>2°</w:t>
      </w:r>
      <w:r>
        <w:rPr>
          <w:color w:val="F36A27"/>
          <w:spacing w:val="-1"/>
        </w:rPr>
        <w:t> </w:t>
      </w:r>
      <w:r>
        <w:rPr>
          <w:color w:val="F36A27"/>
        </w:rPr>
        <w:t>Giorno</w:t>
      </w:r>
      <w:r>
        <w:rPr>
          <w:color w:val="F36A27"/>
          <w:spacing w:val="-1"/>
        </w:rPr>
        <w:t> </w:t>
      </w:r>
      <w:r>
        <w:rPr>
          <w:color w:val="F36A27"/>
        </w:rPr>
        <w:t>–</w:t>
      </w:r>
      <w:r>
        <w:rPr>
          <w:color w:val="F36A27"/>
          <w:spacing w:val="-1"/>
        </w:rPr>
        <w:t> </w:t>
      </w:r>
      <w:r>
        <w:rPr>
          <w:color w:val="F36A27"/>
        </w:rPr>
        <w:t>05</w:t>
      </w:r>
      <w:r>
        <w:rPr>
          <w:color w:val="F36A27"/>
          <w:spacing w:val="-1"/>
        </w:rPr>
        <w:t> </w:t>
      </w:r>
      <w:r>
        <w:rPr>
          <w:color w:val="F36A27"/>
        </w:rPr>
        <w:t>gennaio: </w:t>
      </w:r>
      <w:r>
        <w:rPr>
          <w:color w:val="F36A27"/>
          <w:spacing w:val="-2"/>
        </w:rPr>
        <w:t>ATENE</w:t>
      </w:r>
    </w:p>
    <w:p>
      <w:pPr>
        <w:pStyle w:val="BodyText"/>
        <w:spacing w:line="220" w:lineRule="auto" w:before="189"/>
        <w:ind w:left="400" w:right="116"/>
        <w:jc w:val="both"/>
      </w:pPr>
      <w:r>
        <w:rPr>
          <w:color w:val="000101"/>
        </w:rPr>
        <w:t>Prima colazione in hotel. Giornata dedicata alla visita di Atene e del nuovo museo dell’Acropoli. Visita dell’Acropoli; uno dei complessi </w:t>
      </w:r>
      <w:r>
        <w:rPr>
          <w:color w:val="000101"/>
          <w:spacing w:val="-2"/>
        </w:rPr>
        <w:t>archeologici più noti e frequentati da turisti e studiosi di tutto il mondo. Si ammireranno: il Partenone, l’Eretteo, il tempio di Atena Nike e l’Odeon </w:t>
      </w:r>
      <w:r>
        <w:rPr>
          <w:color w:val="000101"/>
        </w:rPr>
        <w:t>di Erode Attico. Visita del Nuovo Museo dell’Acropoli, risultato della perfetta compenetrazione tra un moderno progetto architettonico e antichità.</w:t>
      </w:r>
      <w:r>
        <w:rPr>
          <w:color w:val="000101"/>
          <w:spacing w:val="-8"/>
        </w:rPr>
        <w:t> </w:t>
      </w:r>
      <w:r>
        <w:rPr>
          <w:color w:val="000101"/>
        </w:rPr>
        <w:t>Proseguimento</w:t>
      </w:r>
      <w:r>
        <w:rPr>
          <w:color w:val="000101"/>
          <w:spacing w:val="-8"/>
        </w:rPr>
        <w:t> </w:t>
      </w:r>
      <w:r>
        <w:rPr>
          <w:color w:val="000101"/>
        </w:rPr>
        <w:t>in</w:t>
      </w:r>
      <w:r>
        <w:rPr>
          <w:color w:val="000101"/>
          <w:spacing w:val="-8"/>
        </w:rPr>
        <w:t> </w:t>
      </w:r>
      <w:r>
        <w:rPr>
          <w:color w:val="000101"/>
        </w:rPr>
        <w:t>pullman</w:t>
      </w:r>
      <w:r>
        <w:rPr>
          <w:color w:val="000101"/>
          <w:spacing w:val="-8"/>
        </w:rPr>
        <w:t> </w:t>
      </w:r>
      <w:r>
        <w:rPr>
          <w:color w:val="000101"/>
        </w:rPr>
        <w:t>attraverso</w:t>
      </w:r>
      <w:r>
        <w:rPr>
          <w:color w:val="000101"/>
          <w:spacing w:val="-8"/>
        </w:rPr>
        <w:t> </w:t>
      </w:r>
      <w:r>
        <w:rPr>
          <w:color w:val="000101"/>
        </w:rPr>
        <w:t>punti</w:t>
      </w:r>
      <w:r>
        <w:rPr>
          <w:color w:val="000101"/>
          <w:spacing w:val="-8"/>
        </w:rPr>
        <w:t> </w:t>
      </w:r>
      <w:r>
        <w:rPr>
          <w:color w:val="000101"/>
        </w:rPr>
        <w:t>più</w:t>
      </w:r>
      <w:r>
        <w:rPr>
          <w:color w:val="000101"/>
          <w:spacing w:val="-8"/>
        </w:rPr>
        <w:t> </w:t>
      </w:r>
      <w:r>
        <w:rPr>
          <w:color w:val="000101"/>
        </w:rPr>
        <w:t>importanti</w:t>
      </w:r>
      <w:r>
        <w:rPr>
          <w:color w:val="000101"/>
          <w:spacing w:val="-8"/>
        </w:rPr>
        <w:t> </w:t>
      </w:r>
      <w:r>
        <w:rPr>
          <w:color w:val="000101"/>
        </w:rPr>
        <w:t>della</w:t>
      </w:r>
      <w:r>
        <w:rPr>
          <w:color w:val="000101"/>
          <w:spacing w:val="-8"/>
        </w:rPr>
        <w:t> </w:t>
      </w:r>
      <w:r>
        <w:rPr>
          <w:color w:val="000101"/>
        </w:rPr>
        <w:t>città:</w:t>
      </w:r>
      <w:r>
        <w:rPr>
          <w:color w:val="000101"/>
          <w:spacing w:val="-8"/>
        </w:rPr>
        <w:t> </w:t>
      </w:r>
      <w:r>
        <w:rPr>
          <w:color w:val="000101"/>
        </w:rPr>
        <w:t>piazza</w:t>
      </w:r>
      <w:r>
        <w:rPr>
          <w:color w:val="000101"/>
          <w:spacing w:val="-8"/>
        </w:rPr>
        <w:t> </w:t>
      </w:r>
      <w:r>
        <w:rPr>
          <w:color w:val="000101"/>
        </w:rPr>
        <w:t>Syntagma</w:t>
      </w:r>
      <w:r>
        <w:rPr>
          <w:color w:val="000101"/>
          <w:spacing w:val="-8"/>
        </w:rPr>
        <w:t> </w:t>
      </w:r>
      <w:r>
        <w:rPr>
          <w:color w:val="000101"/>
        </w:rPr>
        <w:t>con</w:t>
      </w:r>
      <w:r>
        <w:rPr>
          <w:color w:val="000101"/>
          <w:spacing w:val="-8"/>
        </w:rPr>
        <w:t> </w:t>
      </w:r>
      <w:r>
        <w:rPr>
          <w:color w:val="000101"/>
        </w:rPr>
        <w:t>la</w:t>
      </w:r>
      <w:r>
        <w:rPr>
          <w:color w:val="000101"/>
          <w:spacing w:val="-8"/>
        </w:rPr>
        <w:t> </w:t>
      </w:r>
      <w:r>
        <w:rPr>
          <w:color w:val="000101"/>
        </w:rPr>
        <w:t>tomba</w:t>
      </w:r>
      <w:r>
        <w:rPr>
          <w:color w:val="000101"/>
          <w:spacing w:val="-8"/>
        </w:rPr>
        <w:t> </w:t>
      </w:r>
      <w:r>
        <w:rPr>
          <w:color w:val="000101"/>
        </w:rPr>
        <w:t>del</w:t>
      </w:r>
      <w:r>
        <w:rPr>
          <w:color w:val="000101"/>
          <w:spacing w:val="-8"/>
        </w:rPr>
        <w:t> </w:t>
      </w:r>
      <w:r>
        <w:rPr>
          <w:color w:val="000101"/>
        </w:rPr>
        <w:t>Milite</w:t>
      </w:r>
      <w:r>
        <w:rPr>
          <w:color w:val="000101"/>
          <w:spacing w:val="-8"/>
        </w:rPr>
        <w:t> </w:t>
      </w:r>
      <w:r>
        <w:rPr>
          <w:color w:val="000101"/>
        </w:rPr>
        <w:t>Ignoto</w:t>
      </w:r>
      <w:r>
        <w:rPr>
          <w:color w:val="000101"/>
          <w:spacing w:val="-8"/>
        </w:rPr>
        <w:t> </w:t>
      </w:r>
      <w:r>
        <w:rPr>
          <w:color w:val="000101"/>
        </w:rPr>
        <w:t>e</w:t>
      </w:r>
      <w:r>
        <w:rPr>
          <w:color w:val="000101"/>
          <w:spacing w:val="-8"/>
        </w:rPr>
        <w:t> </w:t>
      </w:r>
      <w:r>
        <w:rPr>
          <w:color w:val="000101"/>
        </w:rPr>
        <w:t>il</w:t>
      </w:r>
      <w:r>
        <w:rPr>
          <w:color w:val="000101"/>
          <w:spacing w:val="-8"/>
        </w:rPr>
        <w:t> </w:t>
      </w:r>
      <w:r>
        <w:rPr>
          <w:color w:val="000101"/>
        </w:rPr>
        <w:t>Parlamento, via</w:t>
      </w:r>
      <w:r>
        <w:rPr>
          <w:color w:val="000101"/>
          <w:spacing w:val="-3"/>
        </w:rPr>
        <w:t> </w:t>
      </w:r>
      <w:r>
        <w:rPr>
          <w:color w:val="000101"/>
        </w:rPr>
        <w:t>Panepistemiou</w:t>
      </w:r>
      <w:r>
        <w:rPr>
          <w:color w:val="000101"/>
          <w:spacing w:val="-3"/>
        </w:rPr>
        <w:t> </w:t>
      </w:r>
      <w:r>
        <w:rPr>
          <w:color w:val="000101"/>
        </w:rPr>
        <w:t>con</w:t>
      </w:r>
      <w:r>
        <w:rPr>
          <w:color w:val="000101"/>
          <w:spacing w:val="-3"/>
        </w:rPr>
        <w:t> </w:t>
      </w:r>
      <w:r>
        <w:rPr>
          <w:color w:val="000101"/>
        </w:rPr>
        <w:t>i</w:t>
      </w:r>
      <w:r>
        <w:rPr>
          <w:color w:val="000101"/>
          <w:spacing w:val="-3"/>
        </w:rPr>
        <w:t> </w:t>
      </w:r>
      <w:r>
        <w:rPr>
          <w:color w:val="000101"/>
        </w:rPr>
        <w:t>palazzi</w:t>
      </w:r>
      <w:r>
        <w:rPr>
          <w:color w:val="000101"/>
          <w:spacing w:val="-3"/>
        </w:rPr>
        <w:t> </w:t>
      </w:r>
      <w:r>
        <w:rPr>
          <w:color w:val="000101"/>
        </w:rPr>
        <w:t>neoclassici</w:t>
      </w:r>
      <w:r>
        <w:rPr>
          <w:color w:val="000101"/>
          <w:spacing w:val="-3"/>
        </w:rPr>
        <w:t> </w:t>
      </w:r>
      <w:r>
        <w:rPr>
          <w:color w:val="000101"/>
        </w:rPr>
        <w:t>dell’Accademia,</w:t>
      </w:r>
      <w:r>
        <w:rPr>
          <w:color w:val="000101"/>
          <w:spacing w:val="-3"/>
        </w:rPr>
        <w:t> </w:t>
      </w:r>
      <w:r>
        <w:rPr>
          <w:color w:val="000101"/>
        </w:rPr>
        <w:t>dell’Università</w:t>
      </w:r>
      <w:r>
        <w:rPr>
          <w:color w:val="000101"/>
          <w:spacing w:val="-3"/>
        </w:rPr>
        <w:t> </w:t>
      </w:r>
      <w:r>
        <w:rPr>
          <w:color w:val="000101"/>
        </w:rPr>
        <w:t>e</w:t>
      </w:r>
      <w:r>
        <w:rPr>
          <w:color w:val="000101"/>
          <w:spacing w:val="-3"/>
        </w:rPr>
        <w:t> </w:t>
      </w:r>
      <w:r>
        <w:rPr>
          <w:color w:val="000101"/>
        </w:rPr>
        <w:t>della</w:t>
      </w:r>
      <w:r>
        <w:rPr>
          <w:color w:val="000101"/>
          <w:spacing w:val="-3"/>
        </w:rPr>
        <w:t> </w:t>
      </w:r>
      <w:r>
        <w:rPr>
          <w:color w:val="000101"/>
        </w:rPr>
        <w:t>Biblioteca</w:t>
      </w:r>
      <w:r>
        <w:rPr>
          <w:color w:val="000101"/>
          <w:spacing w:val="-3"/>
        </w:rPr>
        <w:t> </w:t>
      </w:r>
      <w:r>
        <w:rPr>
          <w:color w:val="000101"/>
        </w:rPr>
        <w:t>Nazionale.</w:t>
      </w:r>
      <w:r>
        <w:rPr>
          <w:color w:val="000101"/>
          <w:spacing w:val="-3"/>
        </w:rPr>
        <w:t> </w:t>
      </w:r>
      <w:r>
        <w:rPr>
          <w:color w:val="000101"/>
        </w:rPr>
        <w:t>Visita</w:t>
      </w:r>
      <w:r>
        <w:rPr>
          <w:color w:val="000101"/>
          <w:spacing w:val="-3"/>
        </w:rPr>
        <w:t> </w:t>
      </w:r>
      <w:r>
        <w:rPr>
          <w:color w:val="000101"/>
        </w:rPr>
        <w:t>della</w:t>
      </w:r>
      <w:r>
        <w:rPr>
          <w:color w:val="000101"/>
          <w:spacing w:val="-3"/>
        </w:rPr>
        <w:t> </w:t>
      </w:r>
      <w:r>
        <w:rPr>
          <w:color w:val="000101"/>
        </w:rPr>
        <w:t>piazza</w:t>
      </w:r>
      <w:r>
        <w:rPr>
          <w:color w:val="000101"/>
          <w:spacing w:val="-3"/>
        </w:rPr>
        <w:t> </w:t>
      </w:r>
      <w:r>
        <w:rPr>
          <w:color w:val="000101"/>
        </w:rPr>
        <w:t>Omonia,</w:t>
      </w:r>
      <w:r>
        <w:rPr>
          <w:color w:val="000101"/>
          <w:spacing w:val="-3"/>
        </w:rPr>
        <w:t> </w:t>
      </w:r>
      <w:r>
        <w:rPr>
          <w:color w:val="000101"/>
        </w:rPr>
        <w:t>via</w:t>
      </w:r>
      <w:r>
        <w:rPr>
          <w:color w:val="000101"/>
          <w:spacing w:val="-3"/>
        </w:rPr>
        <w:t> </w:t>
      </w:r>
      <w:r>
        <w:rPr>
          <w:color w:val="000101"/>
        </w:rPr>
        <w:t>Stadiou e</w:t>
      </w:r>
      <w:r>
        <w:rPr>
          <w:color w:val="000101"/>
          <w:spacing w:val="-2"/>
        </w:rPr>
        <w:t> </w:t>
      </w:r>
      <w:r>
        <w:rPr>
          <w:color w:val="000101"/>
        </w:rPr>
        <w:t>via</w:t>
      </w:r>
      <w:r>
        <w:rPr>
          <w:color w:val="000101"/>
          <w:spacing w:val="-2"/>
        </w:rPr>
        <w:t> </w:t>
      </w:r>
      <w:r>
        <w:rPr>
          <w:color w:val="000101"/>
        </w:rPr>
        <w:t>Erode</w:t>
      </w:r>
      <w:r>
        <w:rPr>
          <w:color w:val="000101"/>
          <w:spacing w:val="-2"/>
        </w:rPr>
        <w:t> </w:t>
      </w:r>
      <w:r>
        <w:rPr>
          <w:color w:val="000101"/>
        </w:rPr>
        <w:t>Attico</w:t>
      </w:r>
      <w:r>
        <w:rPr>
          <w:color w:val="000101"/>
          <w:spacing w:val="-2"/>
        </w:rPr>
        <w:t> </w:t>
      </w:r>
      <w:r>
        <w:rPr>
          <w:color w:val="000101"/>
        </w:rPr>
        <w:t>con</w:t>
      </w:r>
      <w:r>
        <w:rPr>
          <w:color w:val="000101"/>
          <w:spacing w:val="-2"/>
        </w:rPr>
        <w:t> </w:t>
      </w:r>
      <w:r>
        <w:rPr>
          <w:color w:val="000101"/>
        </w:rPr>
        <w:t>il</w:t>
      </w:r>
      <w:r>
        <w:rPr>
          <w:color w:val="000101"/>
          <w:spacing w:val="-2"/>
        </w:rPr>
        <w:t> </w:t>
      </w:r>
      <w:r>
        <w:rPr>
          <w:color w:val="000101"/>
        </w:rPr>
        <w:t>palazzo</w:t>
      </w:r>
      <w:r>
        <w:rPr>
          <w:color w:val="000101"/>
          <w:spacing w:val="-2"/>
        </w:rPr>
        <w:t> </w:t>
      </w:r>
      <w:r>
        <w:rPr>
          <w:color w:val="000101"/>
        </w:rPr>
        <w:t>presidenziale</w:t>
      </w:r>
      <w:r>
        <w:rPr>
          <w:color w:val="000101"/>
          <w:spacing w:val="-2"/>
        </w:rPr>
        <w:t> </w:t>
      </w:r>
      <w:r>
        <w:rPr>
          <w:color w:val="000101"/>
        </w:rPr>
        <w:t>e</w:t>
      </w:r>
      <w:r>
        <w:rPr>
          <w:color w:val="000101"/>
          <w:spacing w:val="-2"/>
        </w:rPr>
        <w:t> </w:t>
      </w:r>
      <w:r>
        <w:rPr>
          <w:color w:val="000101"/>
        </w:rPr>
        <w:t>le</w:t>
      </w:r>
      <w:r>
        <w:rPr>
          <w:color w:val="000101"/>
          <w:spacing w:val="-2"/>
        </w:rPr>
        <w:t> </w:t>
      </w:r>
      <w:r>
        <w:rPr>
          <w:color w:val="000101"/>
        </w:rPr>
        <w:t>famose</w:t>
      </w:r>
      <w:r>
        <w:rPr>
          <w:color w:val="000101"/>
          <w:spacing w:val="-2"/>
        </w:rPr>
        <w:t> </w:t>
      </w:r>
      <w:r>
        <w:rPr>
          <w:color w:val="000101"/>
        </w:rPr>
        <w:t>guardie</w:t>
      </w:r>
      <w:r>
        <w:rPr>
          <w:color w:val="000101"/>
          <w:spacing w:val="-2"/>
        </w:rPr>
        <w:t> </w:t>
      </w:r>
      <w:r>
        <w:rPr>
          <w:color w:val="000101"/>
        </w:rPr>
        <w:t>nazionali</w:t>
      </w:r>
      <w:r>
        <w:rPr>
          <w:color w:val="000101"/>
          <w:spacing w:val="-2"/>
        </w:rPr>
        <w:t> </w:t>
      </w:r>
      <w:r>
        <w:rPr>
          <w:color w:val="000101"/>
        </w:rPr>
        <w:t>dette</w:t>
      </w:r>
      <w:r>
        <w:rPr>
          <w:color w:val="000101"/>
          <w:spacing w:val="-2"/>
        </w:rPr>
        <w:t> </w:t>
      </w:r>
      <w:r>
        <w:rPr>
          <w:color w:val="000101"/>
        </w:rPr>
        <w:t>“Euzones”.</w:t>
      </w:r>
      <w:r>
        <w:rPr>
          <w:color w:val="000101"/>
          <w:spacing w:val="-2"/>
        </w:rPr>
        <w:t> </w:t>
      </w:r>
      <w:r>
        <w:rPr>
          <w:color w:val="000101"/>
        </w:rPr>
        <w:t>Si</w:t>
      </w:r>
      <w:r>
        <w:rPr>
          <w:color w:val="000101"/>
          <w:spacing w:val="-2"/>
        </w:rPr>
        <w:t> </w:t>
      </w:r>
      <w:r>
        <w:rPr>
          <w:color w:val="000101"/>
        </w:rPr>
        <w:t>arriverà</w:t>
      </w:r>
      <w:r>
        <w:rPr>
          <w:color w:val="000101"/>
          <w:spacing w:val="-2"/>
        </w:rPr>
        <w:t> </w:t>
      </w:r>
      <w:r>
        <w:rPr>
          <w:color w:val="000101"/>
        </w:rPr>
        <w:t>quindi</w:t>
      </w:r>
      <w:r>
        <w:rPr>
          <w:color w:val="000101"/>
          <w:spacing w:val="-2"/>
        </w:rPr>
        <w:t> </w:t>
      </w:r>
      <w:r>
        <w:rPr>
          <w:color w:val="000101"/>
        </w:rPr>
        <w:t>allo</w:t>
      </w:r>
      <w:r>
        <w:rPr>
          <w:color w:val="000101"/>
          <w:spacing w:val="-2"/>
        </w:rPr>
        <w:t> </w:t>
      </w:r>
      <w:r>
        <w:rPr>
          <w:color w:val="000101"/>
        </w:rPr>
        <w:t>stadio</w:t>
      </w:r>
      <w:r>
        <w:rPr>
          <w:color w:val="000101"/>
          <w:spacing w:val="-2"/>
        </w:rPr>
        <w:t> </w:t>
      </w:r>
      <w:r>
        <w:rPr>
          <w:color w:val="000101"/>
        </w:rPr>
        <w:t>“Panatinaico”,</w:t>
      </w:r>
      <w:r>
        <w:rPr>
          <w:color w:val="000101"/>
          <w:spacing w:val="-2"/>
        </w:rPr>
        <w:t> </w:t>
      </w:r>
      <w:r>
        <w:rPr>
          <w:color w:val="000101"/>
        </w:rPr>
        <w:t>dove nel</w:t>
      </w:r>
      <w:r>
        <w:rPr>
          <w:color w:val="000101"/>
          <w:spacing w:val="-10"/>
        </w:rPr>
        <w:t> </w:t>
      </w:r>
      <w:r>
        <w:rPr>
          <w:color w:val="000101"/>
        </w:rPr>
        <w:t>1896</w:t>
      </w:r>
      <w:r>
        <w:rPr>
          <w:color w:val="000101"/>
          <w:spacing w:val="-10"/>
        </w:rPr>
        <w:t> </w:t>
      </w:r>
      <w:r>
        <w:rPr>
          <w:color w:val="000101"/>
        </w:rPr>
        <w:t>si</w:t>
      </w:r>
      <w:r>
        <w:rPr>
          <w:color w:val="000101"/>
          <w:spacing w:val="-10"/>
        </w:rPr>
        <w:t> </w:t>
      </w:r>
      <w:r>
        <w:rPr>
          <w:color w:val="000101"/>
        </w:rPr>
        <w:t>tennero</w:t>
      </w:r>
      <w:r>
        <w:rPr>
          <w:color w:val="000101"/>
          <w:spacing w:val="-10"/>
        </w:rPr>
        <w:t> </w:t>
      </w:r>
      <w:r>
        <w:rPr>
          <w:color w:val="000101"/>
        </w:rPr>
        <w:t>le</w:t>
      </w:r>
      <w:r>
        <w:rPr>
          <w:color w:val="000101"/>
          <w:spacing w:val="-10"/>
        </w:rPr>
        <w:t> </w:t>
      </w:r>
      <w:r>
        <w:rPr>
          <w:color w:val="000101"/>
        </w:rPr>
        <w:t>prime</w:t>
      </w:r>
      <w:r>
        <w:rPr>
          <w:color w:val="000101"/>
          <w:spacing w:val="-10"/>
        </w:rPr>
        <w:t> </w:t>
      </w:r>
      <w:r>
        <w:rPr>
          <w:color w:val="000101"/>
        </w:rPr>
        <w:t>Olimpiadi</w:t>
      </w:r>
      <w:r>
        <w:rPr>
          <w:color w:val="000101"/>
          <w:spacing w:val="-10"/>
        </w:rPr>
        <w:t> </w:t>
      </w:r>
      <w:r>
        <w:rPr>
          <w:color w:val="000101"/>
        </w:rPr>
        <w:t>dell’era</w:t>
      </w:r>
      <w:r>
        <w:rPr>
          <w:color w:val="000101"/>
          <w:spacing w:val="-10"/>
        </w:rPr>
        <w:t> </w:t>
      </w:r>
      <w:r>
        <w:rPr>
          <w:color w:val="000101"/>
        </w:rPr>
        <w:t>moderna.</w:t>
      </w:r>
      <w:r>
        <w:rPr>
          <w:color w:val="000101"/>
          <w:spacing w:val="-10"/>
        </w:rPr>
        <w:t> </w:t>
      </w:r>
      <w:r>
        <w:rPr>
          <w:color w:val="000101"/>
        </w:rPr>
        <w:t>Proseguimento</w:t>
      </w:r>
      <w:r>
        <w:rPr>
          <w:color w:val="000101"/>
          <w:spacing w:val="-10"/>
        </w:rPr>
        <w:t> </w:t>
      </w:r>
      <w:r>
        <w:rPr>
          <w:color w:val="000101"/>
        </w:rPr>
        <w:t>della</w:t>
      </w:r>
      <w:r>
        <w:rPr>
          <w:color w:val="000101"/>
          <w:spacing w:val="-10"/>
        </w:rPr>
        <w:t> </w:t>
      </w:r>
      <w:r>
        <w:rPr>
          <w:color w:val="000101"/>
        </w:rPr>
        <w:t>visita</w:t>
      </w:r>
      <w:r>
        <w:rPr>
          <w:color w:val="000101"/>
          <w:spacing w:val="-10"/>
        </w:rPr>
        <w:t> </w:t>
      </w:r>
      <w:r>
        <w:rPr>
          <w:color w:val="000101"/>
        </w:rPr>
        <w:t>con</w:t>
      </w:r>
      <w:r>
        <w:rPr>
          <w:color w:val="000101"/>
          <w:spacing w:val="-10"/>
        </w:rPr>
        <w:t> </w:t>
      </w:r>
      <w:r>
        <w:rPr>
          <w:color w:val="000101"/>
        </w:rPr>
        <w:t>il</w:t>
      </w:r>
      <w:r>
        <w:rPr>
          <w:color w:val="000101"/>
          <w:spacing w:val="-10"/>
        </w:rPr>
        <w:t> </w:t>
      </w:r>
      <w:r>
        <w:rPr>
          <w:color w:val="000101"/>
        </w:rPr>
        <w:t>tempio</w:t>
      </w:r>
      <w:r>
        <w:rPr>
          <w:color w:val="000101"/>
          <w:spacing w:val="-10"/>
        </w:rPr>
        <w:t> </w:t>
      </w:r>
      <w:r>
        <w:rPr>
          <w:color w:val="000101"/>
        </w:rPr>
        <w:t>di</w:t>
      </w:r>
      <w:r>
        <w:rPr>
          <w:color w:val="000101"/>
          <w:spacing w:val="-10"/>
        </w:rPr>
        <w:t> </w:t>
      </w:r>
      <w:r>
        <w:rPr>
          <w:color w:val="000101"/>
        </w:rPr>
        <w:t>Giove</w:t>
      </w:r>
      <w:r>
        <w:rPr>
          <w:color w:val="000101"/>
          <w:spacing w:val="-10"/>
        </w:rPr>
        <w:t> </w:t>
      </w:r>
      <w:r>
        <w:rPr>
          <w:color w:val="000101"/>
        </w:rPr>
        <w:t>Olimpico,</w:t>
      </w:r>
      <w:r>
        <w:rPr>
          <w:color w:val="000101"/>
          <w:spacing w:val="-10"/>
        </w:rPr>
        <w:t> </w:t>
      </w:r>
      <w:r>
        <w:rPr>
          <w:color w:val="000101"/>
        </w:rPr>
        <w:t>l’arco</w:t>
      </w:r>
      <w:r>
        <w:rPr>
          <w:color w:val="000101"/>
          <w:spacing w:val="-10"/>
        </w:rPr>
        <w:t> </w:t>
      </w:r>
      <w:r>
        <w:rPr>
          <w:color w:val="000101"/>
        </w:rPr>
        <w:t>di</w:t>
      </w:r>
      <w:r>
        <w:rPr>
          <w:color w:val="000101"/>
          <w:spacing w:val="-10"/>
        </w:rPr>
        <w:t> </w:t>
      </w:r>
      <w:r>
        <w:rPr>
          <w:color w:val="000101"/>
        </w:rPr>
        <w:t>Adriano</w:t>
      </w:r>
      <w:r>
        <w:rPr>
          <w:color w:val="000101"/>
          <w:spacing w:val="-10"/>
        </w:rPr>
        <w:t> </w:t>
      </w:r>
      <w:r>
        <w:rPr>
          <w:color w:val="000101"/>
        </w:rPr>
        <w:t>e</w:t>
      </w:r>
      <w:r>
        <w:rPr>
          <w:color w:val="000101"/>
          <w:spacing w:val="-10"/>
        </w:rPr>
        <w:t> </w:t>
      </w:r>
      <w:r>
        <w:rPr>
          <w:color w:val="000101"/>
        </w:rPr>
        <w:t>il</w:t>
      </w:r>
      <w:r>
        <w:rPr>
          <w:color w:val="000101"/>
          <w:spacing w:val="-10"/>
        </w:rPr>
        <w:t> </w:t>
      </w:r>
      <w:r>
        <w:rPr>
          <w:color w:val="000101"/>
        </w:rPr>
        <w:t>palazzo delle esposizioni di Zappion, immerso all’interno dei giardini reali. Pranzo e pomeriggio libero. Cena e pernottamento in hotel.</w:t>
      </w:r>
    </w:p>
    <w:p>
      <w:pPr>
        <w:pStyle w:val="BodyText"/>
        <w:spacing w:before="182"/>
        <w:ind w:left="400"/>
      </w:pPr>
      <w:r>
        <w:rPr>
          <w:color w:val="F36A27"/>
        </w:rPr>
        <w:t>3°</w:t>
      </w:r>
      <w:r>
        <w:rPr>
          <w:color w:val="F36A27"/>
          <w:spacing w:val="-4"/>
        </w:rPr>
        <w:t> </w:t>
      </w:r>
      <w:r>
        <w:rPr>
          <w:color w:val="F36A27"/>
        </w:rPr>
        <w:t>Giorno</w:t>
      </w:r>
      <w:r>
        <w:rPr>
          <w:color w:val="F36A27"/>
          <w:spacing w:val="-2"/>
        </w:rPr>
        <w:t> </w:t>
      </w:r>
      <w:r>
        <w:rPr>
          <w:color w:val="F36A27"/>
        </w:rPr>
        <w:t>–</w:t>
      </w:r>
      <w:r>
        <w:rPr>
          <w:color w:val="F36A27"/>
          <w:spacing w:val="-2"/>
        </w:rPr>
        <w:t> </w:t>
      </w:r>
      <w:r>
        <w:rPr>
          <w:color w:val="F36A27"/>
        </w:rPr>
        <w:t>06</w:t>
      </w:r>
      <w:r>
        <w:rPr>
          <w:color w:val="F36A27"/>
          <w:spacing w:val="-2"/>
        </w:rPr>
        <w:t> </w:t>
      </w:r>
      <w:r>
        <w:rPr>
          <w:color w:val="F36A27"/>
        </w:rPr>
        <w:t>gennaio:</w:t>
      </w:r>
      <w:r>
        <w:rPr>
          <w:color w:val="F36A27"/>
          <w:spacing w:val="-2"/>
        </w:rPr>
        <w:t> </w:t>
      </w:r>
      <w:r>
        <w:rPr>
          <w:color w:val="F36A27"/>
        </w:rPr>
        <w:t>ATENE</w:t>
      </w:r>
      <w:r>
        <w:rPr>
          <w:color w:val="F36A27"/>
          <w:spacing w:val="-2"/>
        </w:rPr>
        <w:t> </w:t>
      </w:r>
      <w:r>
        <w:rPr>
          <w:color w:val="F36A27"/>
        </w:rPr>
        <w:t>/</w:t>
      </w:r>
      <w:r>
        <w:rPr>
          <w:color w:val="F36A27"/>
          <w:spacing w:val="-2"/>
        </w:rPr>
        <w:t> </w:t>
      </w:r>
      <w:r>
        <w:rPr>
          <w:color w:val="F36A27"/>
        </w:rPr>
        <w:t>TERMOPILI</w:t>
      </w:r>
      <w:r>
        <w:rPr>
          <w:color w:val="F36A27"/>
          <w:spacing w:val="-2"/>
        </w:rPr>
        <w:t> </w:t>
      </w:r>
      <w:r>
        <w:rPr>
          <w:color w:val="F36A27"/>
        </w:rPr>
        <w:t>/</w:t>
      </w:r>
      <w:r>
        <w:rPr>
          <w:color w:val="F36A27"/>
          <w:spacing w:val="-2"/>
        </w:rPr>
        <w:t> </w:t>
      </w:r>
      <w:r>
        <w:rPr>
          <w:color w:val="F36A27"/>
        </w:rPr>
        <w:t>KALAMBAKA</w:t>
      </w:r>
      <w:r>
        <w:rPr>
          <w:color w:val="F36A27"/>
          <w:spacing w:val="-1"/>
        </w:rPr>
        <w:t> </w:t>
      </w:r>
      <w:r>
        <w:rPr>
          <w:color w:val="F36A27"/>
          <w:spacing w:val="-2"/>
        </w:rPr>
        <w:t>(Meteora)</w:t>
      </w:r>
    </w:p>
    <w:p>
      <w:pPr>
        <w:pStyle w:val="BodyText"/>
        <w:spacing w:line="220" w:lineRule="auto" w:before="188"/>
        <w:ind w:left="400" w:right="117"/>
        <w:jc w:val="both"/>
      </w:pPr>
      <w:r>
        <w:rPr>
          <w:color w:val="000101"/>
        </w:rPr>
        <w:t>Prima colazione in hotel. In tarda mattinata partenza verso nord con sosta nel Passo della Termopili, teatro della famosa battaglia dove 300 spartani fermano l’esercito persiano. Breve sosta per ammirare il Monumento di Leonida. Proseguimento per Kalambaka, cittadina situata ai piedi delle monumentali rocce note col nome di Meteora. Arrivo in hotel, sistemazione nelle camere riservate, cena e pernottamento.</w:t>
      </w:r>
    </w:p>
    <w:p>
      <w:pPr>
        <w:pStyle w:val="BodyText"/>
        <w:spacing w:before="180"/>
        <w:ind w:left="400"/>
      </w:pPr>
      <w:r>
        <w:rPr>
          <w:color w:val="F36A27"/>
        </w:rPr>
        <w:t>4°</w:t>
      </w:r>
      <w:r>
        <w:rPr>
          <w:color w:val="F36A27"/>
          <w:spacing w:val="-2"/>
        </w:rPr>
        <w:t> </w:t>
      </w:r>
      <w:r>
        <w:rPr>
          <w:color w:val="F36A27"/>
        </w:rPr>
        <w:t>Giorno</w:t>
      </w:r>
      <w:r>
        <w:rPr>
          <w:color w:val="F36A27"/>
          <w:spacing w:val="-2"/>
        </w:rPr>
        <w:t> </w:t>
      </w:r>
      <w:r>
        <w:rPr>
          <w:color w:val="F36A27"/>
        </w:rPr>
        <w:t>–</w:t>
      </w:r>
      <w:r>
        <w:rPr>
          <w:color w:val="F36A27"/>
          <w:spacing w:val="-2"/>
        </w:rPr>
        <w:t> </w:t>
      </w:r>
      <w:r>
        <w:rPr>
          <w:color w:val="F36A27"/>
        </w:rPr>
        <w:t>07</w:t>
      </w:r>
      <w:r>
        <w:rPr>
          <w:color w:val="F36A27"/>
          <w:spacing w:val="-2"/>
        </w:rPr>
        <w:t> </w:t>
      </w:r>
      <w:r>
        <w:rPr>
          <w:color w:val="F36A27"/>
        </w:rPr>
        <w:t>gennaio:</w:t>
      </w:r>
      <w:r>
        <w:rPr>
          <w:color w:val="F36A27"/>
          <w:spacing w:val="-2"/>
        </w:rPr>
        <w:t> </w:t>
      </w:r>
      <w:r>
        <w:rPr>
          <w:color w:val="F36A27"/>
        </w:rPr>
        <w:t>KALAMBAKA</w:t>
      </w:r>
      <w:r>
        <w:rPr>
          <w:color w:val="F36A27"/>
          <w:spacing w:val="-2"/>
        </w:rPr>
        <w:t> </w:t>
      </w:r>
      <w:r>
        <w:rPr>
          <w:color w:val="F36A27"/>
        </w:rPr>
        <w:t>(Meteora)</w:t>
      </w:r>
      <w:r>
        <w:rPr>
          <w:color w:val="F36A27"/>
          <w:spacing w:val="-2"/>
        </w:rPr>
        <w:t> </w:t>
      </w:r>
      <w:r>
        <w:rPr>
          <w:color w:val="F36A27"/>
        </w:rPr>
        <w:t>/</w:t>
      </w:r>
      <w:r>
        <w:rPr>
          <w:color w:val="F36A27"/>
          <w:spacing w:val="-1"/>
        </w:rPr>
        <w:t> </w:t>
      </w:r>
      <w:r>
        <w:rPr>
          <w:color w:val="F36A27"/>
          <w:spacing w:val="-2"/>
        </w:rPr>
        <w:t>DELFI</w:t>
      </w:r>
    </w:p>
    <w:p>
      <w:pPr>
        <w:pStyle w:val="BodyText"/>
        <w:spacing w:line="220" w:lineRule="auto" w:before="189"/>
        <w:ind w:left="400" w:right="117"/>
        <w:jc w:val="both"/>
      </w:pPr>
      <w:r>
        <w:rPr>
          <w:color w:val="000101"/>
        </w:rPr>
        <w:t>Prima</w:t>
      </w:r>
      <w:r>
        <w:rPr>
          <w:color w:val="000101"/>
          <w:spacing w:val="-6"/>
        </w:rPr>
        <w:t> </w:t>
      </w:r>
      <w:r>
        <w:rPr>
          <w:color w:val="000101"/>
        </w:rPr>
        <w:t>colazione</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Mattinata</w:t>
      </w:r>
      <w:r>
        <w:rPr>
          <w:color w:val="000101"/>
          <w:spacing w:val="-6"/>
        </w:rPr>
        <w:t> </w:t>
      </w:r>
      <w:r>
        <w:rPr>
          <w:color w:val="000101"/>
        </w:rPr>
        <w:t>dedicata</w:t>
      </w:r>
      <w:r>
        <w:rPr>
          <w:color w:val="000101"/>
          <w:spacing w:val="-6"/>
        </w:rPr>
        <w:t> </w:t>
      </w:r>
      <w:r>
        <w:rPr>
          <w:color w:val="000101"/>
        </w:rPr>
        <w:t>alla</w:t>
      </w:r>
      <w:r>
        <w:rPr>
          <w:color w:val="000101"/>
          <w:spacing w:val="-6"/>
        </w:rPr>
        <w:t> </w:t>
      </w:r>
      <w:r>
        <w:rPr>
          <w:color w:val="000101"/>
        </w:rPr>
        <w:t>visita</w:t>
      </w:r>
      <w:r>
        <w:rPr>
          <w:color w:val="000101"/>
          <w:spacing w:val="-6"/>
        </w:rPr>
        <w:t> </w:t>
      </w:r>
      <w:r>
        <w:rPr>
          <w:color w:val="000101"/>
        </w:rPr>
        <w:t>dei</w:t>
      </w:r>
      <w:r>
        <w:rPr>
          <w:color w:val="000101"/>
          <w:spacing w:val="-6"/>
        </w:rPr>
        <w:t> </w:t>
      </w:r>
      <w:r>
        <w:rPr>
          <w:color w:val="000101"/>
        </w:rPr>
        <w:t>famosi</w:t>
      </w:r>
      <w:r>
        <w:rPr>
          <w:color w:val="000101"/>
          <w:spacing w:val="-6"/>
        </w:rPr>
        <w:t> </w:t>
      </w:r>
      <w:r>
        <w:rPr>
          <w:color w:val="000101"/>
        </w:rPr>
        <w:t>Monasteri</w:t>
      </w:r>
      <w:r>
        <w:rPr>
          <w:color w:val="000101"/>
          <w:spacing w:val="-6"/>
        </w:rPr>
        <w:t> </w:t>
      </w:r>
      <w:r>
        <w:rPr>
          <w:color w:val="000101"/>
        </w:rPr>
        <w:t>delle</w:t>
      </w:r>
      <w:r>
        <w:rPr>
          <w:color w:val="000101"/>
          <w:spacing w:val="-6"/>
        </w:rPr>
        <w:t> </w:t>
      </w:r>
      <w:r>
        <w:rPr>
          <w:color w:val="000101"/>
        </w:rPr>
        <w:t>Meteore,</w:t>
      </w:r>
      <w:r>
        <w:rPr>
          <w:color w:val="000101"/>
          <w:spacing w:val="-6"/>
        </w:rPr>
        <w:t> </w:t>
      </w:r>
      <w:r>
        <w:rPr>
          <w:color w:val="000101"/>
        </w:rPr>
        <w:t>esempi</w:t>
      </w:r>
      <w:r>
        <w:rPr>
          <w:color w:val="000101"/>
          <w:spacing w:val="-6"/>
        </w:rPr>
        <w:t> </w:t>
      </w:r>
      <w:r>
        <w:rPr>
          <w:color w:val="000101"/>
        </w:rPr>
        <w:t>eccezionali</w:t>
      </w:r>
      <w:r>
        <w:rPr>
          <w:color w:val="000101"/>
          <w:spacing w:val="-6"/>
        </w:rPr>
        <w:t> </w:t>
      </w:r>
      <w:r>
        <w:rPr>
          <w:color w:val="000101"/>
        </w:rPr>
        <w:t>di</w:t>
      </w:r>
      <w:r>
        <w:rPr>
          <w:color w:val="000101"/>
          <w:spacing w:val="-6"/>
        </w:rPr>
        <w:t> </w:t>
      </w:r>
      <w:r>
        <w:rPr>
          <w:color w:val="000101"/>
        </w:rPr>
        <w:t>arte</w:t>
      </w:r>
      <w:r>
        <w:rPr>
          <w:color w:val="000101"/>
          <w:spacing w:val="-6"/>
        </w:rPr>
        <w:t> </w:t>
      </w:r>
      <w:r>
        <w:rPr>
          <w:color w:val="000101"/>
        </w:rPr>
        <w:t>bizantina,</w:t>
      </w:r>
      <w:r>
        <w:rPr>
          <w:color w:val="000101"/>
          <w:spacing w:val="-6"/>
        </w:rPr>
        <w:t> </w:t>
      </w:r>
      <w:r>
        <w:rPr>
          <w:color w:val="000101"/>
        </w:rPr>
        <w:t>risalenti</w:t>
      </w:r>
      <w:r>
        <w:rPr>
          <w:color w:val="000101"/>
          <w:spacing w:val="-6"/>
        </w:rPr>
        <w:t> </w:t>
      </w:r>
      <w:r>
        <w:rPr>
          <w:color w:val="000101"/>
        </w:rPr>
        <w:t>al</w:t>
      </w:r>
      <w:r>
        <w:rPr>
          <w:color w:val="000101"/>
          <w:spacing w:val="-6"/>
        </w:rPr>
        <w:t> </w:t>
      </w:r>
      <w:r>
        <w:rPr>
          <w:color w:val="000101"/>
        </w:rPr>
        <w:t>XIV secolo. Pranzo libero. Nel pomeriggio proseguimento per Delfi che gode di una spettacolare posizione naturale con altrettanto spettacolari viste sul mare. Al termine della visita arrivo in hotel, sistemazione nelle camere riservate, cena e pernottamento.</w:t>
      </w:r>
    </w:p>
    <w:p>
      <w:pPr>
        <w:pStyle w:val="BodyText"/>
        <w:spacing w:line="220" w:lineRule="auto" w:before="1"/>
        <w:ind w:left="400" w:right="116"/>
        <w:jc w:val="both"/>
      </w:pPr>
      <w:r>
        <w:rPr>
          <w:color w:val="000101"/>
        </w:rPr>
        <w:t>NB:</w:t>
      </w:r>
      <w:r>
        <w:rPr>
          <w:color w:val="000101"/>
          <w:spacing w:val="-2"/>
        </w:rPr>
        <w:t> </w:t>
      </w:r>
      <w:r>
        <w:rPr>
          <w:color w:val="000101"/>
        </w:rPr>
        <w:t>Per</w:t>
      </w:r>
      <w:r>
        <w:rPr>
          <w:color w:val="000101"/>
          <w:spacing w:val="-2"/>
        </w:rPr>
        <w:t> </w:t>
      </w:r>
      <w:r>
        <w:rPr>
          <w:color w:val="000101"/>
        </w:rPr>
        <w:t>la</w:t>
      </w:r>
      <w:r>
        <w:rPr>
          <w:color w:val="000101"/>
          <w:spacing w:val="-2"/>
        </w:rPr>
        <w:t> </w:t>
      </w:r>
      <w:r>
        <w:rPr>
          <w:color w:val="000101"/>
        </w:rPr>
        <w:t>visita</w:t>
      </w:r>
      <w:r>
        <w:rPr>
          <w:color w:val="000101"/>
          <w:spacing w:val="-2"/>
        </w:rPr>
        <w:t> </w:t>
      </w:r>
      <w:r>
        <w:rPr>
          <w:color w:val="000101"/>
        </w:rPr>
        <w:t>dei</w:t>
      </w:r>
      <w:r>
        <w:rPr>
          <w:color w:val="000101"/>
          <w:spacing w:val="-2"/>
        </w:rPr>
        <w:t> </w:t>
      </w:r>
      <w:r>
        <w:rPr>
          <w:color w:val="000101"/>
        </w:rPr>
        <w:t>Monasteri</w:t>
      </w:r>
      <w:r>
        <w:rPr>
          <w:color w:val="000101"/>
          <w:spacing w:val="-2"/>
        </w:rPr>
        <w:t> </w:t>
      </w:r>
      <w:r>
        <w:rPr>
          <w:color w:val="000101"/>
        </w:rPr>
        <w:t>delle</w:t>
      </w:r>
      <w:r>
        <w:rPr>
          <w:color w:val="000101"/>
          <w:spacing w:val="-2"/>
        </w:rPr>
        <w:t> </w:t>
      </w:r>
      <w:r>
        <w:rPr>
          <w:color w:val="000101"/>
        </w:rPr>
        <w:t>Meteore</w:t>
      </w:r>
      <w:r>
        <w:rPr>
          <w:color w:val="000101"/>
          <w:spacing w:val="-2"/>
        </w:rPr>
        <w:t> </w:t>
      </w:r>
      <w:r>
        <w:rPr>
          <w:color w:val="000101"/>
        </w:rPr>
        <w:t>il</w:t>
      </w:r>
      <w:r>
        <w:rPr>
          <w:color w:val="000101"/>
          <w:spacing w:val="-2"/>
        </w:rPr>
        <w:t> </w:t>
      </w:r>
      <w:r>
        <w:rPr>
          <w:color w:val="000101"/>
        </w:rPr>
        <w:t>codice</w:t>
      </w:r>
      <w:r>
        <w:rPr>
          <w:color w:val="000101"/>
          <w:spacing w:val="-2"/>
        </w:rPr>
        <w:t> </w:t>
      </w:r>
      <w:r>
        <w:rPr>
          <w:color w:val="000101"/>
        </w:rPr>
        <w:t>di</w:t>
      </w:r>
      <w:r>
        <w:rPr>
          <w:color w:val="000101"/>
          <w:spacing w:val="-2"/>
        </w:rPr>
        <w:t> </w:t>
      </w:r>
      <w:r>
        <w:rPr>
          <w:color w:val="000101"/>
        </w:rPr>
        <w:t>abbigliamento</w:t>
      </w:r>
      <w:r>
        <w:rPr>
          <w:color w:val="000101"/>
          <w:spacing w:val="-2"/>
        </w:rPr>
        <w:t> </w:t>
      </w:r>
      <w:r>
        <w:rPr>
          <w:color w:val="000101"/>
        </w:rPr>
        <w:t>è</w:t>
      </w:r>
      <w:r>
        <w:rPr>
          <w:color w:val="000101"/>
          <w:spacing w:val="-2"/>
        </w:rPr>
        <w:t> </w:t>
      </w:r>
      <w:r>
        <w:rPr>
          <w:color w:val="000101"/>
        </w:rPr>
        <w:t>severo:</w:t>
      </w:r>
      <w:r>
        <w:rPr>
          <w:color w:val="000101"/>
          <w:spacing w:val="-2"/>
        </w:rPr>
        <w:t> </w:t>
      </w:r>
      <w:r>
        <w:rPr>
          <w:color w:val="000101"/>
        </w:rPr>
        <w:t>le</w:t>
      </w:r>
      <w:r>
        <w:rPr>
          <w:color w:val="000101"/>
          <w:spacing w:val="-2"/>
        </w:rPr>
        <w:t> </w:t>
      </w:r>
      <w:r>
        <w:rPr>
          <w:color w:val="000101"/>
        </w:rPr>
        <w:t>donne</w:t>
      </w:r>
      <w:r>
        <w:rPr>
          <w:color w:val="000101"/>
          <w:spacing w:val="-2"/>
        </w:rPr>
        <w:t> </w:t>
      </w:r>
      <w:r>
        <w:rPr>
          <w:color w:val="000101"/>
        </w:rPr>
        <w:t>devono</w:t>
      </w:r>
      <w:r>
        <w:rPr>
          <w:color w:val="000101"/>
          <w:spacing w:val="-2"/>
        </w:rPr>
        <w:t> </w:t>
      </w:r>
      <w:r>
        <w:rPr>
          <w:color w:val="000101"/>
        </w:rPr>
        <w:t>indossare</w:t>
      </w:r>
      <w:r>
        <w:rPr>
          <w:color w:val="000101"/>
          <w:spacing w:val="-2"/>
        </w:rPr>
        <w:t> </w:t>
      </w:r>
      <w:r>
        <w:rPr>
          <w:color w:val="000101"/>
        </w:rPr>
        <w:t>la</w:t>
      </w:r>
      <w:r>
        <w:rPr>
          <w:color w:val="000101"/>
          <w:spacing w:val="-2"/>
        </w:rPr>
        <w:t> </w:t>
      </w:r>
      <w:r>
        <w:rPr>
          <w:color w:val="000101"/>
        </w:rPr>
        <w:t>gonna</w:t>
      </w:r>
      <w:r>
        <w:rPr>
          <w:color w:val="000101"/>
          <w:spacing w:val="-2"/>
        </w:rPr>
        <w:t> </w:t>
      </w:r>
      <w:r>
        <w:rPr>
          <w:color w:val="000101"/>
        </w:rPr>
        <w:t>(sotto</w:t>
      </w:r>
      <w:r>
        <w:rPr>
          <w:color w:val="000101"/>
          <w:spacing w:val="-2"/>
        </w:rPr>
        <w:t> </w:t>
      </w:r>
      <w:r>
        <w:rPr>
          <w:color w:val="000101"/>
        </w:rPr>
        <w:t>il</w:t>
      </w:r>
      <w:r>
        <w:rPr>
          <w:color w:val="000101"/>
          <w:spacing w:val="-2"/>
        </w:rPr>
        <w:t> </w:t>
      </w:r>
      <w:r>
        <w:rPr>
          <w:color w:val="000101"/>
        </w:rPr>
        <w:t>ginocchio)</w:t>
      </w:r>
      <w:r>
        <w:rPr>
          <w:color w:val="000101"/>
          <w:spacing w:val="-2"/>
        </w:rPr>
        <w:t> </w:t>
      </w:r>
      <w:r>
        <w:rPr>
          <w:color w:val="000101"/>
        </w:rPr>
        <w:t>e</w:t>
      </w:r>
      <w:r>
        <w:rPr>
          <w:color w:val="000101"/>
          <w:spacing w:val="-2"/>
        </w:rPr>
        <w:t> </w:t>
      </w:r>
      <w:r>
        <w:rPr>
          <w:color w:val="000101"/>
        </w:rPr>
        <w:t>gli uomini pantaloni lunghi. In caso sia vietato l’ingresso al monastero il biglietto non sarà rimborsato.</w:t>
      </w:r>
    </w:p>
    <w:p>
      <w:pPr>
        <w:pStyle w:val="BodyText"/>
        <w:spacing w:before="180"/>
        <w:ind w:left="400"/>
      </w:pPr>
      <w:r>
        <w:rPr>
          <w:color w:val="F36A27"/>
        </w:rPr>
        <w:t>5°</w:t>
      </w:r>
      <w:r>
        <w:rPr>
          <w:color w:val="F36A27"/>
          <w:spacing w:val="-1"/>
        </w:rPr>
        <w:t> </w:t>
      </w:r>
      <w:r>
        <w:rPr>
          <w:color w:val="F36A27"/>
        </w:rPr>
        <w:t>Giorno</w:t>
      </w:r>
      <w:r>
        <w:rPr>
          <w:color w:val="F36A27"/>
          <w:spacing w:val="-1"/>
        </w:rPr>
        <w:t> </w:t>
      </w:r>
      <w:r>
        <w:rPr>
          <w:color w:val="F36A27"/>
        </w:rPr>
        <w:t>– 08</w:t>
      </w:r>
      <w:r>
        <w:rPr>
          <w:color w:val="F36A27"/>
          <w:spacing w:val="-1"/>
        </w:rPr>
        <w:t> </w:t>
      </w:r>
      <w:r>
        <w:rPr>
          <w:color w:val="F36A27"/>
        </w:rPr>
        <w:t>gennaio: DELFI</w:t>
      </w:r>
      <w:r>
        <w:rPr>
          <w:color w:val="F36A27"/>
          <w:spacing w:val="-1"/>
        </w:rPr>
        <w:t> </w:t>
      </w:r>
      <w:r>
        <w:rPr>
          <w:color w:val="F36A27"/>
        </w:rPr>
        <w:t>/ </w:t>
      </w:r>
      <w:r>
        <w:rPr>
          <w:color w:val="F36A27"/>
          <w:spacing w:val="-4"/>
        </w:rPr>
        <w:t>ATENE</w:t>
      </w:r>
    </w:p>
    <w:p>
      <w:pPr>
        <w:pStyle w:val="BodyText"/>
        <w:spacing w:line="220" w:lineRule="auto" w:before="188"/>
        <w:ind w:left="400" w:right="117"/>
        <w:jc w:val="both"/>
      </w:pPr>
      <w:r>
        <w:rPr>
          <w:color w:val="000101"/>
        </w:rPr>
        <w:t>Prima colazione in hotel. In mattinata visita del sito archeologico di Delfi, che per oltre 700 anni ha avuto una grande influenza su tutte le culture</w:t>
      </w:r>
      <w:r>
        <w:rPr>
          <w:color w:val="000101"/>
          <w:spacing w:val="-9"/>
        </w:rPr>
        <w:t> </w:t>
      </w:r>
      <w:r>
        <w:rPr>
          <w:color w:val="000101"/>
        </w:rPr>
        <w:t>classiche</w:t>
      </w:r>
      <w:r>
        <w:rPr>
          <w:color w:val="000101"/>
          <w:spacing w:val="-9"/>
        </w:rPr>
        <w:t> </w:t>
      </w:r>
      <w:r>
        <w:rPr>
          <w:color w:val="000101"/>
        </w:rPr>
        <w:t>del</w:t>
      </w:r>
      <w:r>
        <w:rPr>
          <w:color w:val="000101"/>
          <w:spacing w:val="-9"/>
        </w:rPr>
        <w:t> </w:t>
      </w:r>
      <w:r>
        <w:rPr>
          <w:color w:val="000101"/>
        </w:rPr>
        <w:t>Mediterraneo;</w:t>
      </w:r>
      <w:r>
        <w:rPr>
          <w:color w:val="000101"/>
          <w:spacing w:val="-9"/>
        </w:rPr>
        <w:t> </w:t>
      </w:r>
      <w:r>
        <w:rPr>
          <w:color w:val="000101"/>
        </w:rPr>
        <w:t>visita</w:t>
      </w:r>
      <w:r>
        <w:rPr>
          <w:color w:val="000101"/>
          <w:spacing w:val="-9"/>
        </w:rPr>
        <w:t> </w:t>
      </w:r>
      <w:r>
        <w:rPr>
          <w:color w:val="000101"/>
        </w:rPr>
        <w:t>dell’eccellente</w:t>
      </w:r>
      <w:r>
        <w:rPr>
          <w:color w:val="000101"/>
          <w:spacing w:val="-9"/>
        </w:rPr>
        <w:t> </w:t>
      </w:r>
      <w:r>
        <w:rPr>
          <w:color w:val="000101"/>
        </w:rPr>
        <w:t>museo</w:t>
      </w:r>
      <w:r>
        <w:rPr>
          <w:color w:val="000101"/>
          <w:spacing w:val="-9"/>
        </w:rPr>
        <w:t> </w:t>
      </w:r>
      <w:r>
        <w:rPr>
          <w:color w:val="000101"/>
        </w:rPr>
        <w:t>archeologico</w:t>
      </w:r>
      <w:r>
        <w:rPr>
          <w:color w:val="000101"/>
          <w:spacing w:val="-9"/>
        </w:rPr>
        <w:t> </w:t>
      </w:r>
      <w:r>
        <w:rPr>
          <w:color w:val="000101"/>
        </w:rPr>
        <w:t>locale.</w:t>
      </w:r>
      <w:r>
        <w:rPr>
          <w:color w:val="000101"/>
          <w:spacing w:val="-9"/>
        </w:rPr>
        <w:t> </w:t>
      </w:r>
      <w:r>
        <w:rPr>
          <w:color w:val="000101"/>
        </w:rPr>
        <w:t>Pranzo</w:t>
      </w:r>
      <w:r>
        <w:rPr>
          <w:color w:val="000101"/>
          <w:spacing w:val="-9"/>
        </w:rPr>
        <w:t> </w:t>
      </w:r>
      <w:r>
        <w:rPr>
          <w:color w:val="000101"/>
        </w:rPr>
        <w:t>libero</w:t>
      </w:r>
      <w:r>
        <w:rPr>
          <w:color w:val="000101"/>
          <w:spacing w:val="-9"/>
        </w:rPr>
        <w:t> </w:t>
      </w:r>
      <w:r>
        <w:rPr>
          <w:color w:val="000101"/>
        </w:rPr>
        <w:t>e</w:t>
      </w:r>
      <w:r>
        <w:rPr>
          <w:color w:val="000101"/>
          <w:spacing w:val="-9"/>
        </w:rPr>
        <w:t> </w:t>
      </w:r>
      <w:r>
        <w:rPr>
          <w:color w:val="000101"/>
        </w:rPr>
        <w:t>partenza</w:t>
      </w:r>
      <w:r>
        <w:rPr>
          <w:color w:val="000101"/>
          <w:spacing w:val="-9"/>
        </w:rPr>
        <w:t> </w:t>
      </w:r>
      <w:r>
        <w:rPr>
          <w:color w:val="000101"/>
        </w:rPr>
        <w:t>per</w:t>
      </w:r>
      <w:r>
        <w:rPr>
          <w:color w:val="000101"/>
          <w:spacing w:val="-9"/>
        </w:rPr>
        <w:t> </w:t>
      </w:r>
      <w:r>
        <w:rPr>
          <w:color w:val="000101"/>
        </w:rPr>
        <w:t>Atene</w:t>
      </w:r>
      <w:r>
        <w:rPr>
          <w:color w:val="000101"/>
          <w:spacing w:val="-9"/>
        </w:rPr>
        <w:t> </w:t>
      </w:r>
      <w:r>
        <w:rPr>
          <w:color w:val="000101"/>
        </w:rPr>
        <w:t>nel</w:t>
      </w:r>
      <w:r>
        <w:rPr>
          <w:color w:val="000101"/>
          <w:spacing w:val="-9"/>
        </w:rPr>
        <w:t> </w:t>
      </w:r>
      <w:r>
        <w:rPr>
          <w:color w:val="000101"/>
        </w:rPr>
        <w:t>pomeriggio.</w:t>
      </w:r>
      <w:r>
        <w:rPr>
          <w:color w:val="000101"/>
          <w:spacing w:val="-9"/>
        </w:rPr>
        <w:t> </w:t>
      </w:r>
      <w:r>
        <w:rPr>
          <w:color w:val="000101"/>
        </w:rPr>
        <w:t>Arrivo e sistemazione nelle camere riservate, cena e pernottamento</w:t>
      </w:r>
    </w:p>
    <w:p>
      <w:pPr>
        <w:pStyle w:val="BodyText"/>
        <w:spacing w:before="181"/>
        <w:ind w:left="400"/>
      </w:pPr>
      <w:r>
        <w:rPr>
          <w:color w:val="F36A27"/>
        </w:rPr>
        <w:t>6°</w:t>
      </w:r>
      <w:r>
        <w:rPr>
          <w:color w:val="F36A27"/>
          <w:spacing w:val="-5"/>
        </w:rPr>
        <w:t> </w:t>
      </w:r>
      <w:r>
        <w:rPr>
          <w:color w:val="F36A27"/>
        </w:rPr>
        <w:t>Giorno</w:t>
      </w:r>
      <w:r>
        <w:rPr>
          <w:color w:val="F36A27"/>
          <w:spacing w:val="-3"/>
        </w:rPr>
        <w:t> </w:t>
      </w:r>
      <w:r>
        <w:rPr>
          <w:color w:val="F36A27"/>
        </w:rPr>
        <w:t>–</w:t>
      </w:r>
      <w:r>
        <w:rPr>
          <w:color w:val="F36A27"/>
          <w:spacing w:val="-2"/>
        </w:rPr>
        <w:t> </w:t>
      </w:r>
      <w:r>
        <w:rPr>
          <w:color w:val="F36A27"/>
        </w:rPr>
        <w:t>09</w:t>
      </w:r>
      <w:r>
        <w:rPr>
          <w:color w:val="F36A27"/>
          <w:spacing w:val="-3"/>
        </w:rPr>
        <w:t> </w:t>
      </w:r>
      <w:r>
        <w:rPr>
          <w:color w:val="F36A27"/>
        </w:rPr>
        <w:t>gennaio:</w:t>
      </w:r>
      <w:r>
        <w:rPr>
          <w:color w:val="F36A27"/>
          <w:spacing w:val="-2"/>
        </w:rPr>
        <w:t> </w:t>
      </w:r>
      <w:r>
        <w:rPr>
          <w:color w:val="F36A27"/>
        </w:rPr>
        <w:t>ATENE</w:t>
      </w:r>
      <w:r>
        <w:rPr>
          <w:color w:val="F36A27"/>
          <w:spacing w:val="-3"/>
        </w:rPr>
        <w:t> </w:t>
      </w:r>
      <w:r>
        <w:rPr>
          <w:color w:val="F36A27"/>
        </w:rPr>
        <w:t>/</w:t>
      </w:r>
      <w:r>
        <w:rPr>
          <w:color w:val="F36A27"/>
          <w:spacing w:val="-3"/>
        </w:rPr>
        <w:t> </w:t>
      </w:r>
      <w:r>
        <w:rPr>
          <w:color w:val="F36A27"/>
        </w:rPr>
        <w:t>CANALE</w:t>
      </w:r>
      <w:r>
        <w:rPr>
          <w:color w:val="F36A27"/>
          <w:spacing w:val="-2"/>
        </w:rPr>
        <w:t> </w:t>
      </w:r>
      <w:r>
        <w:rPr>
          <w:color w:val="F36A27"/>
        </w:rPr>
        <w:t>DEL</w:t>
      </w:r>
      <w:r>
        <w:rPr>
          <w:color w:val="F36A27"/>
          <w:spacing w:val="-3"/>
        </w:rPr>
        <w:t> </w:t>
      </w:r>
      <w:r>
        <w:rPr>
          <w:color w:val="F36A27"/>
        </w:rPr>
        <w:t>CORINTO</w:t>
      </w:r>
      <w:r>
        <w:rPr>
          <w:color w:val="F36A27"/>
          <w:spacing w:val="-2"/>
        </w:rPr>
        <w:t> </w:t>
      </w:r>
      <w:r>
        <w:rPr>
          <w:color w:val="F36A27"/>
        </w:rPr>
        <w:t>/</w:t>
      </w:r>
      <w:r>
        <w:rPr>
          <w:color w:val="F36A27"/>
          <w:spacing w:val="-3"/>
        </w:rPr>
        <w:t> </w:t>
      </w:r>
      <w:r>
        <w:rPr>
          <w:color w:val="F36A27"/>
        </w:rPr>
        <w:t>EPIDAURO</w:t>
      </w:r>
      <w:r>
        <w:rPr>
          <w:color w:val="F36A27"/>
          <w:spacing w:val="-3"/>
        </w:rPr>
        <w:t> </w:t>
      </w:r>
      <w:r>
        <w:rPr>
          <w:color w:val="F36A27"/>
        </w:rPr>
        <w:t>/</w:t>
      </w:r>
      <w:r>
        <w:rPr>
          <w:color w:val="F36A27"/>
          <w:spacing w:val="-2"/>
        </w:rPr>
        <w:t> </w:t>
      </w:r>
      <w:r>
        <w:rPr>
          <w:color w:val="F36A27"/>
        </w:rPr>
        <w:t>MICENE</w:t>
      </w:r>
      <w:r>
        <w:rPr>
          <w:color w:val="F36A27"/>
          <w:spacing w:val="-3"/>
        </w:rPr>
        <w:t> </w:t>
      </w:r>
      <w:r>
        <w:rPr>
          <w:color w:val="F36A27"/>
        </w:rPr>
        <w:t>/</w:t>
      </w:r>
      <w:r>
        <w:rPr>
          <w:color w:val="F36A27"/>
          <w:spacing w:val="-2"/>
        </w:rPr>
        <w:t> </w:t>
      </w:r>
      <w:r>
        <w:rPr>
          <w:color w:val="F36A27"/>
          <w:spacing w:val="-4"/>
        </w:rPr>
        <w:t>ATENE</w:t>
      </w:r>
    </w:p>
    <w:p>
      <w:pPr>
        <w:pStyle w:val="BodyText"/>
        <w:spacing w:line="220" w:lineRule="auto" w:before="188"/>
        <w:ind w:left="400" w:right="116"/>
        <w:jc w:val="both"/>
      </w:pPr>
      <w:r>
        <w:rPr>
          <w:color w:val="000101"/>
        </w:rPr>
        <w:t>Prima colazione in hotel e partenza per il Canale di Corinto attraversando percorrendo la strada costiera; breve sosta. Proseguimento per Epidauro e visita dell’omonimo teatro, famoso per la sua acustica perfetta. Pranzo libero e partenza per Micene. Visita del sito del sito archeologico, con la Porta dei Leoni e le Tombe Reali. Ritorno ad Atene. Cena e pernottamento in hotel.</w:t>
      </w:r>
    </w:p>
    <w:p>
      <w:pPr>
        <w:pStyle w:val="BodyText"/>
        <w:spacing w:before="180"/>
        <w:ind w:left="400"/>
      </w:pPr>
      <w:r>
        <w:rPr>
          <w:color w:val="F36A27"/>
        </w:rPr>
        <w:t>7°</w:t>
      </w:r>
      <w:r>
        <w:rPr>
          <w:color w:val="F36A27"/>
          <w:spacing w:val="-3"/>
        </w:rPr>
        <w:t> </w:t>
      </w:r>
      <w:r>
        <w:rPr>
          <w:color w:val="F36A27"/>
        </w:rPr>
        <w:t>Giorno</w:t>
      </w:r>
      <w:r>
        <w:rPr>
          <w:color w:val="F36A27"/>
          <w:spacing w:val="-2"/>
        </w:rPr>
        <w:t> </w:t>
      </w:r>
      <w:r>
        <w:rPr>
          <w:color w:val="F36A27"/>
        </w:rPr>
        <w:t>–</w:t>
      </w:r>
      <w:r>
        <w:rPr>
          <w:color w:val="F36A27"/>
          <w:spacing w:val="-3"/>
        </w:rPr>
        <w:t> </w:t>
      </w:r>
      <w:r>
        <w:rPr>
          <w:color w:val="F36A27"/>
        </w:rPr>
        <w:t>10</w:t>
      </w:r>
      <w:r>
        <w:rPr>
          <w:color w:val="F36A27"/>
          <w:spacing w:val="-2"/>
        </w:rPr>
        <w:t> </w:t>
      </w:r>
      <w:r>
        <w:rPr>
          <w:color w:val="F36A27"/>
        </w:rPr>
        <w:t>gennaio:</w:t>
      </w:r>
      <w:r>
        <w:rPr>
          <w:color w:val="F36A27"/>
          <w:spacing w:val="-3"/>
        </w:rPr>
        <w:t> </w:t>
      </w:r>
      <w:r>
        <w:rPr>
          <w:color w:val="F36A27"/>
        </w:rPr>
        <w:t>ATENE</w:t>
      </w:r>
      <w:r>
        <w:rPr>
          <w:color w:val="F36A27"/>
          <w:spacing w:val="-2"/>
        </w:rPr>
        <w:t> </w:t>
      </w:r>
      <w:r>
        <w:rPr>
          <w:color w:val="F36A27"/>
        </w:rPr>
        <w:t>/</w:t>
      </w:r>
      <w:r>
        <w:rPr>
          <w:color w:val="F36A27"/>
          <w:spacing w:val="-2"/>
        </w:rPr>
        <w:t> ITALIA</w:t>
      </w:r>
    </w:p>
    <w:p>
      <w:pPr>
        <w:pStyle w:val="BodyText"/>
        <w:spacing w:before="176"/>
        <w:ind w:left="400"/>
        <w:jc w:val="both"/>
      </w:pPr>
      <w:r>
        <w:rPr>
          <w:color w:val="000101"/>
        </w:rPr>
        <w:t>Prima</w:t>
      </w:r>
      <w:r>
        <w:rPr>
          <w:color w:val="000101"/>
          <w:spacing w:val="-5"/>
        </w:rPr>
        <w:t> </w:t>
      </w:r>
      <w:r>
        <w:rPr>
          <w:color w:val="000101"/>
        </w:rPr>
        <w:t>colazione</w:t>
      </w:r>
      <w:r>
        <w:rPr>
          <w:color w:val="000101"/>
          <w:spacing w:val="-3"/>
        </w:rPr>
        <w:t> </w:t>
      </w:r>
      <w:r>
        <w:rPr>
          <w:color w:val="000101"/>
        </w:rPr>
        <w:t>in</w:t>
      </w:r>
      <w:r>
        <w:rPr>
          <w:color w:val="000101"/>
          <w:spacing w:val="-2"/>
        </w:rPr>
        <w:t> </w:t>
      </w:r>
      <w:r>
        <w:rPr>
          <w:color w:val="000101"/>
        </w:rPr>
        <w:t>hotel</w:t>
      </w:r>
      <w:r>
        <w:rPr>
          <w:color w:val="000101"/>
          <w:spacing w:val="-3"/>
        </w:rPr>
        <w:t> </w:t>
      </w:r>
      <w:r>
        <w:rPr>
          <w:color w:val="000101"/>
        </w:rPr>
        <w:t>e</w:t>
      </w:r>
      <w:r>
        <w:rPr>
          <w:color w:val="000101"/>
          <w:spacing w:val="-3"/>
        </w:rPr>
        <w:t> </w:t>
      </w:r>
      <w:r>
        <w:rPr>
          <w:color w:val="000101"/>
        </w:rPr>
        <w:t>tempo</w:t>
      </w:r>
      <w:r>
        <w:rPr>
          <w:color w:val="000101"/>
          <w:spacing w:val="-2"/>
        </w:rPr>
        <w:t> </w:t>
      </w:r>
      <w:r>
        <w:rPr>
          <w:color w:val="000101"/>
        </w:rPr>
        <w:t>libero.</w:t>
      </w:r>
      <w:r>
        <w:rPr>
          <w:color w:val="000101"/>
          <w:spacing w:val="-3"/>
        </w:rPr>
        <w:t> </w:t>
      </w:r>
      <w:r>
        <w:rPr>
          <w:color w:val="000101"/>
        </w:rPr>
        <w:t>Trasferimento</w:t>
      </w:r>
      <w:r>
        <w:rPr>
          <w:color w:val="000101"/>
          <w:spacing w:val="-3"/>
        </w:rPr>
        <w:t> </w:t>
      </w:r>
      <w:r>
        <w:rPr>
          <w:color w:val="000101"/>
        </w:rPr>
        <w:t>autonomo</w:t>
      </w:r>
      <w:r>
        <w:rPr>
          <w:color w:val="000101"/>
          <w:spacing w:val="-2"/>
        </w:rPr>
        <w:t> </w:t>
      </w:r>
      <w:r>
        <w:rPr>
          <w:color w:val="000101"/>
        </w:rPr>
        <w:t>in</w:t>
      </w:r>
      <w:r>
        <w:rPr>
          <w:color w:val="000101"/>
          <w:spacing w:val="-3"/>
        </w:rPr>
        <w:t> </w:t>
      </w:r>
      <w:r>
        <w:rPr>
          <w:color w:val="000101"/>
        </w:rPr>
        <w:t>aeroporto</w:t>
      </w:r>
      <w:r>
        <w:rPr>
          <w:color w:val="000101"/>
          <w:spacing w:val="-3"/>
        </w:rPr>
        <w:t> </w:t>
      </w:r>
      <w:r>
        <w:rPr>
          <w:color w:val="000101"/>
        </w:rPr>
        <w:t>in</w:t>
      </w:r>
      <w:r>
        <w:rPr>
          <w:color w:val="000101"/>
          <w:spacing w:val="-2"/>
        </w:rPr>
        <w:t> </w:t>
      </w:r>
      <w:r>
        <w:rPr>
          <w:color w:val="000101"/>
        </w:rPr>
        <w:t>tempo</w:t>
      </w:r>
      <w:r>
        <w:rPr>
          <w:color w:val="000101"/>
          <w:spacing w:val="-3"/>
        </w:rPr>
        <w:t> </w:t>
      </w:r>
      <w:r>
        <w:rPr>
          <w:color w:val="000101"/>
        </w:rPr>
        <w:t>utile</w:t>
      </w:r>
      <w:r>
        <w:rPr>
          <w:color w:val="000101"/>
          <w:spacing w:val="-3"/>
        </w:rPr>
        <w:t> </w:t>
      </w:r>
      <w:r>
        <w:rPr>
          <w:color w:val="000101"/>
        </w:rPr>
        <w:t>per</w:t>
      </w:r>
      <w:r>
        <w:rPr>
          <w:color w:val="000101"/>
          <w:spacing w:val="-2"/>
        </w:rPr>
        <w:t> </w:t>
      </w:r>
      <w:r>
        <w:rPr>
          <w:color w:val="000101"/>
        </w:rPr>
        <w:t>il</w:t>
      </w:r>
      <w:r>
        <w:rPr>
          <w:color w:val="000101"/>
          <w:spacing w:val="-3"/>
        </w:rPr>
        <w:t> </w:t>
      </w:r>
      <w:r>
        <w:rPr>
          <w:color w:val="000101"/>
        </w:rPr>
        <w:t>volo</w:t>
      </w:r>
      <w:r>
        <w:rPr>
          <w:color w:val="000101"/>
          <w:spacing w:val="-3"/>
        </w:rPr>
        <w:t> </w:t>
      </w:r>
      <w:r>
        <w:rPr>
          <w:color w:val="000101"/>
        </w:rPr>
        <w:t>di</w:t>
      </w:r>
      <w:r>
        <w:rPr>
          <w:color w:val="000101"/>
          <w:spacing w:val="-2"/>
        </w:rPr>
        <w:t> </w:t>
      </w:r>
      <w:r>
        <w:rPr>
          <w:color w:val="000101"/>
          <w:spacing w:val="-5"/>
        </w:rPr>
        <w:t>rie</w:t>
      </w:r>
    </w:p>
    <w:p>
      <w:pPr>
        <w:pStyle w:val="BodyText"/>
        <w:spacing w:line="220" w:lineRule="auto" w:before="188"/>
        <w:ind w:left="400" w:right="4809"/>
      </w:pPr>
      <w:r>
        <w:rPr>
          <w:color w:val="000101"/>
        </w:rPr>
        <w:t>***</w:t>
      </w:r>
      <w:r>
        <w:rPr>
          <w:color w:val="000101"/>
          <w:spacing w:val="-7"/>
        </w:rPr>
        <w:t> </w:t>
      </w:r>
      <w:r>
        <w:rPr>
          <w:color w:val="000101"/>
        </w:rPr>
        <w:t>l’ordine</w:t>
      </w:r>
      <w:r>
        <w:rPr>
          <w:color w:val="000101"/>
          <w:spacing w:val="-7"/>
        </w:rPr>
        <w:t> </w:t>
      </w:r>
      <w:r>
        <w:rPr>
          <w:color w:val="000101"/>
        </w:rPr>
        <w:t>delle</w:t>
      </w:r>
      <w:r>
        <w:rPr>
          <w:color w:val="000101"/>
          <w:spacing w:val="-7"/>
        </w:rPr>
        <w:t> </w:t>
      </w:r>
      <w:r>
        <w:rPr>
          <w:color w:val="000101"/>
        </w:rPr>
        <w:t>visite</w:t>
      </w:r>
      <w:r>
        <w:rPr>
          <w:color w:val="000101"/>
          <w:spacing w:val="-7"/>
        </w:rPr>
        <w:t> </w:t>
      </w:r>
      <w:r>
        <w:rPr>
          <w:color w:val="000101"/>
        </w:rPr>
        <w:t>potrà</w:t>
      </w:r>
      <w:r>
        <w:rPr>
          <w:color w:val="000101"/>
          <w:spacing w:val="-7"/>
        </w:rPr>
        <w:t> </w:t>
      </w:r>
      <w:r>
        <w:rPr>
          <w:color w:val="000101"/>
        </w:rPr>
        <w:t>essere</w:t>
      </w:r>
      <w:r>
        <w:rPr>
          <w:color w:val="000101"/>
          <w:spacing w:val="-7"/>
        </w:rPr>
        <w:t> </w:t>
      </w:r>
      <w:r>
        <w:rPr>
          <w:color w:val="000101"/>
        </w:rPr>
        <w:t>cambiato</w:t>
      </w:r>
      <w:r>
        <w:rPr>
          <w:color w:val="000101"/>
          <w:spacing w:val="-7"/>
        </w:rPr>
        <w:t> </w:t>
      </w:r>
      <w:r>
        <w:rPr>
          <w:color w:val="000101"/>
        </w:rPr>
        <w:t>per</w:t>
      </w:r>
      <w:r>
        <w:rPr>
          <w:color w:val="000101"/>
          <w:spacing w:val="-7"/>
        </w:rPr>
        <w:t> </w:t>
      </w:r>
      <w:r>
        <w:rPr>
          <w:color w:val="000101"/>
        </w:rPr>
        <w:t>esigenze</w:t>
      </w:r>
      <w:r>
        <w:rPr>
          <w:color w:val="000101"/>
          <w:spacing w:val="-7"/>
        </w:rPr>
        <w:t> </w:t>
      </w:r>
      <w:r>
        <w:rPr>
          <w:color w:val="000101"/>
        </w:rPr>
        <w:t>organizzative senza modificare i contenuti del programma</w:t>
      </w:r>
    </w:p>
    <w:p>
      <w:pPr>
        <w:pStyle w:val="BodyText"/>
        <w:spacing w:before="68"/>
      </w:pPr>
    </w:p>
    <w:p>
      <w:pPr>
        <w:pStyle w:val="BodyText"/>
        <w:spacing w:line="200" w:lineRule="exact"/>
        <w:ind w:left="400"/>
      </w:pPr>
      <w:r>
        <w:rPr>
          <w:color w:val="000101"/>
        </w:rPr>
        <w:t>Hotel</w:t>
      </w:r>
      <w:r>
        <w:rPr>
          <w:color w:val="000101"/>
          <w:spacing w:val="15"/>
        </w:rPr>
        <w:t> </w:t>
      </w:r>
      <w:r>
        <w:rPr>
          <w:color w:val="000101"/>
        </w:rPr>
        <w:t>previsti</w:t>
      </w:r>
      <w:r>
        <w:rPr>
          <w:color w:val="000101"/>
          <w:spacing w:val="15"/>
        </w:rPr>
        <w:t> </w:t>
      </w:r>
      <w:r>
        <w:rPr>
          <w:color w:val="000101"/>
        </w:rPr>
        <w:t>o</w:t>
      </w:r>
      <w:r>
        <w:rPr>
          <w:color w:val="000101"/>
          <w:spacing w:val="15"/>
        </w:rPr>
        <w:t> </w:t>
      </w:r>
      <w:r>
        <w:rPr>
          <w:color w:val="000101"/>
          <w:spacing w:val="-2"/>
        </w:rPr>
        <w:t>similari:</w:t>
      </w:r>
    </w:p>
    <w:p>
      <w:pPr>
        <w:pStyle w:val="BodyText"/>
        <w:spacing w:line="192" w:lineRule="exact"/>
        <w:ind w:left="400"/>
      </w:pPr>
      <w:r>
        <w:rPr>
          <w:color w:val="000101"/>
        </w:rPr>
        <w:t>Atene</w:t>
      </w:r>
      <w:r>
        <w:rPr>
          <w:color w:val="000101"/>
          <w:spacing w:val="-4"/>
        </w:rPr>
        <w:t> </w:t>
      </w:r>
      <w:r>
        <w:rPr>
          <w:color w:val="000101"/>
        </w:rPr>
        <w:t>:</w:t>
      </w:r>
      <w:r>
        <w:rPr>
          <w:color w:val="000101"/>
          <w:spacing w:val="-4"/>
        </w:rPr>
        <w:t> </w:t>
      </w:r>
      <w:r>
        <w:rPr>
          <w:color w:val="000101"/>
        </w:rPr>
        <w:t>President</w:t>
      </w:r>
      <w:r>
        <w:rPr>
          <w:color w:val="000101"/>
          <w:spacing w:val="-3"/>
        </w:rPr>
        <w:t> </w:t>
      </w:r>
      <w:r>
        <w:rPr>
          <w:color w:val="000101"/>
        </w:rPr>
        <w:t>4*</w:t>
      </w:r>
      <w:r>
        <w:rPr>
          <w:color w:val="000101"/>
          <w:spacing w:val="-4"/>
        </w:rPr>
        <w:t> </w:t>
      </w:r>
      <w:r>
        <w:rPr>
          <w:color w:val="000101"/>
        </w:rPr>
        <w:t>/</w:t>
      </w:r>
      <w:r>
        <w:rPr>
          <w:color w:val="000101"/>
          <w:spacing w:val="-3"/>
        </w:rPr>
        <w:t> </w:t>
      </w:r>
      <w:r>
        <w:rPr>
          <w:color w:val="000101"/>
        </w:rPr>
        <w:t>The</w:t>
      </w:r>
      <w:r>
        <w:rPr>
          <w:color w:val="000101"/>
          <w:spacing w:val="-4"/>
        </w:rPr>
        <w:t> </w:t>
      </w:r>
      <w:r>
        <w:rPr>
          <w:color w:val="000101"/>
        </w:rPr>
        <w:t>Stanley</w:t>
      </w:r>
      <w:r>
        <w:rPr>
          <w:color w:val="000101"/>
          <w:spacing w:val="-3"/>
        </w:rPr>
        <w:t> </w:t>
      </w:r>
      <w:r>
        <w:rPr>
          <w:color w:val="000101"/>
          <w:spacing w:val="-5"/>
        </w:rPr>
        <w:t>4*</w:t>
      </w:r>
    </w:p>
    <w:p>
      <w:pPr>
        <w:pStyle w:val="BodyText"/>
        <w:spacing w:line="220" w:lineRule="auto" w:before="5"/>
        <w:ind w:left="400" w:right="5793"/>
      </w:pPr>
      <w:r>
        <w:rPr>
          <w:color w:val="000101"/>
        </w:rPr>
        <w:t>Kalambaka(Meteora):</w:t>
      </w:r>
      <w:r>
        <w:rPr>
          <w:color w:val="000101"/>
          <w:spacing w:val="-11"/>
        </w:rPr>
        <w:t> </w:t>
      </w:r>
      <w:r>
        <w:rPr>
          <w:color w:val="000101"/>
        </w:rPr>
        <w:t>Amalia</w:t>
      </w:r>
      <w:r>
        <w:rPr>
          <w:color w:val="000101"/>
          <w:spacing w:val="-11"/>
        </w:rPr>
        <w:t> </w:t>
      </w:r>
      <w:r>
        <w:rPr>
          <w:color w:val="000101"/>
        </w:rPr>
        <w:t>Kalambaka</w:t>
      </w:r>
      <w:r>
        <w:rPr>
          <w:color w:val="000101"/>
          <w:spacing w:val="-11"/>
        </w:rPr>
        <w:t> </w:t>
      </w:r>
      <w:r>
        <w:rPr>
          <w:color w:val="000101"/>
        </w:rPr>
        <w:t>4*</w:t>
      </w:r>
      <w:r>
        <w:rPr>
          <w:color w:val="000101"/>
          <w:spacing w:val="-11"/>
        </w:rPr>
        <w:t> </w:t>
      </w:r>
      <w:r>
        <w:rPr>
          <w:color w:val="000101"/>
        </w:rPr>
        <w:t>/G.Htl</w:t>
      </w:r>
      <w:r>
        <w:rPr>
          <w:color w:val="000101"/>
          <w:spacing w:val="-10"/>
        </w:rPr>
        <w:t> </w:t>
      </w:r>
      <w:r>
        <w:rPr>
          <w:color w:val="000101"/>
        </w:rPr>
        <w:t>Kalambaka Delfi: Amalia Delphi 4*</w:t>
      </w:r>
    </w:p>
    <w:sectPr>
      <w:pgSz w:w="11910" w:h="16840"/>
      <w:pgMar w:top="640" w:bottom="0" w:left="3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Futura Bold">
    <w:altName w:val="Futura Bold"/>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Futura PT Heavy">
    <w:altName w:val="Futura PT Heavy"/>
    <w:charset w:val="0"/>
    <w:family w:val="swiss"/>
    <w:pitch w:val="variable"/>
  </w:font>
  <w:font w:name="Futura PT ">
    <w:altName w:val="Futura PT "/>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53"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1022" w:hanging="360"/>
      </w:pPr>
      <w:rPr>
        <w:rFonts w:hint="default"/>
        <w:lang w:val="it-IT" w:eastAsia="en-US" w:bidi="ar-SA"/>
      </w:rPr>
    </w:lvl>
    <w:lvl w:ilvl="2">
      <w:start w:val="0"/>
      <w:numFmt w:val="bullet"/>
      <w:lvlText w:val="•"/>
      <w:lvlJc w:val="left"/>
      <w:pPr>
        <w:ind w:left="1384" w:hanging="360"/>
      </w:pPr>
      <w:rPr>
        <w:rFonts w:hint="default"/>
        <w:lang w:val="it-IT" w:eastAsia="en-US" w:bidi="ar-SA"/>
      </w:rPr>
    </w:lvl>
    <w:lvl w:ilvl="3">
      <w:start w:val="0"/>
      <w:numFmt w:val="bullet"/>
      <w:lvlText w:val="•"/>
      <w:lvlJc w:val="left"/>
      <w:pPr>
        <w:ind w:left="1746" w:hanging="360"/>
      </w:pPr>
      <w:rPr>
        <w:rFonts w:hint="default"/>
        <w:lang w:val="it-IT" w:eastAsia="en-US" w:bidi="ar-SA"/>
      </w:rPr>
    </w:lvl>
    <w:lvl w:ilvl="4">
      <w:start w:val="0"/>
      <w:numFmt w:val="bullet"/>
      <w:lvlText w:val="•"/>
      <w:lvlJc w:val="left"/>
      <w:pPr>
        <w:ind w:left="2108" w:hanging="360"/>
      </w:pPr>
      <w:rPr>
        <w:rFonts w:hint="default"/>
        <w:lang w:val="it-IT" w:eastAsia="en-US" w:bidi="ar-SA"/>
      </w:rPr>
    </w:lvl>
    <w:lvl w:ilvl="5">
      <w:start w:val="0"/>
      <w:numFmt w:val="bullet"/>
      <w:lvlText w:val="•"/>
      <w:lvlJc w:val="left"/>
      <w:pPr>
        <w:ind w:left="2470" w:hanging="360"/>
      </w:pPr>
      <w:rPr>
        <w:rFonts w:hint="default"/>
        <w:lang w:val="it-IT" w:eastAsia="en-US" w:bidi="ar-SA"/>
      </w:rPr>
    </w:lvl>
    <w:lvl w:ilvl="6">
      <w:start w:val="0"/>
      <w:numFmt w:val="bullet"/>
      <w:lvlText w:val="•"/>
      <w:lvlJc w:val="left"/>
      <w:pPr>
        <w:ind w:left="2832" w:hanging="360"/>
      </w:pPr>
      <w:rPr>
        <w:rFonts w:hint="default"/>
        <w:lang w:val="it-IT" w:eastAsia="en-US" w:bidi="ar-SA"/>
      </w:rPr>
    </w:lvl>
    <w:lvl w:ilvl="7">
      <w:start w:val="0"/>
      <w:numFmt w:val="bullet"/>
      <w:lvlText w:val="•"/>
      <w:lvlJc w:val="left"/>
      <w:pPr>
        <w:ind w:left="3194" w:hanging="360"/>
      </w:pPr>
      <w:rPr>
        <w:rFonts w:hint="default"/>
        <w:lang w:val="it-IT" w:eastAsia="en-US" w:bidi="ar-SA"/>
      </w:rPr>
    </w:lvl>
    <w:lvl w:ilvl="8">
      <w:start w:val="0"/>
      <w:numFmt w:val="bullet"/>
      <w:lvlText w:val="•"/>
      <w:lvlJc w:val="left"/>
      <w:pPr>
        <w:ind w:left="355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567" w:lineRule="exact"/>
      <w:ind w:left="2" w:right="89"/>
      <w:jc w:val="center"/>
    </w:pPr>
    <w:rPr>
      <w:rFonts w:ascii="Georgia" w:hAnsi="Georgia" w:eastAsia="Georgia" w:cs="Georgia"/>
      <w:i/>
      <w:iCs/>
      <w:sz w:val="54"/>
      <w:szCs w:val="54"/>
      <w:lang w:val="it-IT" w:eastAsia="en-US" w:bidi="ar-SA"/>
    </w:rPr>
  </w:style>
  <w:style w:styleId="ListParagraph" w:type="paragraph">
    <w:name w:val="List Paragraph"/>
    <w:basedOn w:val="Normal"/>
    <w:uiPriority w:val="1"/>
    <w:qFormat/>
    <w:pPr>
      <w:spacing w:line="168" w:lineRule="exact"/>
      <w:ind w:left="653" w:hanging="360"/>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2024-07-26T06:42:35Z</dcterms:created>
  <dcterms:modified xsi:type="dcterms:W3CDTF">2024-07-26T06:42:35Z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Adobe InDesign 19.5 (Macintosh)</vt:lpwstr>
  </property>
  <property fmtid="{D5CDD505-2E9C-101B-9397-08002B2CF9AE}" pid="4" name="LastSaved">
    <vt:filetime>2024-07-26T00:00:00Z</vt:filetime>
  </property>
  <property fmtid="{D5CDD505-2E9C-101B-9397-08002B2CF9AE}" pid="5" name="Producer">
    <vt:lpwstr>Adobe PDF Library 17.0</vt:lpwstr>
  </property>
</Properties>
</file>