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81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317525</wp:posOffset>
                </wp:positionH>
                <wp:positionV relativeFrom="paragraph">
                  <wp:posOffset>235711</wp:posOffset>
                </wp:positionV>
                <wp:extent cx="6817359" cy="4851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817359" cy="4851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56"/>
                              <w:ind w:left="83" w:right="0" w:firstLine="0"/>
                              <w:jc w:val="left"/>
                              <w:rPr>
                                <w:rFonts w:ascii="Georgia" w:hAns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MAROCCO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TOUR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CITTÀ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IMPERIALI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002001pt;margin-top:18.559999pt;width:536.8pt;height:38.2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before="56"/>
                        <w:ind w:left="83" w:right="0" w:firstLine="0"/>
                        <w:jc w:val="left"/>
                        <w:rPr>
                          <w:rFonts w:ascii="Georgia" w:hAns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MAROCCO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TOUR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CITTÀ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 IMPERIALI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327"/>
        <w:rPr>
          <w:rFonts w:ascii="Futura Bold"/>
          <w:b/>
          <w:sz w:val="28"/>
        </w:rPr>
      </w:pPr>
    </w:p>
    <w:p>
      <w:pPr>
        <w:spacing w:line="228" w:lineRule="auto" w:before="0"/>
        <w:ind w:left="119" w:right="6919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NOVEMBRE - DICEMBRE </w:t>
      </w:r>
      <w:r>
        <w:rPr>
          <w:rFonts w:ascii="Futura PT "/>
          <w:b/>
          <w:color w:val="FFFFFF"/>
          <w:w w:val="90"/>
          <w:sz w:val="28"/>
        </w:rPr>
        <w:t>2024 </w:t>
      </w:r>
      <w:r>
        <w:rPr>
          <w:rFonts w:ascii="Futura PT "/>
          <w:b/>
          <w:color w:val="FFFFFF"/>
          <w:sz w:val="28"/>
        </w:rPr>
        <w:t>7 NOTTI</w:t>
      </w:r>
    </w:p>
    <w:p>
      <w:pPr>
        <w:spacing w:line="343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PENSIONE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BEVANDE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ESCLUSE</w:t>
      </w:r>
    </w:p>
    <w:p>
      <w:pPr>
        <w:pStyle w:val="BodyText"/>
        <w:spacing w:before="4" w:after="1"/>
        <w:rPr>
          <w:rFonts w:ascii="Futura PT "/>
          <w:b/>
          <w:sz w:val="7"/>
        </w:rPr>
      </w:pPr>
    </w:p>
    <w:tbl>
      <w:tblPr>
        <w:tblW w:w="0" w:type="auto"/>
        <w:jc w:val="left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80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Novembre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02,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09,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16,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23,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30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5" w:lineRule="exact" w:before="27"/>
              <w:ind w:right="361"/>
              <w:jc w:val="right"/>
              <w:rPr>
                <w:sz w:val="26"/>
              </w:rPr>
            </w:pPr>
            <w:r>
              <w:rPr>
                <w:color w:val="FFFFFF"/>
                <w:w w:val="90"/>
                <w:sz w:val="26"/>
              </w:rPr>
              <w:t>849</w:t>
            </w:r>
            <w:r>
              <w:rPr>
                <w:color w:val="FFFFFF"/>
                <w:spacing w:val="-8"/>
                <w:w w:val="90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0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'07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7" w:lineRule="exact" w:before="24"/>
              <w:ind w:right="342"/>
              <w:jc w:val="right"/>
              <w:rPr>
                <w:sz w:val="26"/>
              </w:rPr>
            </w:pPr>
            <w:r>
              <w:rPr>
                <w:color w:val="FFFFFF"/>
                <w:sz w:val="26"/>
              </w:rPr>
              <w:t>849</w:t>
            </w:r>
            <w:r>
              <w:rPr>
                <w:color w:val="FFFFFF"/>
                <w:spacing w:val="-9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'14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right="337"/>
              <w:jc w:val="right"/>
              <w:rPr>
                <w:sz w:val="26"/>
              </w:rPr>
            </w:pPr>
            <w:r>
              <w:rPr>
                <w:color w:val="FFFFFF"/>
                <w:sz w:val="26"/>
              </w:rPr>
              <w:t>909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SPECIALE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z w:val="20"/>
              </w:rPr>
              <w:t>NATALE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'21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right="348"/>
              <w:jc w:val="right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949</w:t>
            </w:r>
            <w:r>
              <w:rPr>
                <w:color w:val="FFFFFF"/>
                <w:spacing w:val="-9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</w:tbl>
    <w:p>
      <w:pPr>
        <w:pStyle w:val="BodyText"/>
        <w:spacing w:line="225" w:lineRule="auto" w:before="135"/>
        <w:ind w:left="119" w:right="5145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5-11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Supplemento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Hotel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5*: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Singola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130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doppia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190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09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360" w:right="56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Milano,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franchigia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bagaglio,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accoglienza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assistenza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all’aeroporto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Casablanca,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collettivi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arrivo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partenza,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sistemazione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cat.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5*,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(colazioni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hotel),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guida/accompagnatore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guide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città,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ai monumenti indicati nel programma (ad eccezione della Moschea di Hassan II)</w:t>
      </w: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97" w:hanging="360"/>
        <w:jc w:val="both"/>
        <w:rPr>
          <w:sz w:val="14"/>
        </w:rPr>
      </w:pPr>
      <w:r>
        <w:rPr>
          <w:color w:val="FFFFFF"/>
          <w:sz w:val="14"/>
        </w:rPr>
        <w:t>Tasse aeroportuali 169€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prenotazione),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(supplemento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105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persona),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durante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(65€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importo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1500€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90€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importo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2000€,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persona),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tutto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w w:val="115"/>
          <w:sz w:val="14"/>
        </w:rPr>
        <w:t>ciò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sz w:val="14"/>
        </w:rPr>
        <w:t>non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menzionato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560"/>
          <w:cols w:num="2" w:equalWidth="0">
            <w:col w:w="5110" w:space="406"/>
            <w:col w:w="5474"/>
          </w:cols>
        </w:sectPr>
      </w:pPr>
    </w:p>
    <w:p>
      <w:pPr>
        <w:pStyle w:val="BodyText"/>
        <w:rPr>
          <w:rFonts w:ascii="Futura PT Medium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07488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spacing w:before="174"/>
        <w:rPr>
          <w:rFonts w:ascii="Futura PT Medium"/>
          <w:sz w:val="18"/>
        </w:rPr>
      </w:pPr>
    </w:p>
    <w:p>
      <w:pPr>
        <w:spacing w:before="0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SST24</w:t>
      </w:r>
    </w:p>
    <w:p>
      <w:pPr>
        <w:spacing w:after="0"/>
        <w:jc w:val="left"/>
        <w:rPr>
          <w:rFonts w:ascii="Minion Pro"/>
          <w:sz w:val="18"/>
        </w:rPr>
        <w:sectPr>
          <w:type w:val="continuous"/>
          <w:pgSz w:w="11910" w:h="16840"/>
          <w:pgMar w:top="320" w:bottom="0" w:left="360" w:right="560"/>
        </w:sectPr>
      </w:pPr>
    </w:p>
    <w:p>
      <w:pPr>
        <w:pStyle w:val="BodyText"/>
        <w:ind w:left="4389"/>
        <w:rPr>
          <w:rFonts w:ascii="Minio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ion Pro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Minion Pro"/>
          <w:sz w:val="20"/>
        </w:rPr>
      </w:r>
    </w:p>
    <w:p>
      <w:pPr>
        <w:spacing w:before="185"/>
        <w:ind w:left="71" w:right="0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F26527"/>
          <w:sz w:val="24"/>
        </w:rPr>
        <w:t>MAROCCO</w:t>
      </w:r>
      <w:r>
        <w:rPr>
          <w:rFonts w:ascii="Roboto Slab" w:hAnsi="Roboto Slab"/>
          <w:color w:val="F26527"/>
          <w:spacing w:val="-3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1"/>
          <w:sz w:val="24"/>
        </w:rPr>
        <w:t> </w:t>
      </w:r>
      <w:r>
        <w:rPr>
          <w:rFonts w:ascii="Roboto Slab" w:hAnsi="Roboto Slab"/>
          <w:color w:val="F26527"/>
          <w:sz w:val="24"/>
        </w:rPr>
        <w:t>TOUR</w:t>
      </w:r>
      <w:r>
        <w:rPr>
          <w:rFonts w:ascii="Roboto Slab" w:hAnsi="Roboto Slab"/>
          <w:color w:val="F26527"/>
          <w:spacing w:val="-1"/>
          <w:sz w:val="24"/>
        </w:rPr>
        <w:t> </w:t>
      </w:r>
      <w:r>
        <w:rPr>
          <w:rFonts w:ascii="Roboto Slab" w:hAnsi="Roboto Slab"/>
          <w:color w:val="F26527"/>
          <w:sz w:val="24"/>
        </w:rPr>
        <w:t>CITTÀ</w:t>
      </w:r>
      <w:r>
        <w:rPr>
          <w:rFonts w:ascii="Roboto Slab" w:hAnsi="Roboto Slab"/>
          <w:color w:val="F26527"/>
          <w:spacing w:val="-1"/>
          <w:sz w:val="24"/>
        </w:rPr>
        <w:t> </w:t>
      </w:r>
      <w:r>
        <w:rPr>
          <w:rFonts w:ascii="Roboto Slab" w:hAnsi="Roboto Slab"/>
          <w:color w:val="F26527"/>
          <w:spacing w:val="-2"/>
          <w:sz w:val="24"/>
        </w:rPr>
        <w:t>IMPERIALI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F36A27"/>
        </w:rPr>
        <w:t>1°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CASABLANCA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Casablanca,</w:t>
      </w:r>
      <w:r>
        <w:rPr>
          <w:color w:val="000101"/>
          <w:spacing w:val="-2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F36A27"/>
        </w:rPr>
        <w:t>2°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CASABLANCA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RABAT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MEKNES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  <w:spacing w:val="-5"/>
        </w:rPr>
        <w:t>FES</w:t>
      </w:r>
    </w:p>
    <w:p>
      <w:pPr>
        <w:pStyle w:val="BodyText"/>
        <w:spacing w:line="220" w:lineRule="auto" w:before="5"/>
        <w:ind w:left="360" w:right="15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Rabat.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Reale</w:t>
      </w:r>
      <w:r>
        <w:rPr>
          <w:color w:val="000101"/>
          <w:spacing w:val="-11"/>
        </w:rPr>
        <w:t> </w:t>
      </w:r>
      <w:r>
        <w:rPr>
          <w:color w:val="000101"/>
        </w:rPr>
        <w:t>(Mechouar),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casbah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Oudaya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1"/>
        </w:rPr>
        <w:t> </w:t>
      </w:r>
      <w:r>
        <w:rPr>
          <w:color w:val="000101"/>
        </w:rPr>
        <w:t>lo</w:t>
      </w:r>
      <w:r>
        <w:rPr>
          <w:color w:val="000101"/>
          <w:spacing w:val="-10"/>
        </w:rPr>
        <w:t> </w:t>
      </w:r>
      <w:r>
        <w:rPr>
          <w:color w:val="000101"/>
        </w:rPr>
        <w:t>splendido</w:t>
      </w:r>
      <w:r>
        <w:rPr>
          <w:color w:val="000101"/>
          <w:spacing w:val="-11"/>
        </w:rPr>
        <w:t> </w:t>
      </w:r>
      <w:r>
        <w:rPr>
          <w:color w:val="000101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000101"/>
          <w:spacing w:val="80"/>
        </w:rPr>
        <w:t> </w:t>
      </w:r>
      <w:r>
        <w:rPr>
          <w:color w:val="000101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F36A27"/>
        </w:rPr>
        <w:t>3° Giorno: </w:t>
      </w:r>
      <w:r>
        <w:rPr>
          <w:color w:val="F36A27"/>
          <w:spacing w:val="-5"/>
        </w:rPr>
        <w:t>FEZ</w:t>
      </w:r>
    </w:p>
    <w:p>
      <w:pPr>
        <w:pStyle w:val="BodyText"/>
        <w:spacing w:line="220" w:lineRule="auto" w:before="4"/>
        <w:ind w:left="360" w:right="157"/>
        <w:jc w:val="both"/>
      </w:pPr>
      <w:r>
        <w:rPr>
          <w:color w:val="000101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>
          <w:color w:val="000101"/>
        </w:rPr>
        <w:t>mondo islamico.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vecchia</w:t>
      </w:r>
      <w:r>
        <w:rPr>
          <w:color w:val="000101"/>
          <w:spacing w:val="-5"/>
        </w:rPr>
        <w:t> </w:t>
      </w:r>
      <w:r>
        <w:rPr>
          <w:color w:val="000101"/>
        </w:rPr>
        <w:t>Medina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5"/>
        </w:rPr>
        <w:t> </w:t>
      </w:r>
      <w:r>
        <w:rPr>
          <w:color w:val="000101"/>
        </w:rPr>
        <w:t>(Medersa)</w:t>
      </w:r>
      <w:r>
        <w:rPr>
          <w:color w:val="000101"/>
          <w:spacing w:val="-6"/>
        </w:rPr>
        <w:t> </w:t>
      </w:r>
      <w:r>
        <w:rPr>
          <w:color w:val="000101"/>
        </w:rPr>
        <w:t>Bouanania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Attarine.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fontana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Nejjarine</w:t>
      </w:r>
    </w:p>
    <w:p>
      <w:pPr>
        <w:pStyle w:val="BodyText"/>
        <w:spacing w:line="220" w:lineRule="auto" w:before="1"/>
        <w:ind w:left="360" w:right="158"/>
        <w:jc w:val="both"/>
      </w:pPr>
      <w:r>
        <w:rPr>
          <w:color w:val="000101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4° Giorno: FEZ / BENI MELLAL / </w:t>
      </w:r>
      <w:r>
        <w:rPr>
          <w:color w:val="F36A27"/>
          <w:spacing w:val="-2"/>
        </w:rPr>
        <w:t>MARRAKECH</w:t>
      </w:r>
    </w:p>
    <w:p>
      <w:pPr>
        <w:pStyle w:val="BodyText"/>
        <w:spacing w:line="220" w:lineRule="auto" w:before="5"/>
        <w:ind w:left="360" w:right="157"/>
        <w:jc w:val="both"/>
      </w:pPr>
      <w:r>
        <w:rPr>
          <w:color w:val="000101"/>
        </w:rPr>
        <w:t>Prima colazione in hotel e partenza per Marrakech attraverso la regione del Medio Atlante passando per Ifrane , Immouzer El Kandar il villaggio</w:t>
      </w:r>
      <w:r>
        <w:rPr>
          <w:color w:val="000101"/>
          <w:spacing w:val="-3"/>
        </w:rPr>
        <w:t> </w:t>
      </w:r>
      <w:r>
        <w:rPr>
          <w:color w:val="000101"/>
        </w:rPr>
        <w:t>berbero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l’artigianato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legno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cedro.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tragitto</w:t>
      </w:r>
      <w:r>
        <w:rPr>
          <w:color w:val="000101"/>
          <w:spacing w:val="-3"/>
        </w:rPr>
        <w:t> </w:t>
      </w:r>
      <w:r>
        <w:rPr>
          <w:color w:val="000101"/>
        </w:rPr>
        <w:t>diverse</w:t>
      </w:r>
      <w:r>
        <w:rPr>
          <w:color w:val="000101"/>
          <w:spacing w:val="-3"/>
        </w:rPr>
        <w:t> </w:t>
      </w:r>
      <w:r>
        <w:rPr>
          <w:color w:val="000101"/>
        </w:rPr>
        <w:t>soste</w:t>
      </w:r>
      <w:r>
        <w:rPr>
          <w:color w:val="000101"/>
          <w:spacing w:val="-3"/>
        </w:rPr>
        <w:t> </w:t>
      </w:r>
      <w:r>
        <w:rPr>
          <w:color w:val="000101"/>
        </w:rPr>
        <w:t>panoramiche.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Beni</w:t>
      </w:r>
      <w:r>
        <w:rPr>
          <w:color w:val="000101"/>
          <w:spacing w:val="-3"/>
        </w:rPr>
        <w:t> </w:t>
      </w:r>
      <w:r>
        <w:rPr>
          <w:color w:val="000101"/>
        </w:rPr>
        <w:t>Mellal</w:t>
      </w:r>
      <w:r>
        <w:rPr>
          <w:color w:val="000101"/>
          <w:spacing w:val="-3"/>
        </w:rPr>
        <w:t> </w:t>
      </w:r>
      <w:r>
        <w:rPr>
          <w:color w:val="000101"/>
        </w:rPr>
        <w:t>(facoltativo)</w:t>
      </w:r>
      <w:r>
        <w:rPr>
          <w:color w:val="000101"/>
          <w:spacing w:val="-3"/>
        </w:rPr>
        <w:t> </w:t>
      </w:r>
      <w:r>
        <w:rPr>
          <w:color w:val="000101"/>
        </w:rPr>
        <w:t>e proseguimento verso Marrakech nel tardo pomeriggio. Arrivo, sistemazioni 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5° Giorno: </w:t>
      </w:r>
      <w:r>
        <w:rPr>
          <w:color w:val="F36A27"/>
          <w:spacing w:val="-2"/>
        </w:rPr>
        <w:t>MARRAKECH</w:t>
      </w:r>
    </w:p>
    <w:p>
      <w:pPr>
        <w:pStyle w:val="BodyText"/>
        <w:spacing w:line="220" w:lineRule="auto" w:before="5"/>
        <w:ind w:left="360" w:right="156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hotel.</w:t>
      </w:r>
      <w:r>
        <w:rPr>
          <w:color w:val="000101"/>
          <w:spacing w:val="-1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Marrakech;</w:t>
      </w:r>
      <w:r>
        <w:rPr>
          <w:color w:val="000101"/>
          <w:spacing w:val="-1"/>
        </w:rPr>
        <w:t> </w:t>
      </w:r>
      <w:r>
        <w:rPr>
          <w:color w:val="000101"/>
        </w:rPr>
        <w:t>2°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Imperiali</w:t>
      </w:r>
      <w:r>
        <w:rPr>
          <w:color w:val="000101"/>
          <w:spacing w:val="-1"/>
        </w:rPr>
        <w:t> </w:t>
      </w:r>
      <w:r>
        <w:rPr>
          <w:color w:val="000101"/>
        </w:rPr>
        <w:t>(dopo</w:t>
      </w:r>
      <w:r>
        <w:rPr>
          <w:color w:val="000101"/>
          <w:spacing w:val="-1"/>
        </w:rPr>
        <w:t> </w:t>
      </w:r>
      <w:r>
        <w:rPr>
          <w:color w:val="000101"/>
        </w:rPr>
        <w:t>Fes)</w:t>
      </w:r>
      <w:r>
        <w:rPr>
          <w:color w:val="000101"/>
          <w:spacing w:val="-1"/>
        </w:rPr>
        <w:t> </w:t>
      </w:r>
      <w:r>
        <w:rPr>
          <w:color w:val="000101"/>
        </w:rPr>
        <w:t>fondata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XII</w:t>
      </w:r>
      <w:r>
        <w:rPr>
          <w:color w:val="000101"/>
          <w:spacing w:val="-1"/>
        </w:rPr>
        <w:t> </w:t>
      </w:r>
      <w:r>
        <w:rPr>
          <w:color w:val="000101"/>
        </w:rPr>
        <w:t>secolo</w:t>
      </w:r>
      <w:r>
        <w:rPr>
          <w:color w:val="000101"/>
          <w:spacing w:val="40"/>
        </w:rPr>
        <w:t> </w:t>
      </w:r>
      <w:r>
        <w:rPr>
          <w:color w:val="000101"/>
        </w:rPr>
        <w:t>dalla dinastia Almoravides. Questa città stupenda e leggendaria stupisce per i suoi tesori artistici, l’architettura ispano-moresca ed il verde dei giardini,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Palazzo</w:t>
      </w:r>
      <w:r>
        <w:rPr>
          <w:color w:val="000101"/>
          <w:spacing w:val="-2"/>
        </w:rPr>
        <w:t> </w:t>
      </w:r>
      <w:r>
        <w:rPr>
          <w:color w:val="000101"/>
        </w:rPr>
        <w:t>Bahia</w:t>
      </w:r>
      <w:r>
        <w:rPr>
          <w:color w:val="000101"/>
          <w:spacing w:val="-2"/>
        </w:rPr>
        <w:t> </w:t>
      </w:r>
      <w:r>
        <w:rPr>
          <w:color w:val="000101"/>
        </w:rPr>
        <w:t>,la</w:t>
      </w:r>
      <w:r>
        <w:rPr>
          <w:color w:val="000101"/>
          <w:spacing w:val="-2"/>
        </w:rPr>
        <w:t> </w:t>
      </w:r>
      <w:r>
        <w:rPr>
          <w:color w:val="000101"/>
        </w:rPr>
        <w:t>Koutoubia;</w:t>
      </w:r>
      <w:r>
        <w:rPr>
          <w:color w:val="000101"/>
          <w:spacing w:val="-2"/>
        </w:rPr>
        <w:t> </w:t>
      </w:r>
      <w:r>
        <w:rPr>
          <w:color w:val="000101"/>
        </w:rPr>
        <w:t>Medersa</w:t>
      </w:r>
      <w:r>
        <w:rPr>
          <w:color w:val="000101"/>
          <w:spacing w:val="-2"/>
        </w:rPr>
        <w:t> </w:t>
      </w:r>
      <w:r>
        <w:rPr>
          <w:color w:val="000101"/>
        </w:rPr>
        <w:t>ben</w:t>
      </w:r>
      <w:r>
        <w:rPr>
          <w:color w:val="000101"/>
          <w:spacing w:val="-2"/>
        </w:rPr>
        <w:t> </w:t>
      </w:r>
      <w:r>
        <w:rPr>
          <w:color w:val="000101"/>
        </w:rPr>
        <w:t>youssef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Museo</w:t>
      </w:r>
      <w:r>
        <w:rPr>
          <w:color w:val="000101"/>
          <w:spacing w:val="-2"/>
        </w:rPr>
        <w:t> </w:t>
      </w:r>
      <w:r>
        <w:rPr>
          <w:color w:val="000101"/>
        </w:rPr>
        <w:t>dar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Said.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pomeriggio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souks</w:t>
      </w:r>
      <w:r>
        <w:rPr>
          <w:color w:val="000101"/>
          <w:spacing w:val="-2"/>
        </w:rPr>
        <w:t> </w:t>
      </w:r>
      <w:r>
        <w:rPr>
          <w:color w:val="000101"/>
        </w:rPr>
        <w:t>nella Medina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stupenda</w:t>
      </w:r>
      <w:r>
        <w:rPr>
          <w:color w:val="000101"/>
          <w:spacing w:val="-10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unica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“Djemaa</w:t>
      </w:r>
      <w:r>
        <w:rPr>
          <w:color w:val="000101"/>
          <w:spacing w:val="-10"/>
        </w:rPr>
        <w:t> </w:t>
      </w:r>
      <w:r>
        <w:rPr>
          <w:color w:val="000101"/>
        </w:rPr>
        <w:t>El</w:t>
      </w:r>
      <w:r>
        <w:rPr>
          <w:color w:val="000101"/>
          <w:spacing w:val="-10"/>
        </w:rPr>
        <w:t> </w:t>
      </w:r>
      <w:r>
        <w:rPr>
          <w:color w:val="000101"/>
        </w:rPr>
        <w:t>Fna”</w:t>
      </w:r>
      <w:r>
        <w:rPr>
          <w:color w:val="000101"/>
          <w:spacing w:val="-10"/>
        </w:rPr>
        <w:t> </w:t>
      </w:r>
      <w:r>
        <w:rPr>
          <w:color w:val="000101"/>
        </w:rPr>
        <w:t>teatro</w:t>
      </w:r>
      <w:r>
        <w:rPr>
          <w:color w:val="000101"/>
          <w:spacing w:val="-10"/>
        </w:rPr>
        <w:t> </w:t>
      </w:r>
      <w:r>
        <w:rPr>
          <w:color w:val="000101"/>
        </w:rPr>
        <w:t>naturale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ciarlatani,</w:t>
      </w:r>
      <w:r>
        <w:rPr>
          <w:color w:val="000101"/>
          <w:spacing w:val="-10"/>
        </w:rPr>
        <w:t> </w:t>
      </w:r>
      <w:r>
        <w:rPr>
          <w:color w:val="000101"/>
        </w:rPr>
        <w:t>incantatori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serpenti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venditori</w:t>
      </w:r>
      <w:r>
        <w:rPr>
          <w:color w:val="000101"/>
          <w:spacing w:val="-10"/>
        </w:rPr>
        <w:t> </w:t>
      </w:r>
      <w:r>
        <w:rPr>
          <w:color w:val="000101"/>
        </w:rPr>
        <w:t>d’acqua.</w:t>
      </w:r>
      <w:r>
        <w:rPr>
          <w:color w:val="000101"/>
          <w:spacing w:val="-10"/>
        </w:rPr>
        <w:t> </w:t>
      </w:r>
      <w:r>
        <w:rPr>
          <w:color w:val="000101"/>
        </w:rPr>
        <w:t>Rientro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hotel. Cena tipica (facoltativa)e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F36A27"/>
        </w:rPr>
        <w:t>6° Giorno: </w:t>
      </w:r>
      <w:r>
        <w:rPr>
          <w:color w:val="F36A27"/>
          <w:spacing w:val="-2"/>
        </w:rPr>
        <w:t>MARRAKECH</w:t>
      </w:r>
    </w:p>
    <w:p>
      <w:pPr>
        <w:pStyle w:val="BodyText"/>
        <w:spacing w:line="220" w:lineRule="auto" w:before="4"/>
        <w:ind w:left="360" w:right="159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giornata</w:t>
      </w:r>
      <w:r>
        <w:rPr>
          <w:color w:val="000101"/>
          <w:spacing w:val="-7"/>
        </w:rPr>
        <w:t> </w:t>
      </w:r>
      <w:r>
        <w:rPr>
          <w:color w:val="000101"/>
        </w:rPr>
        <w:t>libera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shopping,</w:t>
      </w:r>
      <w:r>
        <w:rPr>
          <w:color w:val="000101"/>
          <w:spacing w:val="-7"/>
        </w:rPr>
        <w:t> </w:t>
      </w:r>
      <w:r>
        <w:rPr>
          <w:color w:val="000101"/>
        </w:rPr>
        <w:t>relax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escursioni</w:t>
      </w:r>
      <w:r>
        <w:rPr>
          <w:color w:val="000101"/>
          <w:spacing w:val="-7"/>
        </w:rPr>
        <w:t> </w:t>
      </w:r>
      <w:r>
        <w:rPr>
          <w:color w:val="000101"/>
        </w:rPr>
        <w:t>facoltative.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(facoltativo),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 in hotel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7° Giorno: MARRAKECH / </w:t>
      </w:r>
      <w:r>
        <w:rPr>
          <w:color w:val="F36A27"/>
          <w:spacing w:val="-2"/>
        </w:rPr>
        <w:t>CASABLANCA</w:t>
      </w:r>
    </w:p>
    <w:p>
      <w:pPr>
        <w:pStyle w:val="BodyText"/>
        <w:spacing w:line="220" w:lineRule="auto" w:before="5"/>
        <w:ind w:left="360" w:right="156"/>
        <w:jc w:val="both"/>
      </w:pPr>
      <w:r>
        <w:rPr>
          <w:color w:val="000101"/>
        </w:rPr>
        <w:t>Prima colazione in hotel e partenza per Casablanca. Sosta in piaza Mohamed V. Pranzo in ristorante (facoltativo) e visita panoramica della capitale economica del Marocco. Visita del 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8°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CASABLANCA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ITALIA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59"/>
      </w:pPr>
    </w:p>
    <w:p>
      <w:pPr>
        <w:pStyle w:val="BodyText"/>
        <w:spacing w:line="200" w:lineRule="exact"/>
        <w:ind w:left="36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192" w:lineRule="exact"/>
        <w:ind w:left="360"/>
      </w:pPr>
      <w:r>
        <w:rPr>
          <w:color w:val="000101"/>
          <w:spacing w:val="-2"/>
        </w:rPr>
        <w:t>CASABLANCA</w:t>
      </w:r>
      <w:r>
        <w:rPr>
          <w:color w:val="000101"/>
        </w:rPr>
        <w:tab/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Kenzi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Tower</w:t>
      </w:r>
    </w:p>
    <w:p>
      <w:pPr>
        <w:pStyle w:val="BodyText"/>
        <w:tabs>
          <w:tab w:pos="1799" w:val="left" w:leader="none"/>
        </w:tabs>
        <w:spacing w:line="220" w:lineRule="auto" w:before="5"/>
        <w:ind w:left="360" w:right="5587"/>
      </w:pPr>
      <w:r>
        <w:rPr>
          <w:color w:val="000101"/>
          <w:spacing w:val="-4"/>
        </w:rPr>
        <w:t>FEZ</w:t>
      </w:r>
      <w:r>
        <w:rPr>
          <w:color w:val="000101"/>
        </w:rPr>
        <w:tab/>
      </w:r>
      <w:r>
        <w:rPr>
          <w:color w:val="000101"/>
          <w:spacing w:val="-32"/>
        </w:rPr>
        <w:t> </w:t>
      </w:r>
      <w:r>
        <w:rPr>
          <w:color w:val="000101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</w:rPr>
        <w:t>Palais</w:t>
      </w:r>
      <w:r>
        <w:rPr>
          <w:color w:val="000101"/>
          <w:spacing w:val="-7"/>
        </w:rPr>
        <w:t> </w:t>
      </w:r>
      <w:r>
        <w:rPr>
          <w:color w:val="000101"/>
        </w:rPr>
        <w:t>Médina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Barcelò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Vichy </w:t>
      </w:r>
      <w:r>
        <w:rPr>
          <w:color w:val="000101"/>
          <w:spacing w:val="-2"/>
        </w:rPr>
        <w:t>MARRAKECH</w:t>
      </w:r>
      <w:r>
        <w:rPr>
          <w:color w:val="000101"/>
        </w:rPr>
        <w:tab/>
        <w:t>Hotel Kenzi Rose Garden / Hotel Palm Plaza</w:t>
      </w:r>
    </w:p>
    <w:sectPr>
      <w:pgSz w:w="11910" w:h="16840"/>
      <w:pgMar w:top="640" w:bottom="0" w:left="3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83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2024-09-04T08:05:55Z</dcterms:created>
  <dcterms:modified xsi:type="dcterms:W3CDTF">2024-09-04T08:05:55Z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