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9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218"/>
        <w:rPr>
          <w:rFonts w:ascii="Futura Bold"/>
          <w:b/>
          <w:sz w:val="74"/>
        </w:rPr>
      </w:pPr>
    </w:p>
    <w:p>
      <w:pPr>
        <w:pStyle w:val="Title"/>
      </w:pPr>
      <w:r>
        <w:rPr>
          <w:color w:val="FFFFFF"/>
          <w:spacing w:val="-2"/>
        </w:rPr>
        <w:t>MAROCCO</w:t>
      </w:r>
    </w:p>
    <w:p>
      <w:pPr>
        <w:pStyle w:val="Title"/>
        <w:spacing w:before="179"/>
        <w:ind w:left="5"/>
      </w:pPr>
      <w:r>
        <w:rPr>
          <w:color w:val="FFFFFF"/>
        </w:rPr>
        <w:t>TOUR CITTÀ</w:t>
      </w:r>
      <w:r>
        <w:rPr>
          <w:color w:val="FFFFFF"/>
          <w:spacing w:val="-1"/>
        </w:rPr>
        <w:t> </w:t>
      </w:r>
      <w:r>
        <w:rPr>
          <w:color w:val="FFFFFF"/>
        </w:rPr>
        <w:t>IMPERIALI </w:t>
      </w:r>
      <w:r>
        <w:rPr>
          <w:color w:val="FFFFFF"/>
          <w:spacing w:val="-4"/>
        </w:rPr>
        <w:t>2025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127"/>
        <w:rPr>
          <w:rFonts w:ascii="Georgia"/>
          <w:i/>
          <w:sz w:val="28"/>
        </w:rPr>
      </w:pPr>
    </w:p>
    <w:p>
      <w:pPr>
        <w:spacing w:line="230" w:lineRule="auto" w:before="1"/>
        <w:ind w:left="479" w:right="7861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GENNAIO - OTTOBRE </w:t>
      </w:r>
      <w:r>
        <w:rPr>
          <w:rFonts w:ascii="Futura PT "/>
          <w:b/>
          <w:color w:val="FFFFFF"/>
          <w:w w:val="90"/>
          <w:sz w:val="28"/>
        </w:rPr>
        <w:t>2025 </w:t>
      </w:r>
      <w:r>
        <w:rPr>
          <w:rFonts w:ascii="Futura PT "/>
          <w:b/>
          <w:color w:val="FFFFFF"/>
          <w:sz w:val="28"/>
        </w:rPr>
        <w:t>7 NOTTI</w:t>
      </w:r>
    </w:p>
    <w:p>
      <w:pPr>
        <w:spacing w:line="343" w:lineRule="exact" w:before="0"/>
        <w:ind w:left="47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PENSIONE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BEVANDE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ESCLUSE</w:t>
      </w:r>
    </w:p>
    <w:p>
      <w:pPr>
        <w:pStyle w:val="BodyText"/>
        <w:spacing w:before="4"/>
        <w:rPr>
          <w:rFonts w:ascii="Futura PT "/>
          <w:b/>
          <w:sz w:val="7"/>
        </w:rPr>
      </w:pPr>
    </w:p>
    <w:tbl>
      <w:tblPr>
        <w:tblW w:w="0" w:type="auto"/>
        <w:jc w:val="left"/>
        <w:tblInd w:w="48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29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color w:val="FFFFFF"/>
                <w:sz w:val="18"/>
              </w:rPr>
              <w:t>Gennaio </w:t>
            </w:r>
            <w:r>
              <w:rPr>
                <w:color w:val="FFFFFF"/>
                <w:spacing w:val="-5"/>
                <w:sz w:val="18"/>
              </w:rPr>
              <w:t>'04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40"/>
              <w:ind w:left="78"/>
              <w:jc w:val="center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879</w:t>
            </w:r>
            <w:r>
              <w:rPr>
                <w:color w:val="FFFFFF"/>
                <w:spacing w:val="-2"/>
                <w:w w:val="90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Gennaio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11,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18,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25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7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849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584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Febbraio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01,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08,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15</w:t>
            </w:r>
          </w:p>
          <w:p>
            <w:pPr>
              <w:pStyle w:val="TableParagraph"/>
              <w:spacing w:before="67"/>
              <w:rPr>
                <w:sz w:val="18"/>
              </w:rPr>
            </w:pPr>
            <w:r>
              <w:rPr>
                <w:color w:val="FFFFFF"/>
                <w:sz w:val="18"/>
              </w:rPr>
              <w:t>Febbraio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'22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539"/>
              <w:rPr>
                <w:sz w:val="18"/>
              </w:rPr>
            </w:pPr>
            <w:r>
              <w:rPr>
                <w:color w:val="FFFFFF"/>
                <w:sz w:val="18"/>
              </w:rPr>
              <w:t>849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  <w:p>
            <w:pPr>
              <w:pStyle w:val="TableParagraph"/>
              <w:spacing w:before="67"/>
              <w:ind w:left="552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879</w:t>
            </w:r>
            <w:r>
              <w:rPr>
                <w:color w:val="FFFFFF"/>
                <w:spacing w:val="-2"/>
                <w:w w:val="90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Marzo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01,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08,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15,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22,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29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78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879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584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Aprile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05,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12,</w:t>
            </w:r>
            <w:r>
              <w:rPr>
                <w:color w:val="FFFFFF"/>
                <w:spacing w:val="-7"/>
                <w:sz w:val="18"/>
              </w:rPr>
              <w:t> 26</w:t>
            </w:r>
          </w:p>
          <w:p>
            <w:pPr>
              <w:pStyle w:val="TableParagraph"/>
              <w:spacing w:before="67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Maggio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03,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10,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17,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24,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31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542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879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  <w:p>
            <w:pPr>
              <w:pStyle w:val="TableParagraph"/>
              <w:spacing w:before="67"/>
              <w:ind w:left="552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879</w:t>
            </w:r>
            <w:r>
              <w:rPr>
                <w:color w:val="FFFFFF"/>
                <w:spacing w:val="-2"/>
                <w:w w:val="90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Giugno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07,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14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78" w:right="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899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584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Giugno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21,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28</w:t>
            </w:r>
          </w:p>
          <w:p>
            <w:pPr>
              <w:pStyle w:val="TableParagraph"/>
              <w:spacing w:before="67"/>
              <w:rPr>
                <w:sz w:val="18"/>
              </w:rPr>
            </w:pPr>
            <w:r>
              <w:rPr>
                <w:color w:val="FFFFFF"/>
                <w:sz w:val="18"/>
              </w:rPr>
              <w:t>Luglio 05, </w:t>
            </w:r>
            <w:r>
              <w:rPr>
                <w:color w:val="FFFFFF"/>
                <w:spacing w:val="-5"/>
                <w:sz w:val="18"/>
              </w:rPr>
              <w:t>12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468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1.069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  <w:p>
            <w:pPr>
              <w:pStyle w:val="TableParagraph"/>
              <w:spacing w:before="67"/>
              <w:ind w:left="504"/>
              <w:rPr>
                <w:sz w:val="18"/>
              </w:rPr>
            </w:pPr>
            <w:r>
              <w:rPr>
                <w:color w:val="FFFFFF"/>
                <w:w w:val="80"/>
                <w:sz w:val="18"/>
              </w:rPr>
              <w:t>1.029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Luglio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19,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26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468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1.069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color w:val="FFFFFF"/>
                <w:sz w:val="18"/>
              </w:rPr>
              <w:t>Agosto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z w:val="18"/>
              </w:rPr>
              <w:t>02, 09, </w:t>
            </w:r>
            <w:r>
              <w:rPr>
                <w:color w:val="FFFFFF"/>
                <w:spacing w:val="-5"/>
                <w:sz w:val="18"/>
              </w:rPr>
              <w:t>16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483"/>
              <w:rPr>
                <w:sz w:val="18"/>
              </w:rPr>
            </w:pPr>
            <w:r>
              <w:rPr>
                <w:color w:val="FFFFFF"/>
                <w:spacing w:val="-10"/>
                <w:sz w:val="18"/>
              </w:rPr>
              <w:t>1.129</w:t>
            </w:r>
            <w:r>
              <w:rPr>
                <w:color w:val="FFFFFF"/>
                <w:spacing w:val="7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color w:val="FFFFFF"/>
                <w:sz w:val="18"/>
              </w:rPr>
              <w:t>Agosto 23, </w:t>
            </w:r>
            <w:r>
              <w:rPr>
                <w:color w:val="FFFFFF"/>
                <w:spacing w:val="-5"/>
                <w:sz w:val="18"/>
              </w:rPr>
              <w:t>30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47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1.089</w:t>
            </w:r>
            <w:r>
              <w:rPr>
                <w:color w:val="FFFFFF"/>
                <w:spacing w:val="-10"/>
                <w:sz w:val="18"/>
              </w:rPr>
              <w:t> €</w:t>
            </w:r>
          </w:p>
        </w:tc>
      </w:tr>
      <w:tr>
        <w:trPr>
          <w:trHeight w:val="287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color w:val="FFFFFF"/>
                <w:sz w:val="18"/>
              </w:rPr>
              <w:t>Settembre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13,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20,</w:t>
            </w:r>
            <w:r>
              <w:rPr>
                <w:color w:val="FFFFFF"/>
                <w:spacing w:val="-5"/>
                <w:sz w:val="18"/>
              </w:rPr>
              <w:t> 27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468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1.069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  <w:tr>
        <w:trPr>
          <w:trHeight w:val="292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Ottobre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04, 11, 18, </w:t>
            </w:r>
            <w:r>
              <w:rPr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6"/>
              <w:ind w:left="468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1.069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10"/>
                <w:sz w:val="18"/>
              </w:rPr>
              <w:t>€</w:t>
            </w:r>
          </w:p>
        </w:tc>
      </w:tr>
    </w:tbl>
    <w:p>
      <w:pPr>
        <w:pStyle w:val="BodyText"/>
        <w:spacing w:before="51"/>
        <w:rPr>
          <w:rFonts w:ascii="Futura PT "/>
          <w:b/>
          <w:sz w:val="28"/>
        </w:rPr>
      </w:pPr>
    </w:p>
    <w:p>
      <w:pPr>
        <w:pStyle w:val="BodyText"/>
        <w:spacing w:line="225" w:lineRule="auto"/>
        <w:ind w:left="460" w:right="5724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250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30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5-11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250</w:t>
      </w:r>
      <w:r>
        <w:rPr>
          <w:rFonts w:ascii="Futura PT Medium" w:hAnsi="Futura PT Medium"/>
          <w:color w:val="FFFFFF"/>
          <w:spacing w:val="40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Supplemento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Hotel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5*: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In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Singola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130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In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doppia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190</w:t>
      </w:r>
      <w:r>
        <w:rPr>
          <w:rFonts w:ascii="Futura PT Medium" w:hAnsi="Futura PT Medium"/>
          <w:color w:val="FFFFFF"/>
          <w:spacing w:val="-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</w:p>
    <w:p>
      <w:pPr>
        <w:pStyle w:val="BodyText"/>
        <w:spacing w:before="8"/>
        <w:rPr>
          <w:rFonts w:ascii="Futura PT Medium"/>
          <w:sz w:val="10"/>
        </w:rPr>
      </w:pPr>
    </w:p>
    <w:p>
      <w:pPr>
        <w:spacing w:after="0"/>
        <w:rPr>
          <w:rFonts w:ascii="Futura PT Medium"/>
          <w:sz w:val="10"/>
        </w:rPr>
        <w:sectPr>
          <w:type w:val="continuous"/>
          <w:pgSz w:w="11910" w:h="16840"/>
          <w:pgMar w:top="320" w:bottom="0" w:left="0" w:right="0"/>
        </w:sectPr>
      </w:pPr>
    </w:p>
    <w:p>
      <w:pPr>
        <w:spacing w:line="174" w:lineRule="exact" w:before="93"/>
        <w:ind w:left="479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25" w:lineRule="auto" w:before="3" w:after="0"/>
        <w:ind w:left="839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Roma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Milano,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franchigia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bagaglio,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accoglienza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assistenza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all’aeroporto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di Casablanca, trasferimenti collettivi in arrivo e partenza, sistemazione per 7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notti in hotel di cat. 4* o 5*, trattamento di mezza pensione (colazioni e cene in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hotel),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guida/accompagnatore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parlante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italiano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guide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locali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nelle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città,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ingressi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ai monumenti indicati nel programma (ad eccezione della Moschea di Hassan II)</w:t>
      </w:r>
    </w:p>
    <w:p>
      <w:pPr>
        <w:spacing w:line="174" w:lineRule="exact" w:before="93"/>
        <w:ind w:left="47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25" w:lineRule="auto" w:before="3" w:after="0"/>
        <w:ind w:left="839" w:right="957" w:hanging="360"/>
        <w:jc w:val="both"/>
        <w:rPr>
          <w:sz w:val="14"/>
        </w:rPr>
      </w:pPr>
      <w:r>
        <w:rPr>
          <w:color w:val="FFFFFF"/>
          <w:sz w:val="14"/>
        </w:rPr>
        <w:t>tasse aeroportuali 169€ a persona (obbligatorie e soggette a riconferma alla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prenotazione),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pranzi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ristoranti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locali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(supplemento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105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persona),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pasti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menzionati,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durante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pasti,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(65€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importo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1500€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90€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importo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2000€,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persona),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tutto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w w:val="115"/>
          <w:sz w:val="14"/>
        </w:rPr>
        <w:t>ciò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sz w:val="14"/>
        </w:rPr>
        <w:t>non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menzionato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nella voce “la quota include”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0" w:right="0"/>
          <w:cols w:num="2" w:equalWidth="0">
            <w:col w:w="5470" w:space="46"/>
            <w:col w:w="6394"/>
          </w:cols>
        </w:sectPr>
      </w:pPr>
    </w:p>
    <w:p>
      <w:pPr>
        <w:pStyle w:val="BodyText"/>
        <w:rPr>
          <w:rFonts w:ascii="Futura PT Medium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9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7547609" cy="283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2837815">
                                <a:moveTo>
                                  <a:pt x="7547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7649"/>
                                </a:lnTo>
                                <a:lnTo>
                                  <a:pt x="7547305" y="2837649"/>
                                </a:lnTo>
                                <a:lnTo>
                                  <a:pt x="7547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711">
                              <a:alpha val="5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4643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4643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4617020"/>
                            <a:ext cx="7560309" cy="607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75045">
                                <a:moveTo>
                                  <a:pt x="0" y="0"/>
                                </a:moveTo>
                                <a:lnTo>
                                  <a:pt x="0" y="6074982"/>
                                </a:lnTo>
                                <a:lnTo>
                                  <a:pt x="7560005" y="6074982"/>
                                </a:lnTo>
                                <a:lnTo>
                                  <a:pt x="7560005" y="2434650"/>
                                </a:lnTo>
                                <a:lnTo>
                                  <a:pt x="7458432" y="2415739"/>
                                </a:lnTo>
                                <a:lnTo>
                                  <a:pt x="7358035" y="2395644"/>
                                </a:lnTo>
                                <a:lnTo>
                                  <a:pt x="7258475" y="2374273"/>
                                </a:lnTo>
                                <a:lnTo>
                                  <a:pt x="7159802" y="2351602"/>
                                </a:lnTo>
                                <a:lnTo>
                                  <a:pt x="7062063" y="2327606"/>
                                </a:lnTo>
                                <a:lnTo>
                                  <a:pt x="6965305" y="2302260"/>
                                </a:lnTo>
                                <a:lnTo>
                                  <a:pt x="6869577" y="2275541"/>
                                </a:lnTo>
                                <a:lnTo>
                                  <a:pt x="6774927" y="2247424"/>
                                </a:lnTo>
                                <a:lnTo>
                                  <a:pt x="6681402" y="2217885"/>
                                </a:lnTo>
                                <a:lnTo>
                                  <a:pt x="6635077" y="2202574"/>
                                </a:lnTo>
                                <a:lnTo>
                                  <a:pt x="6589051" y="2186898"/>
                                </a:lnTo>
                                <a:lnTo>
                                  <a:pt x="6543331" y="2170855"/>
                                </a:lnTo>
                                <a:lnTo>
                                  <a:pt x="6497921" y="2154440"/>
                                </a:lnTo>
                                <a:lnTo>
                                  <a:pt x="6452829" y="2137652"/>
                                </a:lnTo>
                                <a:lnTo>
                                  <a:pt x="6408061" y="2120487"/>
                                </a:lnTo>
                                <a:lnTo>
                                  <a:pt x="6363621" y="2102941"/>
                                </a:lnTo>
                                <a:lnTo>
                                  <a:pt x="6319517" y="2085013"/>
                                </a:lnTo>
                                <a:lnTo>
                                  <a:pt x="6275755" y="2066698"/>
                                </a:lnTo>
                                <a:lnTo>
                                  <a:pt x="6232339" y="2047994"/>
                                </a:lnTo>
                                <a:lnTo>
                                  <a:pt x="6189277" y="2028898"/>
                                </a:lnTo>
                                <a:lnTo>
                                  <a:pt x="6146574" y="2009407"/>
                                </a:lnTo>
                                <a:lnTo>
                                  <a:pt x="6104236" y="1989517"/>
                                </a:lnTo>
                                <a:lnTo>
                                  <a:pt x="6062269" y="1969226"/>
                                </a:lnTo>
                                <a:lnTo>
                                  <a:pt x="6020680" y="1948530"/>
                                </a:lnTo>
                                <a:lnTo>
                                  <a:pt x="5979473" y="1927427"/>
                                </a:lnTo>
                                <a:lnTo>
                                  <a:pt x="5938656" y="1905914"/>
                                </a:lnTo>
                                <a:lnTo>
                                  <a:pt x="5898234" y="1883986"/>
                                </a:lnTo>
                                <a:lnTo>
                                  <a:pt x="5858214" y="1861642"/>
                                </a:lnTo>
                                <a:lnTo>
                                  <a:pt x="5607386" y="1733238"/>
                                </a:lnTo>
                                <a:lnTo>
                                  <a:pt x="5358569" y="1610531"/>
                                </a:lnTo>
                                <a:lnTo>
                                  <a:pt x="5111887" y="1493392"/>
                                </a:lnTo>
                                <a:lnTo>
                                  <a:pt x="4867468" y="1381695"/>
                                </a:lnTo>
                                <a:lnTo>
                                  <a:pt x="4625435" y="1275310"/>
                                </a:lnTo>
                                <a:lnTo>
                                  <a:pt x="4385914" y="1174111"/>
                                </a:lnTo>
                                <a:lnTo>
                                  <a:pt x="4149030" y="1077969"/>
                                </a:lnTo>
                                <a:lnTo>
                                  <a:pt x="3914910" y="986756"/>
                                </a:lnTo>
                                <a:lnTo>
                                  <a:pt x="3626335" y="879478"/>
                                </a:lnTo>
                                <a:lnTo>
                                  <a:pt x="3342518" y="779452"/>
                                </a:lnTo>
                                <a:lnTo>
                                  <a:pt x="3063703" y="686428"/>
                                </a:lnTo>
                                <a:lnTo>
                                  <a:pt x="2790135" y="600157"/>
                                </a:lnTo>
                                <a:lnTo>
                                  <a:pt x="2522059" y="520389"/>
                                </a:lnTo>
                                <a:lnTo>
                                  <a:pt x="2259720" y="446875"/>
                                </a:lnTo>
                                <a:lnTo>
                                  <a:pt x="1952830" y="366559"/>
                                </a:lnTo>
                                <a:lnTo>
                                  <a:pt x="1654978" y="294457"/>
                                </a:lnTo>
                                <a:lnTo>
                                  <a:pt x="1366584" y="230137"/>
                                </a:lnTo>
                                <a:lnTo>
                                  <a:pt x="1088073" y="173166"/>
                                </a:lnTo>
                                <a:lnTo>
                                  <a:pt x="819868" y="123113"/>
                                </a:lnTo>
                                <a:lnTo>
                                  <a:pt x="562392" y="79547"/>
                                </a:lnTo>
                                <a:lnTo>
                                  <a:pt x="276127" y="36341"/>
                                </a:lnTo>
                                <a:lnTo>
                                  <a:pt x="5713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85914" y="1239977"/>
                            <a:ext cx="6711950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0" h="1198245">
                                <a:moveTo>
                                  <a:pt x="6711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7864"/>
                                </a:lnTo>
                                <a:lnTo>
                                  <a:pt x="6711696" y="1197864"/>
                                </a:lnTo>
                                <a:lnTo>
                                  <a:pt x="671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8260" y="5135257"/>
                            <a:ext cx="1133999" cy="1133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37184" id="docshapegroup1" coordorigin="0,0" coordsize="11986,16838">
                <v:shape style="position:absolute;left:0;top:0;width:11906;height:10201" type="#_x0000_t75" id="docshape2" stroked="false">
                  <v:imagedata r:id="rId5" o:title=""/>
                </v:shape>
                <v:rect style="position:absolute;left:10;top:10;width:11886;height:4469" id="docshape3" filled="true" fillcolor="#452711" stroked="false">
                  <v:fill opacity="37355f" type="solid"/>
                </v:rect>
                <v:shape style="position:absolute;left:6439;top:7312;width:5466;height:4621" id="docshape4" coordorigin="6440,7313" coordsize="5466,4621" path="m9529,7313l9443,7314,9357,7316,9272,7321,9187,7327,9103,7335,9020,7344,8937,7355,8856,7368,8775,7382,8695,7398,8616,7415,8537,7434,8460,7455,8383,7477,8308,7500,8234,7525,8160,7551,8088,7579,8017,7608,7947,7638,7878,7670,7810,7703,7744,7737,7679,7773,7615,7810,7552,7848,7491,7887,7432,7927,7373,7968,7316,8011,7261,8054,7207,8099,7155,8145,7104,8192,7055,8239,7008,8288,6962,8338,6918,8388,6875,8440,6835,8492,6796,8545,6759,8599,6724,8654,6691,8710,6659,8766,6630,8823,6602,8881,6577,8940,6554,8999,6532,9059,6513,9119,6496,9180,6481,9242,6469,9304,6458,9367,6450,9430,6444,9494,6441,9558,6440,9623,6441,9688,6444,9752,6450,9816,6458,9879,6469,9942,6481,10004,6496,10066,6513,10127,6532,10187,6554,10247,6577,10306,6602,10365,6630,10423,6659,10480,6691,10536,6724,10592,6759,10647,6796,10701,6835,10754,6875,10806,6918,10858,6962,10908,7008,10958,7055,11007,7104,11054,7155,11101,7207,11147,7261,11192,7316,11235,7373,11278,7432,11319,7491,11359,7552,11399,7615,11436,7679,11473,7744,11509,7810,11543,7878,11576,7947,11608,8017,11638,8088,11667,8160,11695,8234,11721,8308,11746,8383,11769,8460,11791,8537,11812,8616,11831,8695,11848,8775,11864,8856,11878,8937,11891,9020,11902,9103,11911,9187,11919,9272,11925,9357,11930,9443,11932,9529,11933,9616,11932,9702,11930,9787,11925,9872,11919,9956,11911,10039,11902,10121,11891,10203,11878,10284,11864,10364,11848,10443,11831,10522,11812,10599,11791,10675,11769,10751,11746,10825,11721,10899,11695,10971,11667,11042,11638,11112,11608,11181,11576,11249,11543,11315,11509,11380,11473,11444,11436,11506,11399,11568,11359,11627,11319,11686,11278,11742,11235,11798,11192,11852,11147,11906,11100,11906,8146,11852,8099,11798,8054,11742,8011,11686,7968,11627,7927,11568,7887,11506,7848,11444,7810,11380,7773,11315,7737,11249,7703,11181,7670,11112,7638,11042,7608,10971,7579,10899,7551,10825,7525,10751,7500,10675,7477,10599,7455,10522,7434,10443,7415,10364,7398,10284,7382,10203,7368,10121,7355,10039,7344,9956,7335,9872,7327,9787,7321,9702,7316,9616,7314,9529,7313xe" filled="true" fillcolor="#ffffff" stroked="false">
                  <v:path arrowok="t"/>
                  <v:fill type="solid"/>
                </v:shape>
                <v:shape style="position:absolute;left:6439;top:7312;width:5466;height:4621" id="docshape5" coordorigin="6440,7313" coordsize="5466,4621" path="m11906,8146l11852,8099,11798,8054,11742,8011,11686,7968,11627,7927,11568,7887,11506,7848,11444,7810,11380,7773,11315,7737,11249,7703,11181,7670,11112,7638,11042,7608,10971,7579,10899,7551,10825,7525,10751,7500,10675,7477,10599,7455,10522,7434,10443,7415,10364,7398,10284,7382,10203,7368,10121,7355,10039,7344,9956,7335,9872,7327,9787,7321,9702,7316,9616,7314,9529,7313,9443,7314,9357,7316,9272,7321,9187,7327,9103,7335,9020,7344,8937,7355,8856,7368,8775,7382,8695,7398,8616,7415,8537,7434,8460,7455,8383,7477,8308,7500,8234,7525,8160,7551,8088,7579,8017,7608,7947,7638,7878,7670,7810,7703,7744,7737,7679,7773,7615,7810,7552,7848,7491,7887,7432,7927,7373,7968,7316,8011,7261,8054,7207,8099,7155,8145,7104,8192,7055,8239,7008,8288,6962,8338,6918,8388,6875,8440,6835,8492,6796,8545,6759,8599,6724,8654,6691,8710,6659,8766,6630,8823,6602,8881,6577,8940,6554,8999,6532,9059,6513,9119,6496,9180,6481,9242,6469,9304,6458,9367,6450,9430,6444,9494,6441,9558,6440,9623,6441,9688,6444,9752,6450,9816,6458,9879,6469,9942,6481,10004,6496,10066,6513,10127,6532,10187,6554,10247,6577,10306,6602,10365,6630,10423,6659,10480,6691,10536,6724,10592,6759,10647,6796,10701,6835,10754,6875,10806,6918,10858,6962,10908,7008,10958,7055,11007,7104,11054,7155,11101,7207,11147,7261,11192,7316,11235,7373,11278,7432,11319,7491,11359,7552,11399,7615,11436,7679,11473,7744,11509,7810,11543,7878,11576,7947,11608,8017,11638,8088,11667,8160,11695,8234,11721,8308,11746,8383,11769,8460,11791,8537,11812,8616,11831,8695,11848,8775,11864,8856,11878,8937,11891,9020,11902,9103,11911,9187,11919,9272,11925,9357,11930,9443,11932,9529,11933,9616,11932,9702,11930,9787,11925,9872,11919,9956,11911,10039,11902,10121,11891,10203,11878,10284,11864,10364,11848,10443,11831,10522,11812,10599,11791,10675,11769,10751,11746,10825,11721,10899,11695,10971,11667,11042,11638,11112,11608,11181,11576,11249,11543,11315,11509,11380,11473,11444,11436,11506,11399,11568,11359,11627,11319,11686,11278,11742,11235,11798,11192,11852,11147,11904,11101,11906,11100e" filled="false" stroked="true" strokeweight="8pt" strokecolor="#ed6929">
                  <v:path arrowok="t"/>
                  <v:stroke dashstyle="solid"/>
                </v:shape>
                <v:shape style="position:absolute;left:0;top:7270;width:11906;height:9567" id="docshape6" coordorigin="0,7271" coordsize="11906,9567" path="m0,7271l0,16838,11906,16838,11906,11105,11746,11075,11587,11044,11431,11010,11275,10974,11121,10936,10969,10897,10818,10854,10669,10810,10522,10764,10449,10740,10376,10715,10304,10690,10233,10664,10162,10637,10091,10610,10021,10583,9952,10554,9883,10526,9815,10496,9747,10466,9680,10435,9613,10404,9547,10372,9481,10339,9416,10306,9352,10272,9289,10238,9226,10203,8831,10000,8439,9807,8050,9623,7665,9447,7284,9279,6907,9120,6534,8968,6165,8825,5711,8656,5264,8498,4825,8352,4394,8216,3972,8090,3559,7975,3075,7848,2606,7735,2152,7633,1714,7544,1291,7465,886,7396,435,7328,9,7272,0,7271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607;top:1952;width:10570;height:1887" id="docshape14" filled="true" fillcolor="#000000" stroked="false">
                  <v:fill type="solid"/>
                </v:rect>
                <v:shape style="position:absolute;left:8690;top:8087;width:1786;height:1786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9"/>
        <w:rPr>
          <w:rFonts w:ascii="Futura PT Medium"/>
          <w:sz w:val="18"/>
        </w:rPr>
      </w:pPr>
    </w:p>
    <w:p>
      <w:pPr>
        <w:spacing w:before="0"/>
        <w:ind w:left="479" w:right="0" w:firstLine="0"/>
        <w:jc w:val="left"/>
        <w:rPr>
          <w:rFonts w:ascii="Minion Pro"/>
          <w:sz w:val="18"/>
        </w:rPr>
      </w:pPr>
      <w:r>
        <w:rPr>
          <w:rFonts w:ascii="Minion Pro"/>
          <w:color w:val="FFFFFF"/>
          <w:spacing w:val="-2"/>
          <w:sz w:val="18"/>
        </w:rPr>
        <w:t>SST25</w:t>
      </w:r>
    </w:p>
    <w:p>
      <w:pPr>
        <w:spacing w:after="0"/>
        <w:jc w:val="left"/>
        <w:rPr>
          <w:rFonts w:ascii="Minion Pro"/>
          <w:sz w:val="18"/>
        </w:rPr>
        <w:sectPr>
          <w:type w:val="continuous"/>
          <w:pgSz w:w="11910" w:h="16840"/>
          <w:pgMar w:top="320" w:bottom="0" w:left="0" w:right="0"/>
        </w:sectPr>
      </w:pPr>
    </w:p>
    <w:p>
      <w:pPr>
        <w:pStyle w:val="BodyText"/>
        <w:ind w:left="4749"/>
        <w:rPr>
          <w:rFonts w:ascii="Minion Pr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9370439</wp:posOffset>
                </wp:positionV>
                <wp:extent cx="7560309" cy="132207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560309" cy="1322070"/>
                          <a:chExt cx="7560309" cy="132207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8878"/>
                            <a:ext cx="7560309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13180">
                                <a:moveTo>
                                  <a:pt x="7559992" y="0"/>
                                </a:moveTo>
                                <a:lnTo>
                                  <a:pt x="7400230" y="37607"/>
                                </a:lnTo>
                                <a:lnTo>
                                  <a:pt x="7296111" y="63858"/>
                                </a:lnTo>
                                <a:lnTo>
                                  <a:pt x="7194068" y="91021"/>
                                </a:lnTo>
                                <a:lnTo>
                                  <a:pt x="7094241" y="119067"/>
                                </a:lnTo>
                                <a:lnTo>
                                  <a:pt x="6996772" y="147970"/>
                                </a:lnTo>
                                <a:lnTo>
                                  <a:pt x="6901803" y="177703"/>
                                </a:lnTo>
                                <a:lnTo>
                                  <a:pt x="6809473" y="208238"/>
                                </a:lnTo>
                                <a:lnTo>
                                  <a:pt x="6719925" y="239549"/>
                                </a:lnTo>
                                <a:lnTo>
                                  <a:pt x="6676238" y="255486"/>
                                </a:lnTo>
                                <a:lnTo>
                                  <a:pt x="6633299" y="271607"/>
                                </a:lnTo>
                                <a:lnTo>
                                  <a:pt x="6591126" y="287908"/>
                                </a:lnTo>
                                <a:lnTo>
                                  <a:pt x="6549737" y="304386"/>
                                </a:lnTo>
                                <a:lnTo>
                                  <a:pt x="6509149" y="321037"/>
                                </a:lnTo>
                                <a:lnTo>
                                  <a:pt x="6469380" y="337858"/>
                                </a:lnTo>
                                <a:lnTo>
                                  <a:pt x="5542476" y="805567"/>
                                </a:lnTo>
                                <a:lnTo>
                                  <a:pt x="4882451" y="1063015"/>
                                </a:lnTo>
                                <a:lnTo>
                                  <a:pt x="4173353" y="1201591"/>
                                </a:lnTo>
                                <a:lnTo>
                                  <a:pt x="3099231" y="1312684"/>
                                </a:lnTo>
                                <a:lnTo>
                                  <a:pt x="7559992" y="131268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313180">
                                <a:moveTo>
                                  <a:pt x="0" y="732764"/>
                                </a:moveTo>
                                <a:lnTo>
                                  <a:pt x="0" y="1312684"/>
                                </a:lnTo>
                                <a:lnTo>
                                  <a:pt x="1825282" y="1312684"/>
                                </a:lnTo>
                                <a:lnTo>
                                  <a:pt x="1726051" y="1301371"/>
                                </a:lnTo>
                                <a:lnTo>
                                  <a:pt x="1626926" y="1288195"/>
                                </a:lnTo>
                                <a:lnTo>
                                  <a:pt x="1527950" y="1273107"/>
                                </a:lnTo>
                                <a:lnTo>
                                  <a:pt x="1478531" y="1264832"/>
                                </a:lnTo>
                                <a:lnTo>
                                  <a:pt x="1429166" y="1256061"/>
                                </a:lnTo>
                                <a:lnTo>
                                  <a:pt x="1379859" y="1246788"/>
                                </a:lnTo>
                                <a:lnTo>
                                  <a:pt x="1330617" y="1237008"/>
                                </a:lnTo>
                                <a:lnTo>
                                  <a:pt x="1281445" y="1226713"/>
                                </a:lnTo>
                                <a:lnTo>
                                  <a:pt x="1232347" y="1215900"/>
                                </a:lnTo>
                                <a:lnTo>
                                  <a:pt x="1183331" y="1204560"/>
                                </a:lnTo>
                                <a:lnTo>
                                  <a:pt x="1134400" y="1192689"/>
                                </a:lnTo>
                                <a:lnTo>
                                  <a:pt x="1085561" y="1180281"/>
                                </a:lnTo>
                                <a:lnTo>
                                  <a:pt x="1036819" y="1167329"/>
                                </a:lnTo>
                                <a:lnTo>
                                  <a:pt x="988179" y="1153827"/>
                                </a:lnTo>
                                <a:lnTo>
                                  <a:pt x="939647" y="1139770"/>
                                </a:lnTo>
                                <a:lnTo>
                                  <a:pt x="891228" y="1125151"/>
                                </a:lnTo>
                                <a:lnTo>
                                  <a:pt x="842928" y="1109965"/>
                                </a:lnTo>
                                <a:lnTo>
                                  <a:pt x="794752" y="1094206"/>
                                </a:lnTo>
                                <a:lnTo>
                                  <a:pt x="746705" y="1077867"/>
                                </a:lnTo>
                                <a:lnTo>
                                  <a:pt x="698794" y="1060942"/>
                                </a:lnTo>
                                <a:lnTo>
                                  <a:pt x="651022" y="1043427"/>
                                </a:lnTo>
                                <a:lnTo>
                                  <a:pt x="603397" y="1025314"/>
                                </a:lnTo>
                                <a:lnTo>
                                  <a:pt x="555922" y="1006597"/>
                                </a:lnTo>
                                <a:lnTo>
                                  <a:pt x="508604" y="987271"/>
                                </a:lnTo>
                                <a:lnTo>
                                  <a:pt x="461449" y="967330"/>
                                </a:lnTo>
                                <a:lnTo>
                                  <a:pt x="414460" y="946768"/>
                                </a:lnTo>
                                <a:lnTo>
                                  <a:pt x="367645" y="925579"/>
                                </a:lnTo>
                                <a:lnTo>
                                  <a:pt x="321008" y="903756"/>
                                </a:lnTo>
                                <a:lnTo>
                                  <a:pt x="274555" y="881294"/>
                                </a:lnTo>
                                <a:lnTo>
                                  <a:pt x="228291" y="858187"/>
                                </a:lnTo>
                                <a:lnTo>
                                  <a:pt x="182222" y="834428"/>
                                </a:lnTo>
                                <a:lnTo>
                                  <a:pt x="136352" y="810013"/>
                                </a:lnTo>
                                <a:lnTo>
                                  <a:pt x="90689" y="784934"/>
                                </a:lnTo>
                                <a:lnTo>
                                  <a:pt x="45236" y="759187"/>
                                </a:lnTo>
                                <a:lnTo>
                                  <a:pt x="0" y="73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7560309" cy="1322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146" w:val="left" w:leader="none"/>
                                </w:tabs>
                                <w:spacing w:line="200" w:lineRule="exact" w:before="0"/>
                                <w:ind w:left="7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CASABLANCA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ab/>
                                <w:t>Hotel Kenzi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Tower</w:t>
                              </w:r>
                            </w:p>
                            <w:p>
                              <w:pPr>
                                <w:tabs>
                                  <w:tab w:pos="2137" w:val="left" w:leader="none"/>
                                </w:tabs>
                                <w:spacing w:line="220" w:lineRule="auto" w:before="4"/>
                                <w:ind w:left="719" w:right="614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FEZ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000101"/>
                                  <w:spacing w:val="-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Hotel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Palais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Médina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Hotel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Barcelò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Hotel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Vichy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MARRAKECH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ab/>
                                <w:t>Hotel Kenzi Rose Garden / Hotel Palm Plaza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7.829895pt;width:595.3pt;height:104.1pt;mso-position-horizontal-relative:page;mso-position-vertical-relative:page;z-index:15729664" id="docshapegroup16" coordorigin="0,14757" coordsize="11906,2082">
                <v:shape style="position:absolute;left:0;top:14770;width:11906;height:2068" id="docshape17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14756;width:11906;height:2082" type="#_x0000_t202" id="docshape18" filled="false" stroked="false">
                  <v:textbox inset="0,0,0,0">
                    <w:txbxContent>
                      <w:p>
                        <w:pPr>
                          <w:tabs>
                            <w:tab w:pos="2146" w:val="left" w:leader="none"/>
                          </w:tabs>
                          <w:spacing w:line="200" w:lineRule="exact" w:before="0"/>
                          <w:ind w:left="7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CASABLANCA</w:t>
                        </w:r>
                        <w:r>
                          <w:rPr>
                            <w:color w:val="000101"/>
                            <w:sz w:val="16"/>
                          </w:rPr>
                          <w:tab/>
                          <w:t>Hotel Kenzi 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Tower</w:t>
                        </w:r>
                      </w:p>
                      <w:p>
                        <w:pPr>
                          <w:tabs>
                            <w:tab w:pos="2137" w:val="left" w:leader="none"/>
                          </w:tabs>
                          <w:spacing w:line="220" w:lineRule="auto" w:before="4"/>
                          <w:ind w:left="719" w:right="614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FEZ</w:t>
                        </w:r>
                        <w:r>
                          <w:rPr>
                            <w:color w:val="000101"/>
                            <w:sz w:val="16"/>
                          </w:rPr>
                          <w:tab/>
                        </w:r>
                        <w:r>
                          <w:rPr>
                            <w:color w:val="000101"/>
                            <w:spacing w:val="-3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Hotel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Palais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Médina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/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Hotel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Barcelò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/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Hotel</w:t>
                        </w:r>
                        <w:r>
                          <w:rPr>
                            <w:color w:val="00010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Vichy 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MARRAKECH</w:t>
                        </w:r>
                        <w:r>
                          <w:rPr>
                            <w:color w:val="000101"/>
                            <w:sz w:val="16"/>
                          </w:rPr>
                          <w:tab/>
                          <w:t>Hotel Kenzi Rose Garden / Hotel Palm Plaza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nion Pro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9" coordorigin="0,0" coordsize="2451,837">
                <v:shape style="position:absolute;left:0;top:441;width:821;height:396" id="docshape20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1" stroked="false">
                  <v:imagedata r:id="rId10" o:title=""/>
                </v:shape>
              </v:group>
            </w:pict>
          </mc:Fallback>
        </mc:AlternateContent>
      </w:r>
      <w:r>
        <w:rPr>
          <w:rFonts w:ascii="Minion Pro"/>
          <w:sz w:val="20"/>
        </w:rPr>
      </w:r>
    </w:p>
    <w:p>
      <w:pPr>
        <w:spacing w:line="288" w:lineRule="exact" w:before="185"/>
        <w:ind w:left="133" w:right="259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pacing w:val="-2"/>
          <w:sz w:val="24"/>
        </w:rPr>
        <w:t>MAROCCO</w:t>
      </w:r>
    </w:p>
    <w:p>
      <w:pPr>
        <w:spacing w:line="288" w:lineRule="exact" w:before="0"/>
        <w:ind w:left="132" w:right="259" w:firstLine="0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F26527"/>
          <w:sz w:val="24"/>
        </w:rPr>
        <w:t>TOUR</w:t>
      </w:r>
      <w:r>
        <w:rPr>
          <w:rFonts w:ascii="Roboto Slab" w:hAnsi="Roboto Slab"/>
          <w:color w:val="F26527"/>
          <w:spacing w:val="-5"/>
          <w:sz w:val="24"/>
        </w:rPr>
        <w:t> </w:t>
      </w:r>
      <w:r>
        <w:rPr>
          <w:rFonts w:ascii="Roboto Slab" w:hAnsi="Roboto Slab"/>
          <w:color w:val="F26527"/>
          <w:sz w:val="24"/>
        </w:rPr>
        <w:t>CITTÀ</w:t>
      </w:r>
      <w:r>
        <w:rPr>
          <w:rFonts w:ascii="Roboto Slab" w:hAnsi="Roboto Slab"/>
          <w:color w:val="F26527"/>
          <w:spacing w:val="-5"/>
          <w:sz w:val="24"/>
        </w:rPr>
        <w:t> </w:t>
      </w:r>
      <w:r>
        <w:rPr>
          <w:rFonts w:ascii="Roboto Slab" w:hAnsi="Roboto Slab"/>
          <w:color w:val="F26527"/>
          <w:sz w:val="24"/>
        </w:rPr>
        <w:t>IMPERIALI</w:t>
      </w:r>
      <w:r>
        <w:rPr>
          <w:rFonts w:ascii="Roboto Slab" w:hAnsi="Roboto Slab"/>
          <w:color w:val="F26527"/>
          <w:spacing w:val="-4"/>
          <w:sz w:val="24"/>
        </w:rPr>
        <w:t> 2025</w:t>
      </w:r>
    </w:p>
    <w:p>
      <w:pPr>
        <w:pStyle w:val="BodyText"/>
        <w:spacing w:before="203"/>
        <w:rPr>
          <w:rFonts w:ascii="Roboto Slab"/>
          <w:sz w:val="24"/>
        </w:rPr>
      </w:pPr>
    </w:p>
    <w:p>
      <w:pPr>
        <w:pStyle w:val="BodyText"/>
        <w:spacing w:before="1"/>
        <w:ind w:left="720"/>
      </w:pPr>
      <w:r>
        <w:rPr>
          <w:color w:val="F37025"/>
        </w:rPr>
        <w:t>1°</w:t>
      </w:r>
      <w:r>
        <w:rPr>
          <w:color w:val="F37025"/>
          <w:spacing w:val="-4"/>
        </w:rPr>
        <w:t> </w:t>
      </w:r>
      <w:r>
        <w:rPr>
          <w:color w:val="F37025"/>
        </w:rPr>
        <w:t>Giorno:</w:t>
      </w:r>
      <w:r>
        <w:rPr>
          <w:color w:val="F37025"/>
          <w:spacing w:val="-3"/>
        </w:rPr>
        <w:t> </w:t>
      </w:r>
      <w:r>
        <w:rPr>
          <w:color w:val="F37025"/>
        </w:rPr>
        <w:t>ITALIA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  <w:spacing w:val="-2"/>
        </w:rPr>
        <w:t>CASABLANCA</w:t>
      </w:r>
    </w:p>
    <w:p>
      <w:pPr>
        <w:pStyle w:val="BodyText"/>
        <w:spacing w:before="31"/>
        <w:ind w:left="720"/>
      </w:pPr>
      <w:r>
        <w:rPr>
          <w:color w:val="000101"/>
        </w:rPr>
        <w:t>Partenza</w:t>
      </w:r>
      <w:r>
        <w:rPr>
          <w:color w:val="000101"/>
          <w:spacing w:val="-5"/>
        </w:rPr>
        <w:t> </w:t>
      </w:r>
      <w:r>
        <w:rPr>
          <w:color w:val="000101"/>
        </w:rPr>
        <w:t>dall’Italia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linea.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Casablanca,</w:t>
      </w:r>
      <w:r>
        <w:rPr>
          <w:color w:val="000101"/>
          <w:spacing w:val="-3"/>
        </w:rPr>
        <w:t> </w:t>
      </w:r>
      <w:r>
        <w:rPr>
          <w:color w:val="000101"/>
        </w:rPr>
        <w:t>incontro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l’assistente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hotel</w:t>
      </w:r>
    </w:p>
    <w:p>
      <w:pPr>
        <w:pStyle w:val="BodyText"/>
        <w:spacing w:before="63"/>
      </w:pPr>
    </w:p>
    <w:p>
      <w:pPr>
        <w:pStyle w:val="BodyText"/>
        <w:spacing w:before="1"/>
        <w:ind w:left="720"/>
      </w:pPr>
      <w:r>
        <w:rPr>
          <w:color w:val="F37025"/>
        </w:rPr>
        <w:t>2°</w:t>
      </w:r>
      <w:r>
        <w:rPr>
          <w:color w:val="F37025"/>
          <w:spacing w:val="-3"/>
        </w:rPr>
        <w:t> </w:t>
      </w:r>
      <w:r>
        <w:rPr>
          <w:color w:val="F37025"/>
        </w:rPr>
        <w:t>Giorno:</w:t>
      </w:r>
      <w:r>
        <w:rPr>
          <w:color w:val="F37025"/>
          <w:spacing w:val="-3"/>
        </w:rPr>
        <w:t> </w:t>
      </w:r>
      <w:r>
        <w:rPr>
          <w:color w:val="F37025"/>
        </w:rPr>
        <w:t>CASABLANCA</w:t>
      </w:r>
      <w:r>
        <w:rPr>
          <w:color w:val="F37025"/>
          <w:spacing w:val="-2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</w:rPr>
        <w:t>RABAT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2"/>
        </w:rPr>
        <w:t> </w:t>
      </w:r>
      <w:r>
        <w:rPr>
          <w:color w:val="F37025"/>
        </w:rPr>
        <w:t>MEKNES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2"/>
        </w:rPr>
        <w:t> </w:t>
      </w:r>
      <w:r>
        <w:rPr>
          <w:color w:val="F37025"/>
          <w:spacing w:val="-5"/>
        </w:rPr>
        <w:t>FES</w:t>
      </w:r>
    </w:p>
    <w:p>
      <w:pPr>
        <w:pStyle w:val="BodyText"/>
        <w:spacing w:line="276" w:lineRule="auto" w:before="31"/>
        <w:ind w:left="719" w:right="717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Rabat.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capitale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Palazzo</w:t>
      </w:r>
      <w:r>
        <w:rPr>
          <w:color w:val="000101"/>
          <w:spacing w:val="-10"/>
        </w:rPr>
        <w:t> </w:t>
      </w:r>
      <w:r>
        <w:rPr>
          <w:color w:val="000101"/>
        </w:rPr>
        <w:t>Reale</w:t>
      </w:r>
      <w:r>
        <w:rPr>
          <w:color w:val="000101"/>
          <w:spacing w:val="-11"/>
        </w:rPr>
        <w:t> </w:t>
      </w:r>
      <w:r>
        <w:rPr>
          <w:color w:val="000101"/>
        </w:rPr>
        <w:t>(Mechouar),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casbah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Oudaya</w:t>
      </w:r>
      <w:r>
        <w:rPr>
          <w:color w:val="000101"/>
          <w:spacing w:val="-10"/>
        </w:rPr>
        <w:t> </w:t>
      </w:r>
      <w:r>
        <w:rPr>
          <w:color w:val="000101"/>
        </w:rPr>
        <w:t>,</w:t>
      </w:r>
      <w:r>
        <w:rPr>
          <w:color w:val="000101"/>
          <w:spacing w:val="-11"/>
        </w:rPr>
        <w:t> </w:t>
      </w:r>
      <w:r>
        <w:rPr>
          <w:color w:val="000101"/>
        </w:rPr>
        <w:t>lo</w:t>
      </w:r>
      <w:r>
        <w:rPr>
          <w:color w:val="000101"/>
          <w:spacing w:val="-10"/>
        </w:rPr>
        <w:t> </w:t>
      </w:r>
      <w:r>
        <w:rPr>
          <w:color w:val="000101"/>
        </w:rPr>
        <w:t>splendido</w:t>
      </w:r>
      <w:r>
        <w:rPr>
          <w:color w:val="000101"/>
          <w:spacing w:val="-11"/>
        </w:rPr>
        <w:t> </w:t>
      </w:r>
      <w:r>
        <w:rPr>
          <w:color w:val="000101"/>
        </w:rPr>
        <w:t>Mausoleo di Mohamed V e la torre di Hassan. Partenza per Meknes e pranzo in ristorante (facoltativo). Visita della città famosa per i suoi 40 km di mura ancora perfettamente conservati, Bab Mansour, la vecchia Medina, il quartiere ebraico e il mausoleo di Mly Ismail. Sosta panoramica</w:t>
      </w:r>
      <w:r>
        <w:rPr>
          <w:color w:val="000101"/>
          <w:spacing w:val="80"/>
        </w:rPr>
        <w:t> </w:t>
      </w:r>
      <w:r>
        <w:rPr>
          <w:color w:val="000101"/>
        </w:rPr>
        <w:t>di Moulay Idriss, città santa, dove è sepolto il fondatore dell’Islam in Marocco. Nel tardo pomeriggio passaggio per Volubilis, città romana e proseguimento per Fes. Sistemazione nelle camere riservate, cena e pernottamento in hotel.</w:t>
      </w:r>
    </w:p>
    <w:p>
      <w:pPr>
        <w:pStyle w:val="BodyText"/>
        <w:spacing w:before="34"/>
      </w:pPr>
    </w:p>
    <w:p>
      <w:pPr>
        <w:pStyle w:val="BodyText"/>
        <w:ind w:left="719"/>
      </w:pPr>
      <w:r>
        <w:rPr>
          <w:color w:val="F37025"/>
        </w:rPr>
        <w:t>3° Giorno: </w:t>
      </w:r>
      <w:r>
        <w:rPr>
          <w:color w:val="F37025"/>
          <w:spacing w:val="-5"/>
        </w:rPr>
        <w:t>FEZ</w:t>
      </w:r>
    </w:p>
    <w:p>
      <w:pPr>
        <w:pStyle w:val="BodyText"/>
        <w:spacing w:line="276" w:lineRule="auto" w:before="32"/>
        <w:ind w:left="719" w:right="717"/>
        <w:jc w:val="both"/>
      </w:pPr>
      <w:r>
        <w:rPr>
          <w:color w:val="000101"/>
        </w:rPr>
        <w:t>Prima colazione in hotel.Intera giornata dedicata alla visita della “capitale culturale” del Marocco (gemellata con Firenze) la più antica delle Città Imperiali fondata da Moulay Idriss II è la culla della civiltà e della religione del paese dove nata la prima università religiosa del mondo islamico.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vecchia</w:t>
      </w:r>
      <w:r>
        <w:rPr>
          <w:color w:val="000101"/>
          <w:spacing w:val="-5"/>
        </w:rPr>
        <w:t> </w:t>
      </w:r>
      <w:r>
        <w:rPr>
          <w:color w:val="000101"/>
        </w:rPr>
        <w:t>Medina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sue</w:t>
      </w:r>
      <w:r>
        <w:rPr>
          <w:color w:val="000101"/>
          <w:spacing w:val="-6"/>
        </w:rPr>
        <w:t> </w:t>
      </w:r>
      <w:r>
        <w:rPr>
          <w:color w:val="000101"/>
        </w:rPr>
        <w:t>università</w:t>
      </w:r>
      <w:r>
        <w:rPr>
          <w:color w:val="000101"/>
          <w:spacing w:val="-5"/>
        </w:rPr>
        <w:t> </w:t>
      </w:r>
      <w:r>
        <w:rPr>
          <w:color w:val="000101"/>
        </w:rPr>
        <w:t>(Medersa)</w:t>
      </w:r>
      <w:r>
        <w:rPr>
          <w:color w:val="000101"/>
          <w:spacing w:val="-6"/>
        </w:rPr>
        <w:t> </w:t>
      </w:r>
      <w:r>
        <w:rPr>
          <w:color w:val="000101"/>
        </w:rPr>
        <w:t>Bouanania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Attarine.</w:t>
      </w:r>
      <w:r>
        <w:rPr>
          <w:color w:val="000101"/>
          <w:spacing w:val="-5"/>
        </w:rPr>
        <w:t> </w:t>
      </w:r>
      <w:r>
        <w:rPr>
          <w:color w:val="000101"/>
        </w:rPr>
        <w:t>Proseguimento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fontana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Nejjarine</w:t>
      </w:r>
    </w:p>
    <w:p>
      <w:pPr>
        <w:pStyle w:val="BodyText"/>
        <w:spacing w:line="276" w:lineRule="auto" w:before="1"/>
        <w:ind w:left="719" w:right="718"/>
        <w:jc w:val="both"/>
      </w:pPr>
      <w:r>
        <w:rPr>
          <w:color w:val="000101"/>
        </w:rPr>
        <w:t>,il Mausoleo di Mly Idriss II e la Moschea Karaouine. Pranzo nella Medina (facoltativo). Nel pomeriggio proseguimento della visita con i famosi Souks (i più rinomati del Marocco). Rientro in hotel, cena e pernottamento.</w:t>
      </w:r>
    </w:p>
    <w:p>
      <w:pPr>
        <w:pStyle w:val="BodyText"/>
        <w:spacing w:before="32"/>
      </w:pPr>
    </w:p>
    <w:p>
      <w:pPr>
        <w:pStyle w:val="BodyText"/>
        <w:spacing w:before="1"/>
        <w:ind w:left="719"/>
      </w:pPr>
      <w:r>
        <w:rPr>
          <w:color w:val="F37025"/>
        </w:rPr>
        <w:t>4° Giorno: FEZ / BENI MELLAL / </w:t>
      </w:r>
      <w:r>
        <w:rPr>
          <w:color w:val="F37025"/>
          <w:spacing w:val="-2"/>
        </w:rPr>
        <w:t>MARRAKECH</w:t>
      </w:r>
    </w:p>
    <w:p>
      <w:pPr>
        <w:pStyle w:val="BodyText"/>
        <w:spacing w:line="276" w:lineRule="auto" w:before="31"/>
        <w:ind w:left="719" w:right="717"/>
        <w:jc w:val="both"/>
      </w:pPr>
      <w:r>
        <w:rPr>
          <w:color w:val="000101"/>
        </w:rPr>
        <w:t>Prima colazione in hotel e partenza per Marrakech attraverso la regione del Medio Atlante passando per Ifrane , Immouzer El Kandar il villaggio</w:t>
      </w:r>
      <w:r>
        <w:rPr>
          <w:color w:val="000101"/>
          <w:spacing w:val="-3"/>
        </w:rPr>
        <w:t> </w:t>
      </w:r>
      <w:r>
        <w:rPr>
          <w:color w:val="000101"/>
        </w:rPr>
        <w:t>berbero</w:t>
      </w:r>
      <w:r>
        <w:rPr>
          <w:color w:val="000101"/>
          <w:spacing w:val="-3"/>
        </w:rPr>
        <w:t> </w:t>
      </w:r>
      <w:r>
        <w:rPr>
          <w:color w:val="000101"/>
        </w:rPr>
        <w:t>famoso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l’artigianato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legno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cedro.</w:t>
      </w:r>
      <w:r>
        <w:rPr>
          <w:color w:val="000101"/>
          <w:spacing w:val="-3"/>
        </w:rPr>
        <w:t> </w:t>
      </w:r>
      <w:r>
        <w:rPr>
          <w:color w:val="000101"/>
        </w:rPr>
        <w:t>Durante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tragitto</w:t>
      </w:r>
      <w:r>
        <w:rPr>
          <w:color w:val="000101"/>
          <w:spacing w:val="-3"/>
        </w:rPr>
        <w:t> </w:t>
      </w:r>
      <w:r>
        <w:rPr>
          <w:color w:val="000101"/>
        </w:rPr>
        <w:t>diverse</w:t>
      </w:r>
      <w:r>
        <w:rPr>
          <w:color w:val="000101"/>
          <w:spacing w:val="-3"/>
        </w:rPr>
        <w:t> </w:t>
      </w:r>
      <w:r>
        <w:rPr>
          <w:color w:val="000101"/>
        </w:rPr>
        <w:t>soste</w:t>
      </w:r>
      <w:r>
        <w:rPr>
          <w:color w:val="000101"/>
          <w:spacing w:val="-3"/>
        </w:rPr>
        <w:t> </w:t>
      </w:r>
      <w:r>
        <w:rPr>
          <w:color w:val="000101"/>
        </w:rPr>
        <w:t>panoramiche.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Beni</w:t>
      </w:r>
      <w:r>
        <w:rPr>
          <w:color w:val="000101"/>
          <w:spacing w:val="-3"/>
        </w:rPr>
        <w:t> </w:t>
      </w:r>
      <w:r>
        <w:rPr>
          <w:color w:val="000101"/>
        </w:rPr>
        <w:t>Mellal</w:t>
      </w:r>
      <w:r>
        <w:rPr>
          <w:color w:val="000101"/>
          <w:spacing w:val="-3"/>
        </w:rPr>
        <w:t> </w:t>
      </w:r>
      <w:r>
        <w:rPr>
          <w:color w:val="000101"/>
        </w:rPr>
        <w:t>(facoltativo)</w:t>
      </w:r>
      <w:r>
        <w:rPr>
          <w:color w:val="000101"/>
          <w:spacing w:val="-3"/>
        </w:rPr>
        <w:t> </w:t>
      </w:r>
      <w:r>
        <w:rPr>
          <w:color w:val="000101"/>
        </w:rPr>
        <w:t>e proseguimento verso Marrakech nel tardo pomeriggio. Arrivo, sistemazioni nelle camere riservate, cena e pernottamento.</w:t>
      </w:r>
    </w:p>
    <w:p>
      <w:pPr>
        <w:pStyle w:val="BodyText"/>
        <w:spacing w:before="33"/>
      </w:pPr>
    </w:p>
    <w:p>
      <w:pPr>
        <w:pStyle w:val="BodyText"/>
        <w:ind w:left="719"/>
      </w:pPr>
      <w:r>
        <w:rPr>
          <w:color w:val="F37025"/>
        </w:rPr>
        <w:t>5° Giorno: </w:t>
      </w:r>
      <w:r>
        <w:rPr>
          <w:color w:val="F37025"/>
          <w:spacing w:val="-2"/>
        </w:rPr>
        <w:t>MARRAKECH</w:t>
      </w:r>
    </w:p>
    <w:p>
      <w:pPr>
        <w:pStyle w:val="BodyText"/>
        <w:spacing w:line="276" w:lineRule="auto" w:before="32"/>
        <w:ind w:left="719" w:right="716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hotel.</w:t>
      </w:r>
      <w:r>
        <w:rPr>
          <w:color w:val="000101"/>
          <w:spacing w:val="-1"/>
        </w:rPr>
        <w:t> </w:t>
      </w:r>
      <w:r>
        <w:rPr>
          <w:color w:val="000101"/>
        </w:rPr>
        <w:t>Intera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dedicata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Marrakech;</w:t>
      </w:r>
      <w:r>
        <w:rPr>
          <w:color w:val="000101"/>
          <w:spacing w:val="-1"/>
        </w:rPr>
        <w:t> </w:t>
      </w:r>
      <w:r>
        <w:rPr>
          <w:color w:val="000101"/>
        </w:rPr>
        <w:t>2°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Imperiali</w:t>
      </w:r>
      <w:r>
        <w:rPr>
          <w:color w:val="000101"/>
          <w:spacing w:val="-1"/>
        </w:rPr>
        <w:t> </w:t>
      </w:r>
      <w:r>
        <w:rPr>
          <w:color w:val="000101"/>
        </w:rPr>
        <w:t>(dopo</w:t>
      </w:r>
      <w:r>
        <w:rPr>
          <w:color w:val="000101"/>
          <w:spacing w:val="-1"/>
        </w:rPr>
        <w:t> </w:t>
      </w:r>
      <w:r>
        <w:rPr>
          <w:color w:val="000101"/>
        </w:rPr>
        <w:t>Fes)</w:t>
      </w:r>
      <w:r>
        <w:rPr>
          <w:color w:val="000101"/>
          <w:spacing w:val="-1"/>
        </w:rPr>
        <w:t> </w:t>
      </w:r>
      <w:r>
        <w:rPr>
          <w:color w:val="000101"/>
        </w:rPr>
        <w:t>fondata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1"/>
        </w:rPr>
        <w:t> </w:t>
      </w:r>
      <w:r>
        <w:rPr>
          <w:color w:val="000101"/>
        </w:rPr>
        <w:t>XII</w:t>
      </w:r>
      <w:r>
        <w:rPr>
          <w:color w:val="000101"/>
          <w:spacing w:val="-1"/>
        </w:rPr>
        <w:t> </w:t>
      </w:r>
      <w:r>
        <w:rPr>
          <w:color w:val="000101"/>
        </w:rPr>
        <w:t>secolo</w:t>
      </w:r>
      <w:r>
        <w:rPr>
          <w:color w:val="000101"/>
          <w:spacing w:val="40"/>
        </w:rPr>
        <w:t> </w:t>
      </w:r>
      <w:r>
        <w:rPr>
          <w:color w:val="000101"/>
        </w:rPr>
        <w:t>dalla dinastia Almoravides. Questa città stupenda e leggendaria stupisce per i suoi tesori artistici, l’architettura ispano-moresca ed il verde dei giardini,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Palazzo</w:t>
      </w:r>
      <w:r>
        <w:rPr>
          <w:color w:val="000101"/>
          <w:spacing w:val="-2"/>
        </w:rPr>
        <w:t> </w:t>
      </w:r>
      <w:r>
        <w:rPr>
          <w:color w:val="000101"/>
        </w:rPr>
        <w:t>Bahia</w:t>
      </w:r>
      <w:r>
        <w:rPr>
          <w:color w:val="000101"/>
          <w:spacing w:val="-2"/>
        </w:rPr>
        <w:t> </w:t>
      </w:r>
      <w:r>
        <w:rPr>
          <w:color w:val="000101"/>
        </w:rPr>
        <w:t>,la</w:t>
      </w:r>
      <w:r>
        <w:rPr>
          <w:color w:val="000101"/>
          <w:spacing w:val="-2"/>
        </w:rPr>
        <w:t> </w:t>
      </w:r>
      <w:r>
        <w:rPr>
          <w:color w:val="000101"/>
        </w:rPr>
        <w:t>Koutoubia;</w:t>
      </w:r>
      <w:r>
        <w:rPr>
          <w:color w:val="000101"/>
          <w:spacing w:val="-2"/>
        </w:rPr>
        <w:t> </w:t>
      </w:r>
      <w:r>
        <w:rPr>
          <w:color w:val="000101"/>
        </w:rPr>
        <w:t>Medersa</w:t>
      </w:r>
      <w:r>
        <w:rPr>
          <w:color w:val="000101"/>
          <w:spacing w:val="-2"/>
        </w:rPr>
        <w:t> </w:t>
      </w:r>
      <w:r>
        <w:rPr>
          <w:color w:val="000101"/>
        </w:rPr>
        <w:t>ben</w:t>
      </w:r>
      <w:r>
        <w:rPr>
          <w:color w:val="000101"/>
          <w:spacing w:val="-2"/>
        </w:rPr>
        <w:t> </w:t>
      </w:r>
      <w:r>
        <w:rPr>
          <w:color w:val="000101"/>
        </w:rPr>
        <w:t>youssef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Museo</w:t>
      </w:r>
      <w:r>
        <w:rPr>
          <w:color w:val="000101"/>
          <w:spacing w:val="-2"/>
        </w:rPr>
        <w:t> </w:t>
      </w:r>
      <w:r>
        <w:rPr>
          <w:color w:val="000101"/>
        </w:rPr>
        <w:t>dar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Said.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pomeriggio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</w:t>
      </w:r>
      <w:r>
        <w:rPr>
          <w:color w:val="000101"/>
        </w:rPr>
        <w:t>souks</w:t>
      </w:r>
      <w:r>
        <w:rPr>
          <w:color w:val="000101"/>
          <w:spacing w:val="-2"/>
        </w:rPr>
        <w:t> </w:t>
      </w:r>
      <w:r>
        <w:rPr>
          <w:color w:val="000101"/>
        </w:rPr>
        <w:t>nella Medina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stupenda</w:t>
      </w:r>
      <w:r>
        <w:rPr>
          <w:color w:val="000101"/>
          <w:spacing w:val="-10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unica</w:t>
      </w:r>
      <w:r>
        <w:rPr>
          <w:color w:val="000101"/>
          <w:spacing w:val="-10"/>
        </w:rPr>
        <w:t> </w:t>
      </w:r>
      <w:r>
        <w:rPr>
          <w:color w:val="000101"/>
        </w:rPr>
        <w:t>Piazza</w:t>
      </w:r>
      <w:r>
        <w:rPr>
          <w:color w:val="000101"/>
          <w:spacing w:val="-10"/>
        </w:rPr>
        <w:t> </w:t>
      </w:r>
      <w:r>
        <w:rPr>
          <w:color w:val="000101"/>
        </w:rPr>
        <w:t>“Djemaa</w:t>
      </w:r>
      <w:r>
        <w:rPr>
          <w:color w:val="000101"/>
          <w:spacing w:val="-10"/>
        </w:rPr>
        <w:t> </w:t>
      </w:r>
      <w:r>
        <w:rPr>
          <w:color w:val="000101"/>
        </w:rPr>
        <w:t>El</w:t>
      </w:r>
      <w:r>
        <w:rPr>
          <w:color w:val="000101"/>
          <w:spacing w:val="-10"/>
        </w:rPr>
        <w:t> </w:t>
      </w:r>
      <w:r>
        <w:rPr>
          <w:color w:val="000101"/>
        </w:rPr>
        <w:t>Fna”</w:t>
      </w:r>
      <w:r>
        <w:rPr>
          <w:color w:val="000101"/>
          <w:spacing w:val="-10"/>
        </w:rPr>
        <w:t> </w:t>
      </w:r>
      <w:r>
        <w:rPr>
          <w:color w:val="000101"/>
        </w:rPr>
        <w:t>teatro</w:t>
      </w:r>
      <w:r>
        <w:rPr>
          <w:color w:val="000101"/>
          <w:spacing w:val="-10"/>
        </w:rPr>
        <w:t> </w:t>
      </w:r>
      <w:r>
        <w:rPr>
          <w:color w:val="000101"/>
        </w:rPr>
        <w:t>naturale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ciarlatani,</w:t>
      </w:r>
      <w:r>
        <w:rPr>
          <w:color w:val="000101"/>
          <w:spacing w:val="-10"/>
        </w:rPr>
        <w:t> </w:t>
      </w:r>
      <w:r>
        <w:rPr>
          <w:color w:val="000101"/>
        </w:rPr>
        <w:t>incantatori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serpenti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venditori</w:t>
      </w:r>
      <w:r>
        <w:rPr>
          <w:color w:val="000101"/>
          <w:spacing w:val="-10"/>
        </w:rPr>
        <w:t> </w:t>
      </w:r>
      <w:r>
        <w:rPr>
          <w:color w:val="000101"/>
        </w:rPr>
        <w:t>d’acqua.</w:t>
      </w:r>
      <w:r>
        <w:rPr>
          <w:color w:val="000101"/>
          <w:spacing w:val="-10"/>
        </w:rPr>
        <w:t> </w:t>
      </w:r>
      <w:r>
        <w:rPr>
          <w:color w:val="000101"/>
        </w:rPr>
        <w:t>Rientro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hotel. Cena tipica (facoltativa)e pernottamento in hotel.</w:t>
      </w:r>
    </w:p>
    <w:p>
      <w:pPr>
        <w:pStyle w:val="BodyText"/>
        <w:spacing w:before="34"/>
      </w:pPr>
    </w:p>
    <w:p>
      <w:pPr>
        <w:pStyle w:val="BodyText"/>
        <w:ind w:left="719"/>
      </w:pPr>
      <w:r>
        <w:rPr>
          <w:color w:val="F37025"/>
        </w:rPr>
        <w:t>6° Giorno: </w:t>
      </w:r>
      <w:r>
        <w:rPr>
          <w:color w:val="F37025"/>
          <w:spacing w:val="-2"/>
        </w:rPr>
        <w:t>MARRAKECH</w:t>
      </w:r>
    </w:p>
    <w:p>
      <w:pPr>
        <w:pStyle w:val="BodyText"/>
        <w:spacing w:line="276" w:lineRule="auto" w:before="31"/>
        <w:ind w:left="545" w:right="659" w:firstLine="174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giornata</w:t>
      </w:r>
      <w:r>
        <w:rPr>
          <w:color w:val="000101"/>
          <w:spacing w:val="-7"/>
        </w:rPr>
        <w:t> </w:t>
      </w:r>
      <w:r>
        <w:rPr>
          <w:color w:val="000101"/>
        </w:rPr>
        <w:t>libera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shopping,</w:t>
      </w:r>
      <w:r>
        <w:rPr>
          <w:color w:val="000101"/>
          <w:spacing w:val="-7"/>
        </w:rPr>
        <w:t> </w:t>
      </w:r>
      <w:r>
        <w:rPr>
          <w:color w:val="000101"/>
        </w:rPr>
        <w:t>relax</w:t>
      </w:r>
      <w:r>
        <w:rPr>
          <w:color w:val="000101"/>
          <w:spacing w:val="-7"/>
        </w:rPr>
        <w:t> </w:t>
      </w:r>
      <w:r>
        <w:rPr>
          <w:color w:val="000101"/>
        </w:rPr>
        <w:t>o</w:t>
      </w:r>
      <w:r>
        <w:rPr>
          <w:color w:val="000101"/>
          <w:spacing w:val="-7"/>
        </w:rPr>
        <w:t> </w:t>
      </w:r>
      <w:r>
        <w:rPr>
          <w:color w:val="000101"/>
        </w:rPr>
        <w:t>escursioni</w:t>
      </w:r>
      <w:r>
        <w:rPr>
          <w:color w:val="000101"/>
          <w:spacing w:val="-7"/>
        </w:rPr>
        <w:t> </w:t>
      </w:r>
      <w:r>
        <w:rPr>
          <w:color w:val="000101"/>
        </w:rPr>
        <w:t>facoltative.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</w:t>
      </w:r>
      <w:r>
        <w:rPr>
          <w:color w:val="000101"/>
          <w:spacing w:val="-7"/>
        </w:rPr>
        <w:t> </w:t>
      </w:r>
      <w:r>
        <w:rPr>
          <w:color w:val="000101"/>
        </w:rPr>
        <w:t>(facoltativo),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 in hotel</w:t>
      </w:r>
    </w:p>
    <w:p>
      <w:pPr>
        <w:pStyle w:val="BodyText"/>
        <w:spacing w:before="33"/>
      </w:pPr>
    </w:p>
    <w:p>
      <w:pPr>
        <w:pStyle w:val="BodyText"/>
        <w:ind w:left="719"/>
      </w:pPr>
      <w:r>
        <w:rPr>
          <w:color w:val="F37025"/>
        </w:rPr>
        <w:t>7° Giorno: MARRAKECH / </w:t>
      </w:r>
      <w:r>
        <w:rPr>
          <w:color w:val="F37025"/>
          <w:spacing w:val="-2"/>
        </w:rPr>
        <w:t>CASABLANCA</w:t>
      </w:r>
    </w:p>
    <w:p>
      <w:pPr>
        <w:pStyle w:val="BodyText"/>
        <w:spacing w:line="276" w:lineRule="auto" w:before="32"/>
        <w:ind w:left="719" w:right="716"/>
        <w:jc w:val="both"/>
      </w:pPr>
      <w:r>
        <w:rPr>
          <w:color w:val="000101"/>
        </w:rPr>
        <w:t>Prima colazione in hotel e partenza per Casablanca. Sosta in piaza Mohamed V. Pranzo in ristorante (facoltativo) e visita panoramica della capitale economica del Marocco. Visita del 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before="32"/>
      </w:pPr>
    </w:p>
    <w:p>
      <w:pPr>
        <w:pStyle w:val="BodyText"/>
        <w:spacing w:before="1"/>
        <w:ind w:left="719"/>
      </w:pPr>
      <w:r>
        <w:rPr>
          <w:color w:val="F37025"/>
        </w:rPr>
        <w:t>8°</w:t>
      </w:r>
      <w:r>
        <w:rPr>
          <w:color w:val="F37025"/>
          <w:spacing w:val="-4"/>
        </w:rPr>
        <w:t> </w:t>
      </w:r>
      <w:r>
        <w:rPr>
          <w:color w:val="F37025"/>
        </w:rPr>
        <w:t>Giorno:</w:t>
      </w:r>
      <w:r>
        <w:rPr>
          <w:color w:val="F37025"/>
          <w:spacing w:val="-1"/>
        </w:rPr>
        <w:t> </w:t>
      </w:r>
      <w:r>
        <w:rPr>
          <w:color w:val="F37025"/>
        </w:rPr>
        <w:t>CASABLANCA</w:t>
      </w:r>
      <w:r>
        <w:rPr>
          <w:color w:val="F37025"/>
          <w:spacing w:val="-2"/>
        </w:rPr>
        <w:t> </w:t>
      </w:r>
      <w:r>
        <w:rPr>
          <w:color w:val="F37025"/>
        </w:rPr>
        <w:t>/</w:t>
      </w:r>
      <w:r>
        <w:rPr>
          <w:color w:val="F37025"/>
          <w:spacing w:val="-1"/>
        </w:rPr>
        <w:t> </w:t>
      </w:r>
      <w:r>
        <w:rPr>
          <w:color w:val="F37025"/>
          <w:spacing w:val="-2"/>
        </w:rPr>
        <w:t>ITALIA</w:t>
      </w:r>
    </w:p>
    <w:p>
      <w:pPr>
        <w:pStyle w:val="BodyText"/>
        <w:spacing w:before="31"/>
        <w:ind w:left="719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12"/>
      </w:pPr>
    </w:p>
    <w:p>
      <w:pPr>
        <w:pStyle w:val="BodyText"/>
        <w:ind w:left="719"/>
      </w:pPr>
      <w:r>
        <w:rPr>
          <w:color w:val="000101"/>
        </w:rPr>
        <w:t>***</w:t>
      </w:r>
      <w:r>
        <w:rPr>
          <w:color w:val="000101"/>
          <w:spacing w:val="-1"/>
        </w:rPr>
        <w:t> </w:t>
      </w:r>
      <w:r>
        <w:rPr>
          <w:color w:val="000101"/>
        </w:rPr>
        <w:t>l’ordine delle visite potrà essere cambiato per esigenze organizzative senza modificare i contenuti del </w:t>
      </w:r>
      <w:r>
        <w:rPr>
          <w:color w:val="000101"/>
          <w:spacing w:val="-2"/>
        </w:rPr>
        <w:t>programma</w:t>
      </w: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tabs>
          <w:tab w:pos="2159" w:val="left" w:leader="none"/>
        </w:tabs>
        <w:spacing w:line="276" w:lineRule="auto"/>
        <w:ind w:left="720" w:right="8377"/>
      </w:pPr>
      <w:r>
        <w:rPr>
          <w:color w:val="000101"/>
        </w:rPr>
        <w:t>Hotel Previsti o SImilari:</w:t>
      </w:r>
      <w:r>
        <w:rPr>
          <w:color w:val="000101"/>
          <w:spacing w:val="80"/>
        </w:rPr>
        <w:t> </w:t>
      </w:r>
      <w:r>
        <w:rPr>
          <w:color w:val="000101"/>
          <w:spacing w:val="-2"/>
        </w:rPr>
        <w:t>CASABLANCA</w:t>
      </w:r>
      <w:r>
        <w:rPr>
          <w:color w:val="000101"/>
        </w:rPr>
        <w:tab/>
        <w:t>Hotel Idou Anfa </w:t>
      </w:r>
      <w:r>
        <w:rPr>
          <w:color w:val="000101"/>
          <w:spacing w:val="-4"/>
        </w:rPr>
        <w:t>FEZ</w:t>
      </w:r>
      <w:r>
        <w:rPr>
          <w:color w:val="000101"/>
        </w:rPr>
        <w:tab/>
      </w:r>
      <w:r>
        <w:rPr>
          <w:color w:val="000101"/>
          <w:spacing w:val="-2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Royal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Mirage MARRAKECH</w:t>
      </w:r>
      <w:r>
        <w:rPr>
          <w:color w:val="000101"/>
        </w:rPr>
        <w:tab/>
        <w:t>Hotel El Andalous</w:t>
      </w:r>
    </w:p>
    <w:p>
      <w:pPr>
        <w:pStyle w:val="BodyText"/>
        <w:spacing w:before="193"/>
        <w:ind w:left="719"/>
      </w:pPr>
      <w:r>
        <w:rPr>
          <w:color w:val="000101"/>
        </w:rPr>
        <w:t>Cat. 5* o </w:t>
      </w:r>
      <w:r>
        <w:rPr>
          <w:color w:val="000101"/>
          <w:spacing w:val="-2"/>
        </w:rPr>
        <w:t>Similari</w:t>
      </w:r>
    </w:p>
    <w:sectPr>
      <w:pgSz w:w="11910" w:h="16840"/>
      <w:pgMar w:top="6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9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8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4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right="259"/>
      <w:jc w:val="center"/>
    </w:pPr>
    <w:rPr>
      <w:rFonts w:ascii="Georgia" w:hAnsi="Georgia" w:eastAsia="Georgia" w:cs="Georgia"/>
      <w:i/>
      <w:iCs/>
      <w:sz w:val="74"/>
      <w:szCs w:val="7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83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5"/>
      <w:ind w:left="80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2024-10-09T09:08:58Z</dcterms:created>
  <dcterms:modified xsi:type="dcterms:W3CDTF">2024-10-09T09:08:58Z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2024-10-09T00:00:00Z</vt:filetime>
  </property>
  <property fmtid="{D5CDD505-2E9C-101B-9397-08002B2CF9AE}" pid="5" name="Producer">
    <vt:lpwstr>Adobe PDF Library 17.0</vt:lpwstr>
  </property>
</Properties>
</file>