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9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580948" y="1256664"/>
                            <a:ext cx="6478905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8905" h="960119">
                                <a:moveTo>
                                  <a:pt x="6478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20"/>
                                </a:lnTo>
                                <a:lnTo>
                                  <a:pt x="6478524" y="960120"/>
                                </a:lnTo>
                                <a:lnTo>
                                  <a:pt x="6478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83104" id="docshapegroup1" coordorigin="0,0" coordsize="11986,16838">
                <v:shape style="position:absolute;left:0;top:0;width:11906;height:1023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914;top:1979;width:10203;height:1512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98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6"/>
        </w:rPr>
        <w:t> </w:t>
      </w:r>
      <w:r>
        <w:rPr>
          <w:color w:val="FFFFFF"/>
        </w:rPr>
        <w:t>PREMIUM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MAAYAFUSHI</w:t>
      </w:r>
    </w:p>
    <w:p>
      <w:pPr>
        <w:spacing w:before="241"/>
        <w:ind w:left="413" w:right="2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ATOLLO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ARI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NORD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MALDIVE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0"/>
        <w:rPr>
          <w:rFonts w:ascii="Georgia"/>
          <w:i/>
          <w:sz w:val="34"/>
        </w:rPr>
      </w:pPr>
    </w:p>
    <w:p>
      <w:pPr>
        <w:spacing w:before="1"/>
        <w:ind w:left="413" w:right="13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52" w:lineRule="exact" w:before="2"/>
        <w:ind w:left="413" w:right="5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396" w:lineRule="exact" w:before="0"/>
        <w:ind w:left="413" w:right="6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413" w:right="5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8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3"/>
          <w:sz w:val="38"/>
        </w:rPr>
        <w:t> </w:t>
      </w:r>
      <w:r>
        <w:rPr>
          <w:rFonts w:ascii="Futura PT " w:hAnsi="Futura PT "/>
          <w:b/>
          <w:color w:val="FFFFFF"/>
          <w:spacing w:val="-8"/>
          <w:w w:val="85"/>
          <w:sz w:val="70"/>
        </w:rPr>
        <w:t>2108</w:t>
      </w:r>
      <w:r>
        <w:rPr>
          <w:rFonts w:ascii="Futura PT " w:hAnsi="Futura PT "/>
          <w:b/>
          <w:color w:val="FFFFFF"/>
          <w:spacing w:val="-9"/>
          <w:w w:val="85"/>
          <w:sz w:val="70"/>
        </w:rPr>
        <w:t> </w:t>
      </w:r>
      <w:r>
        <w:rPr>
          <w:rFonts w:ascii="Futura PT " w:hAnsi="Futura PT "/>
          <w:b/>
          <w:color w:val="FFFFFF"/>
          <w:spacing w:val="-8"/>
          <w:w w:val="85"/>
          <w:sz w:val="40"/>
        </w:rPr>
        <w:t>p.p</w:t>
      </w:r>
    </w:p>
    <w:p>
      <w:pPr>
        <w:pStyle w:val="BodyText"/>
        <w:spacing w:before="175"/>
        <w:rPr>
          <w:rFonts w:ascii="Futura PT "/>
          <w:b/>
          <w:sz w:val="20"/>
        </w:rPr>
      </w:pPr>
    </w:p>
    <w:p>
      <w:pPr>
        <w:spacing w:before="0"/>
        <w:ind w:left="413" w:right="5" w:firstLine="0"/>
        <w:jc w:val="center"/>
        <w:rPr>
          <w:rFonts w:ascii="Futura PT "/>
          <w:b/>
          <w:sz w:val="20"/>
        </w:rPr>
      </w:pPr>
      <w:r>
        <w:rPr>
          <w:rFonts w:ascii="Futura PT "/>
          <w:b/>
          <w:color w:val="FFFFFF"/>
          <w:sz w:val="20"/>
        </w:rPr>
        <w:t>Pacchetto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z w:val="20"/>
        </w:rPr>
        <w:t>Volo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+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Resort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in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Camera</w:t>
      </w:r>
      <w:r>
        <w:rPr>
          <w:rFonts w:ascii="Futura PT "/>
          <w:b/>
          <w:color w:val="FFFFFF"/>
          <w:spacing w:val="10"/>
          <w:sz w:val="20"/>
        </w:rPr>
        <w:t> </w:t>
      </w:r>
      <w:r>
        <w:rPr>
          <w:rFonts w:ascii="Futura PT "/>
          <w:b/>
          <w:color w:val="FFFFFF"/>
          <w:sz w:val="20"/>
        </w:rPr>
        <w:t>Beach</w:t>
      </w:r>
      <w:r>
        <w:rPr>
          <w:rFonts w:ascii="Futura PT "/>
          <w:b/>
          <w:color w:val="FFFFFF"/>
          <w:spacing w:val="9"/>
          <w:sz w:val="20"/>
        </w:rPr>
        <w:t> </w:t>
      </w:r>
      <w:r>
        <w:rPr>
          <w:rFonts w:ascii="Futura PT "/>
          <w:b/>
          <w:color w:val="FFFFFF"/>
          <w:spacing w:val="-2"/>
          <w:sz w:val="20"/>
        </w:rPr>
        <w:t>Bungalow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86"/>
        <w:rPr>
          <w:rFonts w:ascii="Futura PT "/>
          <w:b/>
        </w:rPr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78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-15982080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231"/>
        <w:ind w:left="3764" w:right="2440" w:hanging="165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BRAVO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PREMIUM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MAAYAFUSHI ATOLLO ARI NORD - MALDIVE</w:t>
      </w:r>
    </w:p>
    <w:p>
      <w:pPr>
        <w:pStyle w:val="BodyText"/>
        <w:spacing w:before="75" w:after="1"/>
        <w:rPr>
          <w:rFonts w:ascii="Roboto Slab"/>
          <w:sz w:val="20"/>
        </w:rPr>
      </w:pPr>
    </w:p>
    <w:tbl>
      <w:tblPr>
        <w:tblW w:w="0" w:type="auto"/>
        <w:jc w:val="left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601"/>
        <w:gridCol w:w="1381"/>
        <w:gridCol w:w="1381"/>
        <w:gridCol w:w="1381"/>
        <w:gridCol w:w="1381"/>
        <w:gridCol w:w="1381"/>
      </w:tblGrid>
      <w:tr>
        <w:trPr>
          <w:trHeight w:val="1123" w:hRule="atLeast"/>
        </w:trPr>
        <w:tc>
          <w:tcPr>
            <w:tcW w:w="3202" w:type="dxa"/>
            <w:gridSpan w:val="2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108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523" w:right="0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DATE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PARTENZE</w:t>
            </w:r>
            <w:r>
              <w:rPr>
                <w:color w:val="FFFFFF"/>
                <w:spacing w:val="-7"/>
                <w:sz w:val="14"/>
              </w:rPr>
              <w:t> </w:t>
            </w:r>
            <w:r>
              <w:rPr>
                <w:color w:val="FFFFFF"/>
                <w:sz w:val="14"/>
              </w:rPr>
              <w:t>COMPRESE</w:t>
            </w:r>
            <w:r>
              <w:rPr>
                <w:color w:val="FFFFFF"/>
                <w:spacing w:val="-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DAL/AL</w:t>
            </w:r>
          </w:p>
        </w:tc>
        <w:tc>
          <w:tcPr>
            <w:tcW w:w="1381" w:type="dxa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3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1"/>
              <w:ind w:left="182" w:right="121" w:hanging="39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QUOTA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z w:val="14"/>
              </w:rPr>
              <w:t>3ATOURS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VISTA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GIARDINO</w:t>
            </w:r>
          </w:p>
        </w:tc>
        <w:tc>
          <w:tcPr>
            <w:tcW w:w="1381" w:type="dxa"/>
            <w:shd w:val="clear" w:color="auto" w:fill="EB5D18"/>
          </w:tcPr>
          <w:p>
            <w:pPr>
              <w:pStyle w:val="TableParagraph"/>
              <w:spacing w:before="133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153" w:right="129" w:firstLine="35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w w:val="110"/>
                <w:sz w:val="14"/>
              </w:rPr>
              <w:t>QUOTA</w:t>
            </w:r>
            <w:r>
              <w:rPr>
                <w:color w:val="FFFFFF"/>
                <w:spacing w:val="-7"/>
                <w:w w:val="110"/>
                <w:sz w:val="14"/>
              </w:rPr>
              <w:t> </w:t>
            </w:r>
            <w:r>
              <w:rPr>
                <w:color w:val="FFFFFF"/>
                <w:spacing w:val="-2"/>
                <w:w w:val="110"/>
                <w:sz w:val="14"/>
              </w:rPr>
              <w:t>FISSA</w:t>
            </w:r>
            <w:r>
              <w:rPr>
                <w:color w:val="FFFFFF"/>
                <w:spacing w:val="-7"/>
                <w:w w:val="110"/>
                <w:sz w:val="14"/>
              </w:rPr>
              <w:t> </w:t>
            </w:r>
            <w:r>
              <w:rPr>
                <w:color w:val="FFFFFF"/>
                <w:spacing w:val="-63"/>
                <w:w w:val="110"/>
                <w:sz w:val="14"/>
              </w:rPr>
              <w:t>1°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BAMB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ANNI</w:t>
            </w:r>
          </w:p>
          <w:p>
            <w:pPr>
              <w:pStyle w:val="TableParagraph"/>
              <w:spacing w:line="170" w:lineRule="exact" w:before="0"/>
              <w:ind w:left="127" w:right="0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N.C.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STANDARD</w:t>
            </w:r>
          </w:p>
        </w:tc>
        <w:tc>
          <w:tcPr>
            <w:tcW w:w="1381" w:type="dxa"/>
            <w:shd w:val="clear" w:color="auto" w:fill="EB5D18"/>
          </w:tcPr>
          <w:p>
            <w:pPr>
              <w:pStyle w:val="TableParagraph"/>
              <w:spacing w:before="133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153" w:right="127" w:firstLine="35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w w:val="110"/>
                <w:sz w:val="14"/>
              </w:rPr>
              <w:t>QUOTA</w:t>
            </w:r>
            <w:r>
              <w:rPr>
                <w:color w:val="FFFFFF"/>
                <w:spacing w:val="-7"/>
                <w:w w:val="110"/>
                <w:sz w:val="14"/>
              </w:rPr>
              <w:t> </w:t>
            </w:r>
            <w:r>
              <w:rPr>
                <w:color w:val="FFFFFF"/>
                <w:spacing w:val="-2"/>
                <w:w w:val="110"/>
                <w:sz w:val="14"/>
              </w:rPr>
              <w:t>FISSA</w:t>
            </w:r>
            <w:r>
              <w:rPr>
                <w:color w:val="FFFFFF"/>
                <w:spacing w:val="-7"/>
                <w:w w:val="110"/>
                <w:sz w:val="14"/>
              </w:rPr>
              <w:t> </w:t>
            </w:r>
            <w:r>
              <w:rPr>
                <w:color w:val="FFFFFF"/>
                <w:spacing w:val="-62"/>
                <w:w w:val="110"/>
                <w:sz w:val="14"/>
              </w:rPr>
              <w:t>2°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BAMB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ANNI</w:t>
            </w:r>
          </w:p>
          <w:p>
            <w:pPr>
              <w:pStyle w:val="TableParagraph"/>
              <w:spacing w:line="170" w:lineRule="exact" w:before="0"/>
              <w:ind w:left="128" w:right="0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N.C.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STANDARD</w:t>
            </w:r>
          </w:p>
        </w:tc>
        <w:tc>
          <w:tcPr>
            <w:tcW w:w="1381" w:type="dxa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32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1"/>
              <w:ind w:left="315" w:right="0" w:hanging="178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QUOTA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BEACH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BUNGALOW</w:t>
            </w:r>
          </w:p>
        </w:tc>
        <w:tc>
          <w:tcPr>
            <w:tcW w:w="1381" w:type="dxa"/>
            <w:shd w:val="clear" w:color="auto" w:fill="EB5D18"/>
          </w:tcPr>
          <w:p>
            <w:pPr>
              <w:pStyle w:val="TableParagraph"/>
              <w:spacing w:before="49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225" w:lineRule="auto" w:before="0"/>
              <w:ind w:left="154" w:right="126" w:firstLine="35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w w:val="110"/>
                <w:sz w:val="14"/>
              </w:rPr>
              <w:t>QUOTA</w:t>
            </w:r>
            <w:r>
              <w:rPr>
                <w:color w:val="FFFFFF"/>
                <w:spacing w:val="-7"/>
                <w:w w:val="110"/>
                <w:sz w:val="14"/>
              </w:rPr>
              <w:t> </w:t>
            </w:r>
            <w:r>
              <w:rPr>
                <w:color w:val="FFFFFF"/>
                <w:spacing w:val="-2"/>
                <w:w w:val="110"/>
                <w:sz w:val="14"/>
              </w:rPr>
              <w:t>FISSA</w:t>
            </w:r>
            <w:r>
              <w:rPr>
                <w:color w:val="FFFFFF"/>
                <w:spacing w:val="-7"/>
                <w:w w:val="110"/>
                <w:sz w:val="14"/>
              </w:rPr>
              <w:t> </w:t>
            </w:r>
            <w:r>
              <w:rPr>
                <w:color w:val="FFFFFF"/>
                <w:spacing w:val="-62"/>
                <w:w w:val="110"/>
                <w:sz w:val="14"/>
              </w:rPr>
              <w:t>1°</w:t>
            </w:r>
            <w:r>
              <w:rPr>
                <w:color w:val="FFFFFF"/>
                <w:spacing w:val="40"/>
                <w:w w:val="11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BAMB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2/12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ANNI</w:t>
            </w:r>
          </w:p>
          <w:p>
            <w:pPr>
              <w:pStyle w:val="TableParagraph"/>
              <w:spacing w:line="225" w:lineRule="auto" w:before="0"/>
              <w:ind w:left="316" w:right="231" w:hanging="61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N.C.</w:t>
            </w:r>
            <w:r>
              <w:rPr>
                <w:color w:val="FFFFFF"/>
                <w:spacing w:val="-9"/>
                <w:sz w:val="14"/>
              </w:rPr>
              <w:t> </w:t>
            </w:r>
            <w:r>
              <w:rPr>
                <w:color w:val="FFFFFF"/>
                <w:sz w:val="14"/>
              </w:rPr>
              <w:t>IN</w:t>
            </w:r>
            <w:r>
              <w:rPr>
                <w:color w:val="FFFFFF"/>
                <w:spacing w:val="-8"/>
                <w:sz w:val="14"/>
              </w:rPr>
              <w:t> </w:t>
            </w:r>
            <w:r>
              <w:rPr>
                <w:color w:val="FFFFFF"/>
                <w:sz w:val="14"/>
              </w:rPr>
              <w:t>BEACH</w:t>
            </w:r>
            <w:r>
              <w:rPr>
                <w:color w:val="FFFFFF"/>
                <w:spacing w:val="4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BUNGALOW</w:t>
            </w:r>
          </w:p>
        </w:tc>
      </w:tr>
      <w:tr>
        <w:trPr>
          <w:trHeight w:val="553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32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10/01/25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32"/>
              <w:ind w:left="12"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23/01/25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2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2362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1218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1862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2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2532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2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1304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24/01/25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30/01/25</w:t>
            </w:r>
          </w:p>
        </w:tc>
        <w:tc>
          <w:tcPr>
            <w:tcW w:w="1381" w:type="dxa"/>
          </w:tcPr>
          <w:p>
            <w:pPr>
              <w:pStyle w:val="TableParagraph"/>
              <w:ind w:left="15" w:right="52"/>
              <w:rPr>
                <w:sz w:val="24"/>
              </w:rPr>
            </w:pPr>
            <w:r>
              <w:rPr>
                <w:spacing w:val="-4"/>
                <w:sz w:val="24"/>
              </w:rPr>
              <w:t>2411</w:t>
            </w:r>
          </w:p>
        </w:tc>
        <w:tc>
          <w:tcPr>
            <w:tcW w:w="1381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1242</w:t>
            </w:r>
          </w:p>
        </w:tc>
        <w:tc>
          <w:tcPr>
            <w:tcW w:w="1381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1886</w:t>
            </w:r>
          </w:p>
        </w:tc>
        <w:tc>
          <w:tcPr>
            <w:tcW w:w="138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2580</w:t>
            </w:r>
          </w:p>
        </w:tc>
        <w:tc>
          <w:tcPr>
            <w:tcW w:w="1381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1328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31/01/25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06/02/25</w:t>
            </w:r>
          </w:p>
        </w:tc>
        <w:tc>
          <w:tcPr>
            <w:tcW w:w="1381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2528</w:t>
            </w:r>
          </w:p>
        </w:tc>
        <w:tc>
          <w:tcPr>
            <w:tcW w:w="1381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1297</w:t>
            </w:r>
          </w:p>
        </w:tc>
        <w:tc>
          <w:tcPr>
            <w:tcW w:w="1381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1962</w:t>
            </w:r>
          </w:p>
        </w:tc>
        <w:tc>
          <w:tcPr>
            <w:tcW w:w="13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4"/>
                <w:sz w:val="24"/>
              </w:rPr>
              <w:t>2776</w:t>
            </w:r>
          </w:p>
        </w:tc>
        <w:tc>
          <w:tcPr>
            <w:tcW w:w="1381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1384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07/02/25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06/03/25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2703</w:t>
            </w:r>
          </w:p>
        </w:tc>
        <w:tc>
          <w:tcPr>
            <w:tcW w:w="1381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1346</w:t>
            </w:r>
          </w:p>
        </w:tc>
        <w:tc>
          <w:tcPr>
            <w:tcW w:w="1381" w:type="dxa"/>
          </w:tcPr>
          <w:p>
            <w:pPr>
              <w:pStyle w:val="TableParagraph"/>
              <w:ind w:left="15" w:right="51"/>
              <w:rPr>
                <w:sz w:val="24"/>
              </w:rPr>
            </w:pP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381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2873</w:t>
            </w:r>
          </w:p>
        </w:tc>
        <w:tc>
          <w:tcPr>
            <w:tcW w:w="138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1432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07/03/25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13/03/25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2499</w:t>
            </w:r>
          </w:p>
        </w:tc>
        <w:tc>
          <w:tcPr>
            <w:tcW w:w="1381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1271</w:t>
            </w:r>
          </w:p>
        </w:tc>
        <w:tc>
          <w:tcPr>
            <w:tcW w:w="1381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1915</w:t>
            </w:r>
          </w:p>
        </w:tc>
        <w:tc>
          <w:tcPr>
            <w:tcW w:w="1381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2668</w:t>
            </w:r>
          </w:p>
        </w:tc>
        <w:tc>
          <w:tcPr>
            <w:tcW w:w="138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1358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14/03/25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4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27/03/25</w:t>
            </w:r>
          </w:p>
        </w:tc>
        <w:tc>
          <w:tcPr>
            <w:tcW w:w="1381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2460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1252</w:t>
            </w:r>
          </w:p>
        </w:tc>
        <w:tc>
          <w:tcPr>
            <w:tcW w:w="1381" w:type="dxa"/>
          </w:tcPr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4"/>
                <w:sz w:val="24"/>
              </w:rPr>
              <w:t>1896</w:t>
            </w:r>
          </w:p>
        </w:tc>
        <w:tc>
          <w:tcPr>
            <w:tcW w:w="1381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2629</w:t>
            </w:r>
          </w:p>
        </w:tc>
        <w:tc>
          <w:tcPr>
            <w:tcW w:w="1381" w:type="dxa"/>
          </w:tcPr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pacing w:val="-4"/>
                <w:sz w:val="24"/>
              </w:rPr>
              <w:t>1338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28/03/25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03/04/25</w:t>
            </w:r>
          </w:p>
        </w:tc>
        <w:tc>
          <w:tcPr>
            <w:tcW w:w="13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2401</w:t>
            </w:r>
          </w:p>
        </w:tc>
        <w:tc>
          <w:tcPr>
            <w:tcW w:w="1381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1223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1867</w:t>
            </w:r>
          </w:p>
        </w:tc>
        <w:tc>
          <w:tcPr>
            <w:tcW w:w="1381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4"/>
                <w:sz w:val="24"/>
              </w:rPr>
              <w:t>2571</w:t>
            </w:r>
          </w:p>
        </w:tc>
        <w:tc>
          <w:tcPr>
            <w:tcW w:w="1381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1308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04/04/25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10/04/25</w:t>
            </w:r>
          </w:p>
        </w:tc>
        <w:tc>
          <w:tcPr>
            <w:tcW w:w="1381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2136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1066</w:t>
            </w:r>
          </w:p>
        </w:tc>
        <w:tc>
          <w:tcPr>
            <w:tcW w:w="1381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1710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2307</w:t>
            </w:r>
          </w:p>
        </w:tc>
        <w:tc>
          <w:tcPr>
            <w:tcW w:w="1381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1151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11/04/25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381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1026</w:t>
            </w:r>
          </w:p>
        </w:tc>
        <w:tc>
          <w:tcPr>
            <w:tcW w:w="1381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1589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2210</w:t>
            </w:r>
          </w:p>
        </w:tc>
        <w:tc>
          <w:tcPr>
            <w:tcW w:w="1381" w:type="dxa"/>
          </w:tcPr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1117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381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2264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1247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1657</w:t>
            </w:r>
          </w:p>
        </w:tc>
        <w:tc>
          <w:tcPr>
            <w:tcW w:w="1381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2454</w:t>
            </w:r>
          </w:p>
        </w:tc>
        <w:tc>
          <w:tcPr>
            <w:tcW w:w="1381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1342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381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2495</w:t>
            </w:r>
          </w:p>
        </w:tc>
        <w:tc>
          <w:tcPr>
            <w:tcW w:w="1381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1362</w:t>
            </w:r>
          </w:p>
        </w:tc>
        <w:tc>
          <w:tcPr>
            <w:tcW w:w="1381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1772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2688</w:t>
            </w:r>
          </w:p>
        </w:tc>
        <w:tc>
          <w:tcPr>
            <w:tcW w:w="1381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4"/>
                <w:sz w:val="24"/>
              </w:rPr>
              <w:t>1459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381" w:type="dxa"/>
          </w:tcPr>
          <w:p>
            <w:pPr>
              <w:pStyle w:val="TableParagraph"/>
              <w:ind w:left="15" w:right="41"/>
              <w:rPr>
                <w:sz w:val="24"/>
              </w:rPr>
            </w:pPr>
            <w:r>
              <w:rPr>
                <w:spacing w:val="-4"/>
                <w:sz w:val="24"/>
              </w:rPr>
              <w:t>2521</w:t>
            </w:r>
          </w:p>
        </w:tc>
        <w:tc>
          <w:tcPr>
            <w:tcW w:w="1381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1375</w:t>
            </w:r>
          </w:p>
        </w:tc>
        <w:tc>
          <w:tcPr>
            <w:tcW w:w="1381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1785</w:t>
            </w:r>
          </w:p>
        </w:tc>
        <w:tc>
          <w:tcPr>
            <w:tcW w:w="1381" w:type="dxa"/>
          </w:tcPr>
          <w:p>
            <w:pPr>
              <w:pStyle w:val="TableParagraph"/>
              <w:ind w:left="15" w:right="39"/>
              <w:rPr>
                <w:sz w:val="24"/>
              </w:rPr>
            </w:pPr>
            <w:r>
              <w:rPr>
                <w:spacing w:val="-4"/>
                <w:sz w:val="24"/>
              </w:rPr>
              <w:t>2717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1473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17/04/25</w:t>
            </w:r>
          </w:p>
        </w:tc>
        <w:tc>
          <w:tcPr>
            <w:tcW w:w="138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2518</w:t>
            </w:r>
          </w:p>
        </w:tc>
        <w:tc>
          <w:tcPr>
            <w:tcW w:w="1381" w:type="dxa"/>
          </w:tcPr>
          <w:p>
            <w:pPr>
              <w:pStyle w:val="TableParagraph"/>
              <w:ind w:left="15" w:right="42"/>
              <w:rPr>
                <w:sz w:val="24"/>
              </w:rPr>
            </w:pPr>
            <w:r>
              <w:rPr>
                <w:spacing w:val="-4"/>
                <w:sz w:val="24"/>
              </w:rPr>
              <w:t>1374</w:t>
            </w:r>
          </w:p>
        </w:tc>
        <w:tc>
          <w:tcPr>
            <w:tcW w:w="1381" w:type="dxa"/>
          </w:tcPr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1784</w:t>
            </w:r>
          </w:p>
        </w:tc>
        <w:tc>
          <w:tcPr>
            <w:tcW w:w="1381" w:type="dxa"/>
          </w:tcPr>
          <w:p>
            <w:pPr>
              <w:pStyle w:val="TableParagraph"/>
              <w:ind w:left="15" w:right="41"/>
              <w:rPr>
                <w:sz w:val="24"/>
              </w:rPr>
            </w:pPr>
            <w:r>
              <w:rPr>
                <w:spacing w:val="-4"/>
                <w:sz w:val="24"/>
              </w:rPr>
              <w:t>2717</w:t>
            </w:r>
          </w:p>
        </w:tc>
        <w:tc>
          <w:tcPr>
            <w:tcW w:w="1381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4"/>
                <w:sz w:val="24"/>
              </w:rPr>
              <w:t>1473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18/04/25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20/04/25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15" w:right="40"/>
              <w:rPr>
                <w:sz w:val="24"/>
              </w:rPr>
            </w:pPr>
            <w:r>
              <w:rPr>
                <w:spacing w:val="-4"/>
                <w:sz w:val="24"/>
              </w:rPr>
              <w:t>2791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1413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1967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2990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1512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21/04/25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23/04/25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2528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1004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1420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3"/>
              <w:rPr>
                <w:sz w:val="24"/>
              </w:rPr>
            </w:pPr>
            <w:r>
              <w:rPr>
                <w:spacing w:val="-4"/>
                <w:sz w:val="24"/>
              </w:rPr>
              <w:t>2727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2"/>
              <w:rPr>
                <w:sz w:val="24"/>
              </w:rPr>
            </w:pPr>
            <w:r>
              <w:rPr>
                <w:spacing w:val="-4"/>
                <w:sz w:val="24"/>
              </w:rPr>
              <w:t>1104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24/04/25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2577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1029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1444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2776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1128</w:t>
            </w:r>
          </w:p>
        </w:tc>
      </w:tr>
      <w:tr>
        <w:trPr>
          <w:trHeight w:val="580" w:hRule="atLeast"/>
        </w:trPr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25/04/25</w:t>
            </w:r>
          </w:p>
        </w:tc>
        <w:tc>
          <w:tcPr>
            <w:tcW w:w="1601" w:type="dxa"/>
            <w:shd w:val="clear" w:color="auto" w:fill="EB5D18"/>
          </w:tcPr>
          <w:p>
            <w:pPr>
              <w:pStyle w:val="TableParagraph"/>
              <w:spacing w:before="147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2108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927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1253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2307</w:t>
            </w:r>
          </w:p>
        </w:tc>
        <w:tc>
          <w:tcPr>
            <w:tcW w:w="1381" w:type="dxa"/>
          </w:tcPr>
          <w:p>
            <w:pPr>
              <w:pStyle w:val="TableParagraph"/>
              <w:spacing w:before="14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1027</w:t>
            </w:r>
          </w:p>
        </w:tc>
      </w:tr>
    </w:tbl>
    <w:p>
      <w:pPr>
        <w:pStyle w:val="BodyText"/>
        <w:spacing w:line="220" w:lineRule="auto" w:before="125"/>
        <w:ind w:left="512" w:right="1524"/>
      </w:pPr>
      <w:r>
        <w:rPr>
          <w:w w:val="105"/>
        </w:rPr>
        <w:t>Le quote si intendono per persona e per settimana, in camera Beach Bungalow formula all inclusive. Occupazione</w:t>
      </w:r>
      <w:r>
        <w:rPr>
          <w:spacing w:val="-4"/>
          <w:w w:val="105"/>
        </w:rPr>
        <w:t> </w:t>
      </w:r>
      <w:r>
        <w:rPr>
          <w:w w:val="105"/>
        </w:rPr>
        <w:t>max</w:t>
      </w:r>
      <w:r>
        <w:rPr>
          <w:spacing w:val="-4"/>
          <w:w w:val="105"/>
        </w:rPr>
        <w:t> </w:t>
      </w:r>
      <w:r>
        <w:rPr>
          <w:w w:val="105"/>
        </w:rPr>
        <w:t>camere: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Classic</w:t>
      </w:r>
      <w:r>
        <w:rPr>
          <w:spacing w:val="-4"/>
          <w:w w:val="105"/>
        </w:rPr>
        <w:t> </w:t>
      </w:r>
      <w:r>
        <w:rPr>
          <w:w w:val="105"/>
        </w:rPr>
        <w:t>Vista</w:t>
      </w:r>
      <w:r>
        <w:rPr>
          <w:spacing w:val="-4"/>
          <w:w w:val="105"/>
        </w:rPr>
        <w:t> </w:t>
      </w:r>
      <w:r>
        <w:rPr>
          <w:w w:val="105"/>
        </w:rPr>
        <w:t>Giardino,</w:t>
      </w:r>
      <w:r>
        <w:rPr>
          <w:spacing w:val="-4"/>
          <w:w w:val="105"/>
        </w:rPr>
        <w:t> </w:t>
      </w:r>
      <w:r>
        <w:rPr>
          <w:w w:val="105"/>
        </w:rPr>
        <w:t>Camera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Luxe</w:t>
      </w:r>
      <w:r>
        <w:rPr>
          <w:spacing w:val="-4"/>
          <w:w w:val="105"/>
        </w:rPr>
        <w:t> </w:t>
      </w:r>
      <w:r>
        <w:rPr>
          <w:w w:val="105"/>
        </w:rPr>
        <w:t>V.M.</w:t>
      </w:r>
      <w:r>
        <w:rPr>
          <w:spacing w:val="38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adulti</w:t>
      </w:r>
      <w:r>
        <w:rPr>
          <w:spacing w:val="-4"/>
          <w:w w:val="105"/>
        </w:rPr>
        <w:t> </w:t>
      </w:r>
      <w:r>
        <w:rPr>
          <w:w w:val="105"/>
        </w:rPr>
        <w:t>+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bamb.</w:t>
      </w:r>
      <w:r>
        <w:rPr>
          <w:spacing w:val="-4"/>
          <w:w w:val="105"/>
        </w:rPr>
        <w:t> </w:t>
      </w:r>
      <w:r>
        <w:rPr>
          <w:w w:val="105"/>
        </w:rPr>
        <w:t>(min.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ad.) Camera Beach Bungalow e Beach Bungalow Lingua di Sabbia : 3 adulti o 2 adulti + 1 bamb.+ infant</w:t>
      </w:r>
    </w:p>
    <w:p>
      <w:pPr>
        <w:pStyle w:val="BodyText"/>
        <w:spacing w:line="188" w:lineRule="exact"/>
        <w:ind w:left="512"/>
      </w:pP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Garden</w:t>
      </w:r>
      <w:r>
        <w:rPr>
          <w:spacing w:val="-7"/>
          <w:w w:val="105"/>
        </w:rPr>
        <w:t> </w:t>
      </w:r>
      <w:r>
        <w:rPr>
          <w:w w:val="105"/>
        </w:rPr>
        <w:t>Villa: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-7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Overwater: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-7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(no</w:t>
      </w:r>
      <w:r>
        <w:rPr>
          <w:spacing w:val="-7"/>
          <w:w w:val="105"/>
        </w:rPr>
        <w:t> </w:t>
      </w:r>
      <w:r>
        <w:rPr>
          <w:w w:val="105"/>
        </w:rPr>
        <w:t>bamb.)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7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Garden,</w:t>
      </w:r>
      <w:r>
        <w:rPr>
          <w:spacing w:val="-7"/>
          <w:w w:val="105"/>
        </w:rPr>
        <w:t> </w:t>
      </w:r>
      <w:r>
        <w:rPr>
          <w:w w:val="105"/>
        </w:rPr>
        <w:t>4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adulti.</w:t>
      </w:r>
    </w:p>
    <w:p>
      <w:pPr>
        <w:pStyle w:val="BodyText"/>
        <w:spacing w:line="220" w:lineRule="auto" w:before="5"/>
        <w:ind w:left="512"/>
      </w:pPr>
      <w:r>
        <w:rPr>
          <w:w w:val="105"/>
        </w:rPr>
        <w:t>Supplemento</w:t>
      </w:r>
      <w:r>
        <w:rPr>
          <w:spacing w:val="-6"/>
          <w:w w:val="105"/>
        </w:rPr>
        <w:t> </w:t>
      </w:r>
      <w:r>
        <w:rPr>
          <w:w w:val="105"/>
        </w:rPr>
        <w:t>singola</w:t>
      </w:r>
      <w:r>
        <w:rPr>
          <w:spacing w:val="-6"/>
          <w:w w:val="105"/>
        </w:rPr>
        <w:t> </w:t>
      </w:r>
      <w:r>
        <w:rPr>
          <w:w w:val="105"/>
        </w:rPr>
        <w:t>(camera/sett.)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545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Camera</w:t>
      </w:r>
      <w:r>
        <w:rPr>
          <w:spacing w:val="-6"/>
          <w:w w:val="105"/>
        </w:rPr>
        <w:t> </w:t>
      </w:r>
      <w:r>
        <w:rPr>
          <w:w w:val="105"/>
        </w:rPr>
        <w:t>“Lingua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Sabbia”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125</w:t>
      </w:r>
      <w:r>
        <w:rPr>
          <w:spacing w:val="-6"/>
          <w:w w:val="105"/>
        </w:rPr>
        <w:t> </w:t>
      </w:r>
      <w:r>
        <w:rPr>
          <w:w w:val="105"/>
        </w:rPr>
        <w:t>pers./sett.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Riduz.</w:t>
      </w:r>
      <w:r>
        <w:rPr>
          <w:spacing w:val="-6"/>
          <w:w w:val="105"/>
        </w:rPr>
        <w:t> </w:t>
      </w:r>
      <w:r>
        <w:rPr>
          <w:w w:val="105"/>
        </w:rPr>
        <w:t>3°/4°</w:t>
      </w:r>
      <w:r>
        <w:rPr>
          <w:spacing w:val="-6"/>
          <w:w w:val="105"/>
        </w:rPr>
        <w:t> </w:t>
      </w:r>
      <w:r>
        <w:rPr>
          <w:w w:val="105"/>
        </w:rPr>
        <w:t>letto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62</w:t>
      </w:r>
      <w:r>
        <w:rPr>
          <w:spacing w:val="-6"/>
          <w:w w:val="105"/>
        </w:rPr>
        <w:t> </w:t>
      </w:r>
      <w:r>
        <w:rPr>
          <w:w w:val="105"/>
        </w:rPr>
        <w:t>a </w:t>
      </w:r>
      <w:r>
        <w:rPr>
          <w:spacing w:val="-2"/>
          <w:w w:val="105"/>
        </w:rPr>
        <w:t>Settimana.</w:t>
      </w:r>
    </w:p>
    <w:p>
      <w:pPr>
        <w:pStyle w:val="BodyText"/>
        <w:spacing w:line="220" w:lineRule="auto"/>
        <w:ind w:left="512" w:right="1524"/>
      </w:pP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Idrovolante</w:t>
      </w:r>
      <w:r>
        <w:rPr>
          <w:spacing w:val="-6"/>
          <w:w w:val="105"/>
        </w:rPr>
        <w:t> </w:t>
      </w:r>
      <w:r>
        <w:rPr>
          <w:w w:val="105"/>
        </w:rPr>
        <w:t>And./Rit.</w:t>
      </w:r>
      <w:r>
        <w:rPr>
          <w:spacing w:val="34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170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Bamb.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80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Suppl.</w:t>
      </w:r>
      <w:r>
        <w:rPr>
          <w:spacing w:val="-6"/>
          <w:w w:val="105"/>
        </w:rPr>
        <w:t> </w:t>
      </w:r>
      <w:r>
        <w:rPr>
          <w:w w:val="105"/>
        </w:rPr>
        <w:t>Idrovolante</w:t>
      </w:r>
      <w:r>
        <w:rPr>
          <w:spacing w:val="-6"/>
          <w:w w:val="105"/>
        </w:rPr>
        <w:t> </w:t>
      </w:r>
      <w:r>
        <w:rPr>
          <w:w w:val="105"/>
        </w:rPr>
        <w:t>solo</w:t>
      </w:r>
      <w:r>
        <w:rPr>
          <w:spacing w:val="-6"/>
          <w:w w:val="105"/>
        </w:rPr>
        <w:t> </w:t>
      </w:r>
      <w:r>
        <w:rPr>
          <w:w w:val="105"/>
        </w:rPr>
        <w:t>and.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34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135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Bamb.</w:t>
      </w:r>
      <w:r>
        <w:rPr>
          <w:spacing w:val="-6"/>
          <w:w w:val="105"/>
        </w:rPr>
        <w:t> </w:t>
      </w:r>
      <w:r>
        <w:rPr>
          <w:w w:val="105"/>
        </w:rPr>
        <w:t>€</w:t>
      </w:r>
      <w:r>
        <w:rPr>
          <w:spacing w:val="-6"/>
          <w:w w:val="105"/>
        </w:rPr>
        <w:t> </w:t>
      </w:r>
      <w:r>
        <w:rPr>
          <w:w w:val="105"/>
        </w:rPr>
        <w:t>68 Da Aggiungere le seguenti quote (variabili, da verificare in fase di conferma):</w:t>
      </w:r>
    </w:p>
    <w:p>
      <w:pPr>
        <w:pStyle w:val="BodyText"/>
        <w:spacing w:line="188" w:lineRule="exact"/>
        <w:ind w:left="512"/>
      </w:pPr>
      <w:r>
        <w:rPr>
          <w:w w:val="105"/>
        </w:rPr>
        <w:t>Quota</w:t>
      </w:r>
      <w:r>
        <w:rPr>
          <w:spacing w:val="-9"/>
          <w:w w:val="105"/>
        </w:rPr>
        <w:t> </w:t>
      </w:r>
      <w:r>
        <w:rPr>
          <w:w w:val="105"/>
        </w:rPr>
        <w:t>ZERO</w:t>
      </w:r>
      <w:r>
        <w:rPr>
          <w:spacing w:val="-8"/>
          <w:w w:val="105"/>
        </w:rPr>
        <w:t> </w:t>
      </w:r>
      <w:r>
        <w:rPr>
          <w:w w:val="105"/>
        </w:rPr>
        <w:t>PENSIERI</w:t>
      </w:r>
      <w:r>
        <w:rPr>
          <w:spacing w:val="-9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144,00</w:t>
      </w:r>
      <w:r>
        <w:rPr>
          <w:spacing w:val="-9"/>
          <w:w w:val="105"/>
        </w:rPr>
        <w:t> </w:t>
      </w:r>
      <w:r>
        <w:rPr>
          <w:w w:val="105"/>
        </w:rPr>
        <w:t>p.p.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9"/>
          <w:w w:val="105"/>
        </w:rPr>
        <w:t> </w:t>
      </w:r>
      <w:r>
        <w:rPr>
          <w:w w:val="105"/>
        </w:rPr>
        <w:t>Gestione</w:t>
      </w:r>
      <w:r>
        <w:rPr>
          <w:spacing w:val="-8"/>
          <w:w w:val="105"/>
        </w:rPr>
        <w:t> </w:t>
      </w:r>
      <w:r>
        <w:rPr>
          <w:w w:val="105"/>
        </w:rPr>
        <w:t>Carburante</w:t>
      </w:r>
      <w:r>
        <w:rPr>
          <w:spacing w:val="-9"/>
          <w:w w:val="105"/>
        </w:rPr>
        <w:t> </w:t>
      </w:r>
      <w:r>
        <w:rPr>
          <w:w w:val="105"/>
        </w:rPr>
        <w:t>/Valute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9"/>
          <w:w w:val="105"/>
        </w:rPr>
        <w:t> </w:t>
      </w:r>
      <w:r>
        <w:rPr>
          <w:w w:val="105"/>
        </w:rPr>
        <w:t>89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9"/>
          <w:w w:val="105"/>
        </w:rPr>
        <w:t> </w:t>
      </w:r>
      <w:r>
        <w:rPr>
          <w:w w:val="105"/>
        </w:rPr>
        <w:t>Tasse</w:t>
      </w:r>
      <w:r>
        <w:rPr>
          <w:spacing w:val="-8"/>
          <w:w w:val="105"/>
        </w:rPr>
        <w:t> </w:t>
      </w:r>
      <w:r>
        <w:rPr>
          <w:w w:val="105"/>
        </w:rPr>
        <w:t>ed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aeroportuali</w:t>
      </w:r>
    </w:p>
    <w:p>
      <w:pPr>
        <w:pStyle w:val="BodyText"/>
        <w:spacing w:line="192" w:lineRule="exact"/>
        <w:ind w:left="512"/>
      </w:pPr>
      <w:r>
        <w:rPr>
          <w:w w:val="105"/>
        </w:rPr>
        <w:t>€</w:t>
      </w:r>
      <w:r>
        <w:rPr>
          <w:spacing w:val="-10"/>
          <w:w w:val="105"/>
        </w:rPr>
        <w:t> </w:t>
      </w:r>
      <w:r>
        <w:rPr>
          <w:w w:val="105"/>
        </w:rPr>
        <w:t>131,30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p..p</w:t>
      </w:r>
    </w:p>
    <w:p>
      <w:pPr>
        <w:pStyle w:val="BodyText"/>
        <w:spacing w:line="220" w:lineRule="auto" w:before="5"/>
        <w:ind w:left="512" w:right="3793"/>
      </w:pPr>
      <w:r>
        <w:rPr>
          <w:w w:val="105"/>
        </w:rPr>
        <w:t>Polizze</w:t>
      </w:r>
      <w:r>
        <w:rPr>
          <w:spacing w:val="-10"/>
          <w:w w:val="105"/>
        </w:rPr>
        <w:t> </w:t>
      </w:r>
      <w:r>
        <w:rPr>
          <w:w w:val="105"/>
        </w:rPr>
        <w:t>Integrative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richiesta</w:t>
      </w:r>
      <w:r>
        <w:rPr>
          <w:spacing w:val="-10"/>
          <w:w w:val="105"/>
        </w:rPr>
        <w:t> </w:t>
      </w:r>
      <w:r>
        <w:rPr>
          <w:w w:val="105"/>
        </w:rPr>
        <w:t>vedi</w:t>
      </w:r>
      <w:r>
        <w:rPr>
          <w:spacing w:val="26"/>
          <w:w w:val="105"/>
        </w:rPr>
        <w:t> </w:t>
      </w:r>
      <w:r>
        <w:rPr>
          <w:w w:val="105"/>
        </w:rPr>
        <w:t>https:/</w:t>
      </w:r>
      <w:hyperlink r:id="rId11">
        <w:r>
          <w:rPr>
            <w:w w:val="105"/>
          </w:rPr>
          <w:t>/www.alpitour.it/assicurazioni</w:t>
        </w:r>
      </w:hyperlink>
      <w:r>
        <w:rPr>
          <w:w w:val="105"/>
        </w:rPr>
        <w:t> Condizioni generali pacchetti su Alpitour.it</w:t>
      </w:r>
    </w:p>
    <w:p>
      <w:pPr>
        <w:pStyle w:val="BodyText"/>
        <w:spacing w:before="180"/>
        <w:ind w:left="512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13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1" w:right="37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2024-11-13T11:07:12Z</dcterms:created>
  <dcterms:modified xsi:type="dcterms:W3CDTF">2024-11-13T11:07:12Z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