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10"/>
        <w:ind w:left="0" w:right="257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-2"/>
          <w:w w:val="105"/>
          <w:sz w:val="18"/>
        </w:rPr>
        <w:t>SEGUICI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2332532</wp:posOffset>
                </wp:positionH>
                <wp:positionV relativeFrom="paragraph">
                  <wp:posOffset>233613</wp:posOffset>
                </wp:positionV>
                <wp:extent cx="2944495" cy="74549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944495" cy="74549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29" w:lineRule="exact" w:before="0"/>
                              <w:ind w:left="4" w:right="7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PARIGI</w:t>
                            </w:r>
                          </w:p>
                          <w:p>
                            <w:pPr>
                              <w:spacing w:before="32"/>
                              <w:ind w:left="0" w:right="78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0"/>
                              </w:rPr>
                              <w:t>PONTE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0"/>
                              </w:rPr>
                              <w:t>1°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MAGGIO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3.664001pt;margin-top:18.394785pt;width:231.85pt;height:58.7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29" w:lineRule="exact" w:before="0"/>
                        <w:ind w:left="4" w:right="7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PARIGI</w:t>
                      </w:r>
                    </w:p>
                    <w:p>
                      <w:pPr>
                        <w:spacing w:before="32"/>
                        <w:ind w:left="0" w:right="78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50"/>
                        </w:rPr>
                        <w:t>PONTE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4"/>
                          <w:sz w:val="5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50"/>
                        </w:rPr>
                        <w:t>1°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5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50"/>
                        </w:rPr>
                        <w:t>MAGGIO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spacing w:before="0"/>
        <w:ind w:left="8" w:right="8" w:firstLine="0"/>
        <w:jc w:val="center"/>
        <w:rPr>
          <w:rFonts w:ascii="Tahoma"/>
          <w:b/>
          <w:sz w:val="34"/>
        </w:rPr>
      </w:pPr>
      <w:r>
        <w:rPr>
          <w:rFonts w:ascii="Tahoma"/>
          <w:b/>
          <w:color w:val="FFFFFF"/>
          <w:w w:val="90"/>
          <w:sz w:val="34"/>
        </w:rPr>
        <w:t>DAL</w:t>
      </w:r>
      <w:r>
        <w:rPr>
          <w:rFonts w:ascii="Tahoma"/>
          <w:b/>
          <w:color w:val="FFFFFF"/>
          <w:spacing w:val="-4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30</w:t>
      </w:r>
      <w:r>
        <w:rPr>
          <w:rFonts w:ascii="Tahoma"/>
          <w:b/>
          <w:color w:val="FFFFFF"/>
          <w:spacing w:val="-3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APRILE</w:t>
      </w:r>
      <w:r>
        <w:rPr>
          <w:rFonts w:ascii="Tahoma"/>
          <w:b/>
          <w:color w:val="FFFFFF"/>
          <w:spacing w:val="-4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AL</w:t>
      </w:r>
      <w:r>
        <w:rPr>
          <w:rFonts w:ascii="Tahoma"/>
          <w:b/>
          <w:color w:val="FFFFFF"/>
          <w:spacing w:val="-3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3</w:t>
      </w:r>
      <w:r>
        <w:rPr>
          <w:rFonts w:ascii="Tahoma"/>
          <w:b/>
          <w:color w:val="FFFFFF"/>
          <w:spacing w:val="-3"/>
          <w:sz w:val="34"/>
        </w:rPr>
        <w:t> </w:t>
      </w:r>
      <w:r>
        <w:rPr>
          <w:rFonts w:ascii="Tahoma"/>
          <w:b/>
          <w:color w:val="FFFFFF"/>
          <w:w w:val="90"/>
          <w:sz w:val="34"/>
        </w:rPr>
        <w:t>MAGGIO</w:t>
      </w:r>
      <w:r>
        <w:rPr>
          <w:rFonts w:ascii="Tahoma"/>
          <w:b/>
          <w:color w:val="FFFFFF"/>
          <w:spacing w:val="-4"/>
          <w:sz w:val="34"/>
        </w:rPr>
        <w:t> </w:t>
      </w:r>
      <w:r>
        <w:rPr>
          <w:rFonts w:ascii="Tahoma"/>
          <w:b/>
          <w:color w:val="FFFFFF"/>
          <w:spacing w:val="-4"/>
          <w:w w:val="90"/>
          <w:sz w:val="34"/>
        </w:rPr>
        <w:t>2025</w:t>
      </w:r>
    </w:p>
    <w:p>
      <w:pPr>
        <w:spacing w:before="30"/>
        <w:ind w:left="8" w:right="0" w:firstLine="0"/>
        <w:jc w:val="center"/>
        <w:rPr>
          <w:rFonts w:ascii="Tahoma"/>
          <w:b/>
          <w:sz w:val="22"/>
        </w:rPr>
      </w:pPr>
      <w:r>
        <w:rPr>
          <w:rFonts w:ascii="Tahoma"/>
          <w:b/>
          <w:color w:val="FFFFFF"/>
          <w:sz w:val="22"/>
        </w:rPr>
        <w:t>4</w:t>
      </w:r>
      <w:r>
        <w:rPr>
          <w:rFonts w:ascii="Tahoma"/>
          <w:b/>
          <w:color w:val="FFFFFF"/>
          <w:spacing w:val="-15"/>
          <w:sz w:val="22"/>
        </w:rPr>
        <w:t> </w:t>
      </w:r>
      <w:r>
        <w:rPr>
          <w:rFonts w:ascii="Tahoma"/>
          <w:b/>
          <w:color w:val="FFFFFF"/>
          <w:sz w:val="22"/>
        </w:rPr>
        <w:t>GIORNI</w:t>
      </w:r>
      <w:r>
        <w:rPr>
          <w:rFonts w:ascii="Tahoma"/>
          <w:b/>
          <w:color w:val="FFFFFF"/>
          <w:spacing w:val="-14"/>
          <w:sz w:val="22"/>
        </w:rPr>
        <w:t> </w:t>
      </w:r>
      <w:r>
        <w:rPr>
          <w:rFonts w:ascii="Tahoma"/>
          <w:b/>
          <w:color w:val="FFFFFF"/>
          <w:sz w:val="22"/>
        </w:rPr>
        <w:t>-</w:t>
      </w:r>
      <w:r>
        <w:rPr>
          <w:rFonts w:ascii="Tahoma"/>
          <w:b/>
          <w:color w:val="FFFFFF"/>
          <w:spacing w:val="-15"/>
          <w:sz w:val="22"/>
        </w:rPr>
        <w:t> </w:t>
      </w:r>
      <w:r>
        <w:rPr>
          <w:rFonts w:ascii="Tahoma"/>
          <w:b/>
          <w:color w:val="FFFFFF"/>
          <w:sz w:val="22"/>
        </w:rPr>
        <w:t>3</w:t>
      </w:r>
      <w:r>
        <w:rPr>
          <w:rFonts w:ascii="Tahoma"/>
          <w:b/>
          <w:color w:val="FFFFFF"/>
          <w:spacing w:val="-14"/>
          <w:sz w:val="22"/>
        </w:rPr>
        <w:t> </w:t>
      </w:r>
      <w:r>
        <w:rPr>
          <w:rFonts w:ascii="Tahoma"/>
          <w:b/>
          <w:color w:val="FFFFFF"/>
          <w:spacing w:val="-2"/>
          <w:sz w:val="22"/>
        </w:rPr>
        <w:t>NOTTI</w:t>
      </w:r>
    </w:p>
    <w:p>
      <w:pPr>
        <w:spacing w:before="226"/>
        <w:ind w:left="8" w:right="1" w:firstLine="0"/>
        <w:jc w:val="center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spacing w:val="-48"/>
          <w:sz w:val="38"/>
        </w:rPr>
        <w:t>€</w:t>
      </w:r>
      <w:r>
        <w:rPr>
          <w:rFonts w:ascii="Tahoma" w:hAnsi="Tahoma"/>
          <w:b/>
          <w:color w:val="FFFFFF"/>
          <w:spacing w:val="-8"/>
          <w:sz w:val="38"/>
        </w:rPr>
        <w:t> </w:t>
      </w:r>
      <w:r>
        <w:rPr>
          <w:rFonts w:ascii="Tahoma" w:hAnsi="Tahoma"/>
          <w:b/>
          <w:color w:val="FFFFFF"/>
          <w:spacing w:val="-48"/>
          <w:sz w:val="70"/>
        </w:rPr>
        <w:t>419</w:t>
      </w:r>
      <w:r>
        <w:rPr>
          <w:rFonts w:ascii="Tahoma" w:hAnsi="Tahoma"/>
          <w:b/>
          <w:color w:val="FFFFFF"/>
          <w:spacing w:val="-38"/>
          <w:sz w:val="70"/>
        </w:rPr>
        <w:t> </w:t>
      </w:r>
      <w:r>
        <w:rPr>
          <w:rFonts w:ascii="Tahoma" w:hAnsi="Tahoma"/>
          <w:b/>
          <w:color w:val="FFFFFF"/>
          <w:spacing w:val="-48"/>
          <w:sz w:val="40"/>
        </w:rPr>
        <w:t>p.p</w:t>
      </w:r>
    </w:p>
    <w:p>
      <w:pPr>
        <w:spacing w:before="175"/>
        <w:ind w:left="1" w:right="0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FFFFFF"/>
          <w:w w:val="90"/>
          <w:sz w:val="16"/>
        </w:rPr>
        <w:t>PREZZO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SPECIALE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PER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GRUPPO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CALCOLATO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SU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UN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MINIMO</w:t>
      </w:r>
      <w:r>
        <w:rPr>
          <w:rFonts w:ascii="Tahoma"/>
          <w:b/>
          <w:color w:val="FFFFFF"/>
          <w:spacing w:val="2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DI</w:t>
      </w:r>
      <w:r>
        <w:rPr>
          <w:rFonts w:ascii="Tahoma"/>
          <w:b/>
          <w:color w:val="FFFFFF"/>
          <w:spacing w:val="1"/>
          <w:sz w:val="16"/>
        </w:rPr>
        <w:t> </w:t>
      </w:r>
      <w:r>
        <w:rPr>
          <w:rFonts w:ascii="Tahoma"/>
          <w:b/>
          <w:color w:val="FFFFFF"/>
          <w:w w:val="90"/>
          <w:sz w:val="16"/>
        </w:rPr>
        <w:t>10</w:t>
      </w:r>
      <w:r>
        <w:rPr>
          <w:rFonts w:ascii="Tahoma"/>
          <w:b/>
          <w:color w:val="FFFFFF"/>
          <w:sz w:val="16"/>
        </w:rPr>
        <w:t> </w:t>
      </w:r>
      <w:r>
        <w:rPr>
          <w:rFonts w:ascii="Tahoma"/>
          <w:b/>
          <w:color w:val="FFFFFF"/>
          <w:spacing w:val="-2"/>
          <w:w w:val="90"/>
          <w:sz w:val="16"/>
        </w:rPr>
        <w:t>PARTECIPANTI</w:t>
      </w:r>
    </w:p>
    <w:p>
      <w:pPr>
        <w:pStyle w:val="BodyText"/>
        <w:spacing w:before="139"/>
        <w:ind w:left="8" w:right="8"/>
        <w:jc w:val="center"/>
      </w:pPr>
      <w:r>
        <w:rPr>
          <w:color w:val="FFFFFF"/>
          <w:w w:val="90"/>
        </w:rPr>
        <w:t>Supplemento</w:t>
      </w:r>
      <w:r>
        <w:rPr>
          <w:color w:val="FFFFFF"/>
          <w:spacing w:val="-2"/>
        </w:rPr>
        <w:t> </w:t>
      </w:r>
      <w:r>
        <w:rPr>
          <w:color w:val="FFFFFF"/>
          <w:w w:val="90"/>
        </w:rPr>
        <w:t>Singola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205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€</w:t>
      </w:r>
      <w:r>
        <w:rPr>
          <w:color w:val="FFFFFF"/>
          <w:spacing w:val="-2"/>
        </w:rPr>
        <w:t> </w:t>
      </w:r>
      <w:r>
        <w:rPr>
          <w:color w:val="FFFFFF"/>
          <w:w w:val="90"/>
        </w:rPr>
        <w:t>|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Riduzione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3°</w:t>
      </w:r>
      <w:r>
        <w:rPr>
          <w:color w:val="FFFFFF"/>
          <w:spacing w:val="-2"/>
        </w:rPr>
        <w:t> </w:t>
      </w:r>
      <w:r>
        <w:rPr>
          <w:color w:val="FFFFFF"/>
          <w:w w:val="90"/>
        </w:rPr>
        <w:t>Letto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Bambino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30</w:t>
      </w:r>
      <w:r>
        <w:rPr>
          <w:color w:val="FFFFFF"/>
          <w:spacing w:val="-2"/>
        </w:rPr>
        <w:t> </w:t>
      </w:r>
      <w:r>
        <w:rPr>
          <w:color w:val="FFFFFF"/>
          <w:spacing w:val="-10"/>
          <w:w w:val="9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320" w:bottom="280" w:left="708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22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6256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6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16"/>
        </w:rPr>
        <w:t> </w:t>
      </w:r>
      <w:r>
        <w:rPr>
          <w:color w:val="FFFFFF"/>
        </w:rPr>
        <w:t>QUOTA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83" w:lineRule="auto" w:before="34" w:after="0"/>
        <w:ind w:left="371" w:right="0" w:hanging="360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Roma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bagaglio,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3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presso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Novotel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Paris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La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Defense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4*</w:t>
      </w:r>
      <w:r>
        <w:rPr>
          <w:color w:val="FFFFFF"/>
          <w:spacing w:val="21"/>
          <w:sz w:val="16"/>
        </w:rPr>
        <w:t> </w:t>
      </w:r>
      <w:r>
        <w:rPr>
          <w:color w:val="FFFFFF"/>
          <w:w w:val="90"/>
          <w:sz w:val="16"/>
        </w:rPr>
        <w:t>o similare in pernottamento e prima colazione</w:t>
      </w:r>
    </w:p>
    <w:p>
      <w:pPr>
        <w:pStyle w:val="Heading1"/>
      </w:pPr>
      <w:r>
        <w:rPr/>
        <w:br w:type="column"/>
      </w:r>
      <w:r>
        <w:rPr>
          <w:color w:val="FFFFFF"/>
          <w:w w:val="105"/>
        </w:rPr>
        <w:t>LA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QUOTA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NON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83" w:lineRule="auto" w:before="34" w:after="0"/>
        <w:ind w:left="371" w:right="10" w:hanging="360"/>
        <w:jc w:val="both"/>
        <w:rPr>
          <w:sz w:val="16"/>
        </w:rPr>
      </w:pPr>
      <w:r>
        <w:rPr>
          <w:color w:val="FFFFFF"/>
          <w:w w:val="85"/>
          <w:sz w:val="16"/>
        </w:rPr>
        <w:t>Tasse aeroportuali obbligatorie e soggette a variazione 159€, extra, pasti</w:t>
      </w:r>
      <w:r>
        <w:rPr>
          <w:color w:val="FFFFFF"/>
          <w:spacing w:val="40"/>
          <w:sz w:val="16"/>
        </w:rPr>
        <w:t> </w:t>
      </w:r>
      <w:r>
        <w:rPr>
          <w:color w:val="FFFFFF"/>
          <w:w w:val="90"/>
          <w:sz w:val="16"/>
        </w:rPr>
        <w:t>e bevande, assicurazione medico bagaglio annullamento obbligatoria 25€ per persona, tassa di soggiorno, tutto quanto non espressamente </w:t>
      </w:r>
      <w:r>
        <w:rPr>
          <w:color w:val="FFFFFF"/>
          <w:spacing w:val="-4"/>
          <w:sz w:val="16"/>
        </w:rPr>
        <w:t>indicato</w:t>
      </w:r>
      <w:r>
        <w:rPr>
          <w:color w:val="FFFFFF"/>
          <w:spacing w:val="-16"/>
          <w:sz w:val="16"/>
        </w:rPr>
        <w:t> </w:t>
      </w:r>
      <w:r>
        <w:rPr>
          <w:color w:val="FFFFFF"/>
          <w:spacing w:val="-4"/>
          <w:sz w:val="16"/>
        </w:rPr>
        <w:t>ne</w:t>
      </w:r>
      <w:r>
        <w:rPr>
          <w:color w:val="FFFFFF"/>
          <w:spacing w:val="-16"/>
          <w:sz w:val="16"/>
        </w:rPr>
        <w:t> </w:t>
      </w:r>
      <w:r>
        <w:rPr>
          <w:color w:val="FFFFFF"/>
          <w:spacing w:val="-4"/>
          <w:sz w:val="16"/>
        </w:rPr>
        <w:t>la</w:t>
      </w:r>
      <w:r>
        <w:rPr>
          <w:color w:val="FFFFFF"/>
          <w:spacing w:val="-16"/>
          <w:sz w:val="16"/>
        </w:rPr>
        <w:t> </w:t>
      </w:r>
      <w:r>
        <w:rPr>
          <w:color w:val="FFFFFF"/>
          <w:spacing w:val="-4"/>
          <w:sz w:val="16"/>
        </w:rPr>
        <w:t>quota</w:t>
      </w:r>
      <w:r>
        <w:rPr>
          <w:color w:val="FFFFFF"/>
          <w:spacing w:val="-16"/>
          <w:sz w:val="16"/>
        </w:rPr>
        <w:t> </w:t>
      </w:r>
      <w:r>
        <w:rPr>
          <w:color w:val="FFFFFF"/>
          <w:spacing w:val="-4"/>
          <w:sz w:val="16"/>
        </w:rPr>
        <w:t>comprende</w:t>
      </w:r>
    </w:p>
    <w:p>
      <w:pPr>
        <w:pStyle w:val="BodyText"/>
        <w:spacing w:before="37"/>
      </w:pPr>
    </w:p>
    <w:p>
      <w:pPr>
        <w:pStyle w:val="Heading1"/>
        <w:spacing w:before="0"/>
      </w:pPr>
      <w:r>
        <w:rPr>
          <w:color w:val="FFFFFF"/>
          <w:spacing w:val="-2"/>
        </w:rPr>
        <w:t>OPERATIVO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VOLI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34" w:after="0"/>
        <w:ind w:left="370" w:right="0" w:hanging="359"/>
        <w:jc w:val="left"/>
        <w:rPr>
          <w:sz w:val="16"/>
        </w:rPr>
      </w:pPr>
      <w:r>
        <w:rPr>
          <w:color w:val="FFFFFF"/>
          <w:spacing w:val="-6"/>
          <w:sz w:val="16"/>
        </w:rPr>
        <w:t>30/04/2025</w:t>
      </w:r>
      <w:r>
        <w:rPr>
          <w:color w:val="FFFFFF"/>
          <w:spacing w:val="-18"/>
          <w:sz w:val="16"/>
        </w:rPr>
        <w:t> </w:t>
      </w:r>
      <w:r>
        <w:rPr>
          <w:color w:val="FFFFFF"/>
          <w:spacing w:val="-6"/>
          <w:sz w:val="16"/>
        </w:rPr>
        <w:t>VY6251</w:t>
      </w:r>
      <w:r>
        <w:rPr>
          <w:color w:val="FFFFFF"/>
          <w:spacing w:val="-17"/>
          <w:sz w:val="16"/>
        </w:rPr>
        <w:t> </w:t>
      </w:r>
      <w:r>
        <w:rPr>
          <w:color w:val="FFFFFF"/>
          <w:spacing w:val="-6"/>
          <w:sz w:val="16"/>
        </w:rPr>
        <w:t>Roma</w:t>
      </w:r>
      <w:r>
        <w:rPr>
          <w:color w:val="FFFFFF"/>
          <w:spacing w:val="-18"/>
          <w:sz w:val="16"/>
        </w:rPr>
        <w:t> </w:t>
      </w:r>
      <w:r>
        <w:rPr>
          <w:color w:val="FFFFFF"/>
          <w:spacing w:val="-6"/>
          <w:sz w:val="16"/>
        </w:rPr>
        <w:t>(Fiumicino)</w:t>
      </w:r>
      <w:r>
        <w:rPr>
          <w:color w:val="FFFFFF"/>
          <w:spacing w:val="-17"/>
          <w:sz w:val="16"/>
        </w:rPr>
        <w:t> </w:t>
      </w:r>
      <w:r>
        <w:rPr>
          <w:color w:val="FFFFFF"/>
          <w:spacing w:val="-6"/>
          <w:sz w:val="16"/>
        </w:rPr>
        <w:t>(FCO)</w:t>
      </w:r>
      <w:r>
        <w:rPr>
          <w:color w:val="FFFFFF"/>
          <w:spacing w:val="-18"/>
          <w:sz w:val="16"/>
        </w:rPr>
        <w:t> </w:t>
      </w:r>
      <w:r>
        <w:rPr>
          <w:color w:val="FFFFFF"/>
          <w:spacing w:val="-6"/>
          <w:sz w:val="16"/>
        </w:rPr>
        <w:t>07:00</w:t>
      </w:r>
      <w:r>
        <w:rPr>
          <w:color w:val="FFFFFF"/>
          <w:spacing w:val="-17"/>
          <w:sz w:val="16"/>
        </w:rPr>
        <w:t> </w:t>
      </w:r>
      <w:r>
        <w:rPr>
          <w:color w:val="FFFFFF"/>
          <w:spacing w:val="-6"/>
          <w:sz w:val="16"/>
        </w:rPr>
        <w:t>Parigi</w:t>
      </w:r>
      <w:r>
        <w:rPr>
          <w:color w:val="FFFFFF"/>
          <w:spacing w:val="-18"/>
          <w:sz w:val="16"/>
        </w:rPr>
        <w:t> </w:t>
      </w:r>
      <w:r>
        <w:rPr>
          <w:color w:val="FFFFFF"/>
          <w:spacing w:val="-6"/>
          <w:sz w:val="16"/>
        </w:rPr>
        <w:t>(ORY)</w:t>
      </w:r>
      <w:r>
        <w:rPr>
          <w:color w:val="FFFFFF"/>
          <w:spacing w:val="-17"/>
          <w:sz w:val="16"/>
        </w:rPr>
        <w:t> </w:t>
      </w:r>
      <w:r>
        <w:rPr>
          <w:color w:val="FFFFFF"/>
          <w:spacing w:val="-6"/>
          <w:sz w:val="16"/>
        </w:rPr>
        <w:t>09:15</w:t>
      </w:r>
    </w:p>
    <w:p>
      <w:pPr>
        <w:pStyle w:val="ListParagraph"/>
        <w:numPr>
          <w:ilvl w:val="0"/>
          <w:numId w:val="1"/>
        </w:numPr>
        <w:tabs>
          <w:tab w:pos="370" w:val="left" w:leader="none"/>
        </w:tabs>
        <w:spacing w:line="240" w:lineRule="auto" w:before="35" w:after="0"/>
        <w:ind w:left="370" w:right="0" w:hanging="359"/>
        <w:jc w:val="left"/>
        <w:rPr>
          <w:sz w:val="16"/>
        </w:rPr>
      </w:pPr>
      <w:r>
        <w:rPr>
          <w:color w:val="FFFFFF"/>
          <w:spacing w:val="-6"/>
          <w:sz w:val="16"/>
        </w:rPr>
        <w:t>03/05/2025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6"/>
          <w:sz w:val="16"/>
        </w:rPr>
        <w:t>VY6933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6"/>
          <w:sz w:val="16"/>
        </w:rPr>
        <w:t>Parigi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6"/>
          <w:sz w:val="16"/>
        </w:rPr>
        <w:t>(ORY)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6"/>
          <w:sz w:val="16"/>
        </w:rPr>
        <w:t>22:10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6"/>
          <w:sz w:val="16"/>
        </w:rPr>
        <w:t>Roma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6"/>
          <w:sz w:val="16"/>
        </w:rPr>
        <w:t>(Fiumicino)</w:t>
      </w:r>
      <w:r>
        <w:rPr>
          <w:color w:val="FFFFFF"/>
          <w:spacing w:val="-18"/>
          <w:sz w:val="16"/>
        </w:rPr>
        <w:t> </w:t>
      </w:r>
      <w:r>
        <w:rPr>
          <w:color w:val="FFFFFF"/>
          <w:spacing w:val="-6"/>
          <w:sz w:val="16"/>
        </w:rPr>
        <w:t>(FCO)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6"/>
          <w:sz w:val="16"/>
        </w:rPr>
        <w:t>00:10</w:t>
      </w:r>
    </w:p>
    <w:sectPr>
      <w:type w:val="continuous"/>
      <w:pgSz w:w="11910" w:h="16840"/>
      <w:pgMar w:top="320" w:bottom="280" w:left="708" w:right="708"/>
      <w:cols w:num="2" w:equalWidth="0">
        <w:col w:w="4962" w:space="554"/>
        <w:col w:w="49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2" w:hanging="36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FFFFF"/>
        <w:spacing w:val="0"/>
        <w:w w:val="19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2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5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1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67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2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8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4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"/>
      <w:outlineLvl w:val="1"/>
    </w:pPr>
    <w:rPr>
      <w:rFonts w:ascii="Trebuchet MS" w:hAnsi="Trebuchet MS" w:eastAsia="Trebuchet MS" w:cs="Trebuchet MS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78"/>
      <w:jc w:val="center"/>
    </w:pPr>
    <w:rPr>
      <w:rFonts w:ascii="Georgia" w:hAnsi="Georgia" w:eastAsia="Georgia" w:cs="Georgia"/>
      <w:i/>
      <w:iCs/>
      <w:sz w:val="50"/>
      <w:szCs w:val="5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4"/>
      <w:ind w:left="370" w:hanging="360"/>
    </w:pPr>
    <w:rPr>
      <w:rFonts w:ascii="Trebuchet MS" w:hAnsi="Trebuchet MS" w:eastAsia="Trebuchet MS" w:cs="Trebuchet MS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2025-01-14T14:28:24Z</dcterms:created>
  <dcterms:modified xsi:type="dcterms:W3CDTF">2025-01-14T14:28:24Z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16.0.5</vt:lpwstr>
  </property>
</Properties>
</file>