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"/>
        </w:rPr>
        <w:t> </w:t>
      </w:r>
      <w:r>
        <w:rPr>
          <w:color w:val="FFFFFF"/>
        </w:rPr>
        <w:t>4*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SIMERI</w:t>
      </w:r>
    </w:p>
    <w:p>
      <w:pPr>
        <w:spacing w:before="232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SIMERI 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CALABRIA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68"/>
        <w:rPr>
          <w:rFonts w:ascii="Georgia"/>
          <w:i/>
          <w:sz w:val="34"/>
        </w:rPr>
      </w:pPr>
    </w:p>
    <w:p>
      <w:pPr>
        <w:spacing w:before="0"/>
        <w:ind w:left="15" w:right="1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7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8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8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15" w:right="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15" w:right="8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823" w:lineRule="exact" w:before="0"/>
        <w:ind w:left="15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369</w:t>
      </w:r>
      <w:r>
        <w:rPr>
          <w:rFonts w:ascii="Futura PT" w:hAnsi="Futura PT"/>
          <w:b/>
          <w:color w:val="FFFFFF"/>
          <w:spacing w:val="3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372" w:lineRule="exact" w:before="0"/>
        <w:ind w:left="15" w:right="15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8"/>
          <w:sz w:val="30"/>
        </w:rPr>
        <w:t> </w:t>
      </w:r>
      <w:r>
        <w:rPr>
          <w:rFonts w:ascii="Futura PT"/>
          <w:b/>
          <w:color w:val="FFFFFF"/>
          <w:sz w:val="30"/>
        </w:rPr>
        <w:t>CLASSIC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10"/>
        <w:rPr>
          <w:rFonts w:ascii="Futura PT"/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1701"/>
        <w:gridCol w:w="1701"/>
        <w:gridCol w:w="1701"/>
        <w:gridCol w:w="1701"/>
        <w:gridCol w:w="1701"/>
      </w:tblGrid>
      <w:tr>
        <w:trPr>
          <w:trHeight w:val="864" w:hRule="atLeast"/>
        </w:trPr>
        <w:tc>
          <w:tcPr>
            <w:tcW w:w="242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159"/>
              <w:ind w:left="540"/>
              <w:jc w:val="left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z w:val="16"/>
              </w:rPr>
              <w:t>DATA</w:t>
            </w:r>
            <w:r>
              <w:rPr>
                <w:rFonts w:ascii="Futura PT"/>
                <w:b/>
                <w:color w:val="FFFFFF"/>
                <w:spacing w:val="27"/>
                <w:sz w:val="16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6"/>
              </w:rPr>
              <w:t>PARTENZA</w:t>
            </w: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8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z w:val="20"/>
              </w:rPr>
              <w:t>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14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GIUGNO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35" w:lineRule="auto" w:before="62"/>
              <w:ind w:left="447" w:firstLine="101"/>
              <w:jc w:val="left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2"/>
                <w:sz w:val="16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6"/>
              </w:rPr>
              <w:t>UFFICIALE</w:t>
            </w:r>
          </w:p>
          <w:p>
            <w:pPr>
              <w:pStyle w:val="TableParagraph"/>
              <w:spacing w:before="70"/>
              <w:ind w:left="528"/>
              <w:jc w:val="left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595</w:t>
            </w:r>
            <w:r>
              <w:rPr>
                <w:color w:val="FFFFFF"/>
                <w:spacing w:val="-14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C8D48"/>
          </w:tcPr>
          <w:p>
            <w:pPr>
              <w:pStyle w:val="TableParagraph"/>
              <w:spacing w:line="235" w:lineRule="auto" w:before="62"/>
              <w:ind w:left="478" w:firstLine="70"/>
              <w:jc w:val="left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sz w:val="16"/>
              </w:rPr>
              <w:t>QUOTA</w:t>
            </w:r>
            <w:r>
              <w:rPr>
                <w:rFonts w:ascii="Futura PT 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w w:val="90"/>
                <w:sz w:val="16"/>
              </w:rPr>
              <w:t>SPECIALE</w:t>
            </w:r>
          </w:p>
          <w:p>
            <w:pPr>
              <w:pStyle w:val="TableParagraph"/>
              <w:spacing w:before="70"/>
              <w:ind w:left="533"/>
              <w:jc w:val="left"/>
              <w:rPr>
                <w:rFonts w:ascii="Futura PT" w:hAnsi="Futura PT"/>
                <w:b/>
                <w:sz w:val="26"/>
              </w:rPr>
            </w:pPr>
            <w:r>
              <w:rPr>
                <w:rFonts w:ascii="Futura PT" w:hAnsi="Futura PT"/>
                <w:b/>
                <w:color w:val="FFFFFF"/>
                <w:sz w:val="26"/>
              </w:rPr>
              <w:t>369 </w:t>
            </w:r>
            <w:r>
              <w:rPr>
                <w:rFonts w:ascii="Futura PT" w:hAnsi="Futura PT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03" w:lineRule="exact" w:before="59"/>
              <w:ind w:left="487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3°</w:t>
            </w:r>
            <w:r>
              <w:rPr>
                <w:rFonts w:ascii="Futura PT" w:hAnsi="Futura PT"/>
                <w:b/>
                <w:color w:val="FFFFFF"/>
                <w:spacing w:val="2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LETTO</w:t>
            </w:r>
          </w:p>
          <w:p>
            <w:pPr>
              <w:pStyle w:val="TableParagraph"/>
              <w:spacing w:line="203" w:lineRule="exact" w:before="0"/>
              <w:ind w:left="392"/>
              <w:jc w:val="left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z w:val="16"/>
              </w:rPr>
              <w:t>2/16</w:t>
            </w:r>
            <w:r>
              <w:rPr>
                <w:rFonts w:ascii="Futura PT"/>
                <w:b/>
                <w:color w:val="FFFFFF"/>
                <w:spacing w:val="26"/>
                <w:sz w:val="16"/>
              </w:rPr>
              <w:t> </w:t>
            </w:r>
            <w:r>
              <w:rPr>
                <w:rFonts w:ascii="Futura PT"/>
                <w:b/>
                <w:color w:val="FFFFFF"/>
                <w:spacing w:val="-4"/>
                <w:sz w:val="16"/>
              </w:rPr>
              <w:t>ANNI</w:t>
            </w:r>
          </w:p>
          <w:p>
            <w:pPr>
              <w:pStyle w:val="TableParagraph"/>
              <w:spacing w:before="70"/>
              <w:ind w:left="441"/>
              <w:jc w:val="left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GRATIS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03" w:lineRule="exact" w:before="59"/>
              <w:ind w:right="5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4°</w:t>
            </w:r>
            <w:r>
              <w:rPr>
                <w:rFonts w:ascii="Futura PT" w:hAnsi="Futura PT"/>
                <w:b/>
                <w:color w:val="FFFFFF"/>
                <w:spacing w:val="2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LETTO</w:t>
            </w:r>
          </w:p>
          <w:p>
            <w:pPr>
              <w:pStyle w:val="TableParagraph"/>
              <w:spacing w:line="203" w:lineRule="exact" w:before="0"/>
              <w:ind w:right="5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z w:val="16"/>
              </w:rPr>
              <w:t>2/16</w:t>
            </w:r>
            <w:r>
              <w:rPr>
                <w:rFonts w:ascii="Futura PT"/>
                <w:b/>
                <w:color w:val="FFFFFF"/>
                <w:spacing w:val="26"/>
                <w:sz w:val="16"/>
              </w:rPr>
              <w:t> </w:t>
            </w:r>
            <w:r>
              <w:rPr>
                <w:rFonts w:ascii="Futura PT"/>
                <w:b/>
                <w:color w:val="FFFFFF"/>
                <w:spacing w:val="-4"/>
                <w:sz w:val="16"/>
              </w:rPr>
              <w:t>ANNI</w:t>
            </w:r>
          </w:p>
          <w:p>
            <w:pPr>
              <w:pStyle w:val="TableParagraph"/>
              <w:spacing w:before="70"/>
              <w:ind w:right="60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50%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auto" w:before="62"/>
              <w:ind w:left="377" w:right="37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2"/>
                <w:sz w:val="16"/>
              </w:rPr>
              <w:t>TESSERA</w:t>
            </w:r>
            <w:r>
              <w:rPr>
                <w:rFonts w:ascii="Futura PT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"/>
                <w:b/>
                <w:color w:val="FFFFFF"/>
                <w:spacing w:val="-4"/>
                <w:sz w:val="16"/>
              </w:rPr>
              <w:t>CLUB</w:t>
            </w:r>
          </w:p>
          <w:p>
            <w:pPr>
              <w:pStyle w:val="TableParagraph"/>
              <w:spacing w:before="70"/>
              <w:ind w:left="1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  <w:tr>
        <w:trPr>
          <w:trHeight w:val="348" w:hRule="atLeast"/>
        </w:trPr>
        <w:tc>
          <w:tcPr>
            <w:tcW w:w="2423" w:type="dxa"/>
            <w:tcBorders>
              <w:left w:val="nil"/>
            </w:tcBorders>
          </w:tcPr>
          <w:p>
            <w:pPr>
              <w:pStyle w:val="TableParagraph"/>
              <w:spacing w:line="240" w:lineRule="auto" w:before="54"/>
              <w:ind w:left="80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14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ind w:left="61" w:right="1"/>
              <w:rPr>
                <w:sz w:val="26"/>
              </w:rPr>
            </w:pPr>
            <w:r>
              <w:rPr>
                <w:color w:val="FFFFFF"/>
                <w:sz w:val="26"/>
              </w:rPr>
              <w:t>630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shd w:val="clear" w:color="auto" w:fill="EC8D48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26"/>
              </w:rPr>
            </w:pPr>
            <w:r>
              <w:rPr>
                <w:rFonts w:ascii="Futura PT" w:hAnsi="Futura PT"/>
                <w:b/>
                <w:color w:val="FFFFFF"/>
                <w:sz w:val="26"/>
              </w:rPr>
              <w:t>449</w:t>
            </w:r>
            <w:r>
              <w:rPr>
                <w:rFonts w:ascii="Futura PT" w:hAnsi="Futura PT"/>
                <w:b/>
                <w:color w:val="FFFFFF"/>
                <w:spacing w:val="6"/>
                <w:sz w:val="2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0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50%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ind w:left="1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  <w:tr>
        <w:trPr>
          <w:trHeight w:val="348" w:hRule="atLeast"/>
        </w:trPr>
        <w:tc>
          <w:tcPr>
            <w:tcW w:w="2423" w:type="dxa"/>
            <w:tcBorders>
              <w:left w:val="nil"/>
            </w:tcBorders>
          </w:tcPr>
          <w:p>
            <w:pPr>
              <w:pStyle w:val="TableParagraph"/>
              <w:spacing w:line="240" w:lineRule="auto" w:before="54"/>
              <w:ind w:left="8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30/08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06/09</w:t>
            </w:r>
          </w:p>
        </w:tc>
        <w:tc>
          <w:tcPr>
            <w:tcW w:w="1701" w:type="dxa"/>
          </w:tcPr>
          <w:p>
            <w:pPr>
              <w:pStyle w:val="TableParagraph"/>
              <w:ind w:left="61" w:right="1"/>
              <w:rPr>
                <w:sz w:val="26"/>
              </w:rPr>
            </w:pPr>
            <w:r>
              <w:rPr>
                <w:color w:val="FFFFFF"/>
                <w:sz w:val="26"/>
              </w:rPr>
              <w:t>623</w:t>
            </w:r>
            <w:r>
              <w:rPr>
                <w:color w:val="FFFFFF"/>
                <w:spacing w:val="-10"/>
                <w:sz w:val="26"/>
              </w:rPr>
              <w:t> </w:t>
            </w:r>
            <w:r>
              <w:rPr>
                <w:color w:val="FFFFFF"/>
                <w:spacing w:val="-12"/>
                <w:sz w:val="26"/>
              </w:rPr>
              <w:t>€</w:t>
            </w:r>
          </w:p>
        </w:tc>
        <w:tc>
          <w:tcPr>
            <w:tcW w:w="1701" w:type="dxa"/>
            <w:shd w:val="clear" w:color="auto" w:fill="EC8D48"/>
          </w:tcPr>
          <w:p>
            <w:pPr>
              <w:pStyle w:val="TableParagraph"/>
              <w:ind w:right="1"/>
              <w:rPr>
                <w:rFonts w:ascii="Futura PT" w:hAnsi="Futura PT"/>
                <w:b/>
                <w:sz w:val="26"/>
              </w:rPr>
            </w:pPr>
            <w:r>
              <w:rPr>
                <w:rFonts w:ascii="Futura PT" w:hAnsi="Futura PT"/>
                <w:b/>
                <w:color w:val="FFFFFF"/>
                <w:sz w:val="26"/>
              </w:rPr>
              <w:t>499 </w:t>
            </w:r>
            <w:r>
              <w:rPr>
                <w:rFonts w:ascii="Futura PT" w:hAnsi="Futura PT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50%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pStyle w:val="TableParagraph"/>
              <w:ind w:left="0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  <w:tr>
        <w:trPr>
          <w:trHeight w:val="358" w:hRule="atLeast"/>
        </w:trPr>
        <w:tc>
          <w:tcPr>
            <w:tcW w:w="242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56"/>
              <w:ind w:left="8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6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13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SETTEMBRE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318" w:lineRule="exact" w:before="20"/>
              <w:ind w:right="60"/>
              <w:rPr>
                <w:sz w:val="26"/>
              </w:rPr>
            </w:pPr>
            <w:r>
              <w:rPr>
                <w:color w:val="FFFFFF"/>
                <w:sz w:val="26"/>
              </w:rPr>
              <w:t>599</w:t>
            </w:r>
            <w:r>
              <w:rPr>
                <w:color w:val="FFFFFF"/>
                <w:spacing w:val="-6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C8D48"/>
          </w:tcPr>
          <w:p>
            <w:pPr>
              <w:pStyle w:val="TableParagraph"/>
              <w:spacing w:line="318" w:lineRule="exact" w:before="20"/>
              <w:ind w:right="60"/>
              <w:rPr>
                <w:rFonts w:ascii="Futura PT" w:hAnsi="Futura PT"/>
                <w:b/>
                <w:sz w:val="26"/>
              </w:rPr>
            </w:pPr>
            <w:r>
              <w:rPr>
                <w:rFonts w:ascii="Futura PT" w:hAnsi="Futura PT"/>
                <w:b/>
                <w:color w:val="FFFFFF"/>
                <w:sz w:val="26"/>
              </w:rPr>
              <w:t>399 </w:t>
            </w:r>
            <w:r>
              <w:rPr>
                <w:rFonts w:ascii="Futura PT" w:hAnsi="Futura PT"/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318" w:lineRule="exact" w:before="20"/>
              <w:ind w:right="61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GRATIS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318" w:lineRule="exact" w:before="20"/>
              <w:ind w:right="60"/>
              <w:rPr>
                <w:sz w:val="26"/>
              </w:rPr>
            </w:pPr>
            <w:r>
              <w:rPr>
                <w:color w:val="FFFFFF"/>
                <w:sz w:val="26"/>
              </w:rPr>
              <w:t>-</w:t>
            </w:r>
            <w:r>
              <w:rPr>
                <w:color w:val="FFFFFF"/>
                <w:spacing w:val="-5"/>
                <w:sz w:val="26"/>
              </w:rPr>
              <w:t>50%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8" w:lineRule="exact" w:before="20"/>
              <w:ind w:left="1" w:right="6"/>
              <w:rPr>
                <w:sz w:val="26"/>
              </w:rPr>
            </w:pPr>
            <w:r>
              <w:rPr>
                <w:color w:val="FFFFFF"/>
                <w:spacing w:val="-2"/>
                <w:sz w:val="26"/>
              </w:rPr>
              <w:t>INCLUSA</w:t>
            </w:r>
          </w:p>
        </w:tc>
      </w:tr>
    </w:tbl>
    <w:p>
      <w:pPr>
        <w:pStyle w:val="BodyText"/>
        <w:spacing w:before="192"/>
        <w:rPr>
          <w:rFonts w:ascii="Futura PT"/>
          <w:b/>
          <w:sz w:val="20"/>
        </w:rPr>
      </w:pPr>
    </w:p>
    <w:p>
      <w:pPr>
        <w:spacing w:after="0"/>
        <w:rPr>
          <w:rFonts w:ascii="Futura PT"/>
          <w:sz w:val="20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spacing w:line="203" w:lineRule="exact" w:before="92"/>
        <w:ind w:left="1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62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47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13632" id="docshapegroup1" coordorigin="0,0" coordsize="11986,16838">
                <v:shape style="position:absolute;left:0;top:0;width:11906;height:10177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shape style="position:absolute;left:5502;top:620;width:1929;height:1010" type="#_x0000_t75" id="docshape6" stroked="false">
                  <v:imagedata r:id="rId6" o:title=""/>
                </v:shape>
                <v:shape style="position:absolute;left:4425;top:1163;width:1015;height:483" id="docshape7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7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8" o:title=""/>
                </v:shape>
                <v:shape style="position:absolute;left:9956;top:9483;width:1786;height:1786" type="#_x0000_t75" id="docshape12" stroked="false">
                  <v:imagedata r:id="rId9" o:title=""/>
                </v:shape>
                <v:shape style="position:absolute;left:7899;top:9324;width:2226;height:920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SUPPLEMENTI E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RIDUZIONI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5" w:lineRule="auto" w:before="1" w:after="0"/>
        <w:ind w:left="469" w:right="38" w:hanging="360"/>
        <w:jc w:val="left"/>
        <w:rPr>
          <w:sz w:val="16"/>
        </w:rPr>
      </w:pPr>
      <w:r>
        <w:rPr>
          <w:color w:val="FFFFFF"/>
          <w:spacing w:val="-8"/>
          <w:sz w:val="16"/>
        </w:rPr>
        <w:t>Thinky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Card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0/2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anni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n.c.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: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€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30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per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bambino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al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giorno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obbligatoria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per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l’intera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8"/>
          <w:sz w:val="16"/>
        </w:rPr>
        <w:t>durata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del</w:t>
      </w:r>
      <w:r>
        <w:rPr>
          <w:color w:val="FFFFFF"/>
          <w:spacing w:val="-23"/>
          <w:sz w:val="16"/>
        </w:rPr>
        <w:t> </w:t>
      </w:r>
      <w:r>
        <w:rPr>
          <w:color w:val="FFFFFF"/>
          <w:sz w:val="16"/>
        </w:rPr>
        <w:t>soggiorno;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00" w:lineRule="exact" w:before="0" w:after="0"/>
        <w:ind w:left="468" w:right="0" w:hanging="359"/>
        <w:jc w:val="left"/>
        <w:rPr>
          <w:sz w:val="16"/>
        </w:rPr>
      </w:pPr>
      <w:r>
        <w:rPr>
          <w:color w:val="FFFFFF"/>
          <w:spacing w:val="-8"/>
          <w:w w:val="110"/>
          <w:sz w:val="16"/>
        </w:rPr>
        <w:t>3°/4</w:t>
      </w:r>
      <w:r>
        <w:rPr>
          <w:color w:val="FFFFFF"/>
          <w:spacing w:val="-17"/>
          <w:w w:val="110"/>
          <w:sz w:val="16"/>
        </w:rPr>
        <w:t> </w:t>
      </w:r>
      <w:r>
        <w:rPr>
          <w:color w:val="FFFFFF"/>
          <w:spacing w:val="-8"/>
          <w:w w:val="110"/>
          <w:sz w:val="16"/>
        </w:rPr>
        <w:t>letto</w:t>
      </w:r>
      <w:r>
        <w:rPr>
          <w:color w:val="FFFFFF"/>
          <w:spacing w:val="-17"/>
          <w:w w:val="110"/>
          <w:sz w:val="16"/>
        </w:rPr>
        <w:t> </w:t>
      </w:r>
      <w:r>
        <w:rPr>
          <w:color w:val="FFFFFF"/>
          <w:spacing w:val="-8"/>
          <w:w w:val="110"/>
          <w:sz w:val="16"/>
        </w:rPr>
        <w:t>Adulti</w:t>
      </w:r>
      <w:r>
        <w:rPr>
          <w:color w:val="FFFFFF"/>
          <w:spacing w:val="-16"/>
          <w:w w:val="110"/>
          <w:sz w:val="16"/>
        </w:rPr>
        <w:t> </w:t>
      </w:r>
      <w:r>
        <w:rPr>
          <w:color w:val="FFFFFF"/>
          <w:spacing w:val="-8"/>
          <w:w w:val="110"/>
          <w:sz w:val="16"/>
        </w:rPr>
        <w:t>-30%</w:t>
      </w:r>
    </w:p>
    <w:p>
      <w:pPr>
        <w:pStyle w:val="BodyText"/>
        <w:spacing w:before="92"/>
        <w:ind w:left="109"/>
      </w:pPr>
      <w:r>
        <w:rPr/>
        <w:br w:type="column"/>
      </w:r>
      <w:r>
        <w:rPr>
          <w:color w:val="FFFFFF"/>
          <w:spacing w:val="-4"/>
        </w:rPr>
        <w:t>Nota</w:t>
      </w:r>
      <w:r>
        <w:rPr>
          <w:color w:val="FFFFFF"/>
          <w:spacing w:val="-20"/>
        </w:rPr>
        <w:t> </w:t>
      </w:r>
      <w:r>
        <w:rPr>
          <w:color w:val="FFFFFF"/>
          <w:spacing w:val="-4"/>
        </w:rPr>
        <w:t>bene:</w:t>
      </w:r>
      <w:r>
        <w:rPr>
          <w:color w:val="FFFFFF"/>
          <w:spacing w:val="-19"/>
        </w:rPr>
        <w:t> </w:t>
      </w:r>
      <w:r>
        <w:rPr>
          <w:color w:val="FFFFFF"/>
          <w:spacing w:val="-4"/>
        </w:rPr>
        <w:t>le</w:t>
      </w:r>
      <w:r>
        <w:rPr>
          <w:color w:val="FFFFFF"/>
          <w:spacing w:val="-20"/>
        </w:rPr>
        <w:t> </w:t>
      </w:r>
      <w:r>
        <w:rPr>
          <w:color w:val="FFFFFF"/>
          <w:spacing w:val="-4"/>
        </w:rPr>
        <w:t>settimane</w:t>
      </w:r>
      <w:r>
        <w:rPr>
          <w:color w:val="FFFFFF"/>
          <w:spacing w:val="-19"/>
        </w:rPr>
        <w:t> </w:t>
      </w:r>
      <w:r>
        <w:rPr>
          <w:color w:val="FFFFFF"/>
          <w:spacing w:val="-4"/>
        </w:rPr>
        <w:t>speciali</w:t>
      </w:r>
      <w:r>
        <w:rPr>
          <w:color w:val="FFFFFF"/>
          <w:spacing w:val="-20"/>
        </w:rPr>
        <w:t> </w:t>
      </w:r>
      <w:r>
        <w:rPr>
          <w:color w:val="FFFFFF"/>
          <w:spacing w:val="-4"/>
        </w:rPr>
        <w:t>sonodellequoteriservate</w:t>
      </w:r>
      <w:r>
        <w:rPr>
          <w:color w:val="FFFFFF"/>
          <w:spacing w:val="-19"/>
        </w:rPr>
        <w:t> </w:t>
      </w:r>
      <w:r>
        <w:rPr>
          <w:color w:val="FFFFFF"/>
          <w:spacing w:val="-4"/>
        </w:rPr>
        <w:t>soggette</w:t>
      </w:r>
      <w:r>
        <w:rPr>
          <w:color w:val="FFFFFF"/>
          <w:spacing w:val="-20"/>
        </w:rPr>
        <w:t> </w:t>
      </w:r>
      <w:r>
        <w:rPr>
          <w:color w:val="FFFFFF"/>
          <w:spacing w:val="-4"/>
        </w:rPr>
        <w:t>adisponibilità</w:t>
      </w:r>
      <w:r>
        <w:rPr>
          <w:color w:val="FFFFFF"/>
          <w:spacing w:val="-19"/>
        </w:rPr>
        <w:t> </w:t>
      </w:r>
      <w:r>
        <w:rPr>
          <w:color w:val="FFFFFF"/>
          <w:spacing w:val="-4"/>
        </w:rPr>
        <w:t>limitata</w:t>
      </w:r>
    </w:p>
    <w:p>
      <w:pPr>
        <w:pStyle w:val="BodyText"/>
        <w:spacing w:line="203" w:lineRule="exact" w:before="195"/>
        <w:ind w:left="109"/>
      </w:pPr>
      <w:r>
        <w:rPr>
          <w:color w:val="FFFFFF"/>
          <w:spacing w:val="-8"/>
        </w:rPr>
        <w:t>Quota</w:t>
      </w:r>
      <w:r>
        <w:rPr>
          <w:color w:val="FFFFFF"/>
          <w:spacing w:val="-20"/>
        </w:rPr>
        <w:t> </w:t>
      </w:r>
      <w:r>
        <w:rPr>
          <w:color w:val="FFFFFF"/>
          <w:spacing w:val="-8"/>
        </w:rPr>
        <w:t>Gestione</w:t>
      </w:r>
      <w:r>
        <w:rPr>
          <w:color w:val="FFFFFF"/>
          <w:spacing w:val="-19"/>
        </w:rPr>
        <w:t> </w:t>
      </w:r>
      <w:r>
        <w:rPr>
          <w:color w:val="FFFFFF"/>
          <w:spacing w:val="-8"/>
        </w:rPr>
        <w:t>Pratica:</w:t>
      </w:r>
      <w:r>
        <w:rPr>
          <w:color w:val="FFFFFF"/>
          <w:spacing w:val="-20"/>
        </w:rPr>
        <w:t> </w:t>
      </w:r>
      <w:r>
        <w:rPr>
          <w:color w:val="FFFFFF"/>
          <w:spacing w:val="-8"/>
        </w:rPr>
        <w:t>€</w:t>
      </w:r>
      <w:r>
        <w:rPr>
          <w:color w:val="FFFFFF"/>
          <w:spacing w:val="-19"/>
        </w:rPr>
        <w:t> </w:t>
      </w:r>
      <w:r>
        <w:rPr>
          <w:color w:val="FFFFFF"/>
          <w:spacing w:val="-8"/>
        </w:rPr>
        <w:t>70</w:t>
      </w:r>
      <w:r>
        <w:rPr>
          <w:color w:val="FFFFFF"/>
          <w:spacing w:val="-20"/>
        </w:rPr>
        <w:t> </w:t>
      </w:r>
      <w:r>
        <w:rPr>
          <w:color w:val="FFFFFF"/>
          <w:spacing w:val="-8"/>
        </w:rPr>
        <w:t>ACAMERA</w:t>
      </w:r>
    </w:p>
    <w:p>
      <w:pPr>
        <w:pStyle w:val="BodyText"/>
        <w:spacing w:line="203" w:lineRule="exact"/>
        <w:ind w:left="135"/>
      </w:pPr>
      <w:r>
        <w:rPr>
          <w:color w:val="FFFFFF"/>
          <w:spacing w:val="-6"/>
        </w:rPr>
        <w:t>(</w:t>
      </w:r>
      <w:r>
        <w:rPr>
          <w:color w:val="FFFFFF"/>
          <w:spacing w:val="-23"/>
        </w:rPr>
        <w:t> </w:t>
      </w:r>
      <w:r>
        <w:rPr>
          <w:color w:val="FFFFFF"/>
          <w:spacing w:val="-6"/>
        </w:rPr>
        <w:t>inclusiva</w:t>
      </w:r>
      <w:r>
        <w:rPr>
          <w:color w:val="FFFFFF"/>
          <w:spacing w:val="-22"/>
        </w:rPr>
        <w:t> </w:t>
      </w:r>
      <w:r>
        <w:rPr>
          <w:color w:val="FFFFFF"/>
          <w:spacing w:val="-6"/>
        </w:rPr>
        <w:t>di</w:t>
      </w:r>
      <w:r>
        <w:rPr>
          <w:color w:val="FFFFFF"/>
          <w:spacing w:val="-22"/>
        </w:rPr>
        <w:t> </w:t>
      </w:r>
      <w:r>
        <w:rPr>
          <w:color w:val="FFFFFF"/>
          <w:spacing w:val="-6"/>
        </w:rPr>
        <w:t>POLIZZAANNULLAMENTO/</w:t>
      </w:r>
      <w:r>
        <w:rPr>
          <w:color w:val="FFFFFF"/>
          <w:spacing w:val="-22"/>
        </w:rPr>
        <w:t> </w:t>
      </w:r>
      <w:r>
        <w:rPr>
          <w:color w:val="FFFFFF"/>
          <w:spacing w:val="-6"/>
        </w:rPr>
        <w:t>MEDICOBAGAGLIO)</w:t>
      </w:r>
    </w:p>
    <w:sectPr>
      <w:type w:val="continuous"/>
      <w:pgSz w:w="11910" w:h="16840"/>
      <w:pgMar w:top="320" w:bottom="280" w:left="380" w:right="380"/>
      <w:cols w:num="2" w:equalWidth="0">
        <w:col w:w="5330" w:space="417"/>
        <w:col w:w="54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8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 w:line="310" w:lineRule="exact"/>
      <w:ind w:left="6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2025-02-11T11:24:32Z</dcterms:created>
  <dcterms:modified xsi:type="dcterms:W3CDTF">2025-02-11T11:24:32Z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