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5206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"/>
        </w:rPr>
        <w:t> </w:t>
      </w:r>
      <w:r>
        <w:rPr>
          <w:color w:val="FFFFFF"/>
        </w:rPr>
        <w:t>LE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CASTELLA</w:t>
      </w:r>
    </w:p>
    <w:p>
      <w:pPr>
        <w:spacing w:before="258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CALABRIA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LE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CASTELLA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0" w:right="0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7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4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18"/>
          <w:sz w:val="70"/>
        </w:rPr>
        <w:t>464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469" w:right="3467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COMFORT TRATTAMENTO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</w:rPr>
      </w:pPr>
    </w:p>
    <w:p>
      <w:pPr>
        <w:pStyle w:val="Heading1"/>
        <w:spacing w:line="225" w:lineRule="auto" w:before="1"/>
        <w:ind w:right="486"/>
        <w:jc w:val="center"/>
      </w:pPr>
      <w:r>
        <w:rPr>
          <w:color w:val="FFFFFF"/>
        </w:rPr>
        <w:t>Il</w:t>
      </w:r>
      <w:r>
        <w:rPr>
          <w:color w:val="FFFFFF"/>
          <w:spacing w:val="-5"/>
        </w:rPr>
        <w:t> </w:t>
      </w:r>
      <w:r>
        <w:rPr>
          <w:color w:val="FFFFFF"/>
        </w:rPr>
        <w:t>Villaggio</w:t>
      </w:r>
      <w:r>
        <w:rPr>
          <w:color w:val="FFFFFF"/>
          <w:spacing w:val="-5"/>
        </w:rPr>
        <w:t> </w:t>
      </w:r>
      <w:r>
        <w:rPr>
          <w:color w:val="FFFFFF"/>
        </w:rPr>
        <w:t>si</w:t>
      </w:r>
      <w:r>
        <w:rPr>
          <w:color w:val="FFFFFF"/>
          <w:spacing w:val="-5"/>
        </w:rPr>
        <w:t> </w:t>
      </w:r>
      <w:r>
        <w:rPr>
          <w:color w:val="FFFFFF"/>
        </w:rPr>
        <w:t>trova</w:t>
      </w:r>
      <w:r>
        <w:rPr>
          <w:color w:val="FFFFFF"/>
          <w:spacing w:val="-5"/>
        </w:rPr>
        <w:t> </w:t>
      </w:r>
      <w:r>
        <w:rPr>
          <w:color w:val="FFFFFF"/>
        </w:rPr>
        <w:t>in</w:t>
      </w:r>
      <w:r>
        <w:rPr>
          <w:color w:val="FFFFFF"/>
          <w:spacing w:val="-5"/>
        </w:rPr>
        <w:t> </w:t>
      </w:r>
      <w:r>
        <w:rPr>
          <w:color w:val="FFFFFF"/>
        </w:rPr>
        <w:t>una</w:t>
      </w:r>
      <w:r>
        <w:rPr>
          <w:color w:val="FFFFFF"/>
          <w:spacing w:val="-5"/>
        </w:rPr>
        <w:t> </w:t>
      </w:r>
      <w:r>
        <w:rPr>
          <w:color w:val="FFFFFF"/>
        </w:rPr>
        <w:t>splendida</w:t>
      </w:r>
      <w:r>
        <w:rPr>
          <w:color w:val="FFFFFF"/>
          <w:spacing w:val="-5"/>
        </w:rPr>
        <w:t> </w:t>
      </w:r>
      <w:r>
        <w:rPr>
          <w:color w:val="FFFFFF"/>
        </w:rPr>
        <w:t>posizione</w:t>
      </w:r>
      <w:r>
        <w:rPr>
          <w:color w:val="FFFFFF"/>
          <w:spacing w:val="-5"/>
        </w:rPr>
        <w:t> </w:t>
      </w:r>
      <w:r>
        <w:rPr>
          <w:color w:val="FFFFFF"/>
        </w:rPr>
        <w:t>panoramica,</w:t>
      </w:r>
      <w:r>
        <w:rPr>
          <w:color w:val="FFFFFF"/>
          <w:spacing w:val="-5"/>
        </w:rPr>
        <w:t> </w:t>
      </w:r>
      <w:r>
        <w:rPr>
          <w:color w:val="FFFFFF"/>
        </w:rPr>
        <w:t>a</w:t>
      </w:r>
      <w:r>
        <w:rPr>
          <w:color w:val="FFFFFF"/>
          <w:spacing w:val="-5"/>
        </w:rPr>
        <w:t> </w:t>
      </w:r>
      <w:r>
        <w:rPr>
          <w:color w:val="FFFFFF"/>
        </w:rPr>
        <w:t>dominio</w:t>
      </w:r>
      <w:r>
        <w:rPr>
          <w:color w:val="FFFFFF"/>
          <w:spacing w:val="-5"/>
        </w:rPr>
        <w:t> </w:t>
      </w:r>
      <w:r>
        <w:rPr>
          <w:color w:val="FFFFFF"/>
        </w:rPr>
        <w:t>della</w:t>
      </w:r>
      <w:r>
        <w:rPr>
          <w:color w:val="FFFFFF"/>
          <w:spacing w:val="-5"/>
        </w:rPr>
        <w:t> </w:t>
      </w:r>
      <w:r>
        <w:rPr>
          <w:color w:val="FFFFFF"/>
        </w:rPr>
        <w:t>baia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5"/>
        </w:rPr>
        <w:t> </w:t>
      </w:r>
      <w:r>
        <w:rPr>
          <w:color w:val="FFFFFF"/>
        </w:rPr>
        <w:t>di</w:t>
      </w:r>
      <w:r>
        <w:rPr>
          <w:color w:val="FFFFFF"/>
          <w:spacing w:val="-5"/>
        </w:rPr>
        <w:t> </w:t>
      </w:r>
      <w:r>
        <w:rPr>
          <w:color w:val="FFFFFF"/>
        </w:rPr>
        <w:t>fronte</w:t>
      </w:r>
      <w:r>
        <w:rPr>
          <w:color w:val="FFFFFF"/>
          <w:spacing w:val="-5"/>
        </w:rPr>
        <w:t> </w:t>
      </w:r>
      <w:r>
        <w:rPr>
          <w:color w:val="FFFFFF"/>
        </w:rPr>
        <w:t>all’antica</w:t>
      </w:r>
      <w:r>
        <w:rPr>
          <w:color w:val="FFFFFF"/>
          <w:spacing w:val="-5"/>
        </w:rPr>
        <w:t> </w:t>
      </w:r>
      <w:r>
        <w:rPr>
          <w:color w:val="FFFFFF"/>
        </w:rPr>
        <w:t>fortezza</w:t>
      </w:r>
      <w:r>
        <w:rPr>
          <w:color w:val="FFFFFF"/>
          <w:spacing w:val="-5"/>
        </w:rPr>
        <w:t> </w:t>
      </w:r>
      <w:r>
        <w:rPr>
          <w:color w:val="FFFFFF"/>
        </w:rPr>
        <w:t>aragonese</w:t>
      </w:r>
      <w:r>
        <w:rPr>
          <w:color w:val="FFFFFF"/>
          <w:spacing w:val="-5"/>
        </w:rPr>
        <w:t> </w:t>
      </w:r>
      <w:r>
        <w:rPr>
          <w:color w:val="FFFFFF"/>
        </w:rPr>
        <w:t>che</w:t>
      </w:r>
      <w:r>
        <w:rPr>
          <w:color w:val="FFFFFF"/>
          <w:spacing w:val="-5"/>
        </w:rPr>
        <w:t> </w:t>
      </w:r>
      <w:r>
        <w:rPr>
          <w:color w:val="FFFFFF"/>
        </w:rPr>
        <w:t>sembra</w:t>
      </w:r>
      <w:r>
        <w:rPr>
          <w:color w:val="FFFFFF"/>
          <w:spacing w:val="-5"/>
        </w:rPr>
        <w:t> </w:t>
      </w:r>
      <w:r>
        <w:rPr>
          <w:color w:val="FFFFFF"/>
        </w:rPr>
        <w:t>quasi</w:t>
      </w:r>
      <w:r>
        <w:rPr>
          <w:color w:val="FFFFFF"/>
          <w:spacing w:val="-5"/>
        </w:rPr>
        <w:t> </w:t>
      </w:r>
      <w:r>
        <w:rPr>
          <w:color w:val="FFFFFF"/>
        </w:rPr>
        <w:t>sospesa</w:t>
      </w:r>
      <w:r>
        <w:rPr>
          <w:color w:val="FFFFFF"/>
          <w:spacing w:val="40"/>
        </w:rPr>
        <w:t> </w:t>
      </w:r>
      <w:r>
        <w:rPr>
          <w:color w:val="FFFFFF"/>
        </w:rPr>
        <w:t>su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9"/>
        </w:rPr>
        <w:t> </w:t>
      </w:r>
      <w:r>
        <w:rPr>
          <w:color w:val="FFFFFF"/>
        </w:rPr>
        <w:t>mare</w:t>
      </w:r>
      <w:r>
        <w:rPr>
          <w:color w:val="FFFFFF"/>
          <w:spacing w:val="-9"/>
        </w:rPr>
        <w:t> </w:t>
      </w:r>
      <w:r>
        <w:rPr>
          <w:color w:val="FFFFFF"/>
        </w:rPr>
        <w:t>limpido.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9"/>
        </w:rPr>
        <w:t> </w:t>
      </w:r>
      <w:r>
        <w:rPr>
          <w:color w:val="FFFFFF"/>
        </w:rPr>
        <w:t>vero</w:t>
      </w:r>
      <w:r>
        <w:rPr>
          <w:color w:val="FFFFFF"/>
          <w:spacing w:val="-9"/>
        </w:rPr>
        <w:t> </w:t>
      </w:r>
      <w:r>
        <w:rPr>
          <w:color w:val="FFFFFF"/>
        </w:rPr>
        <w:t>e</w:t>
      </w:r>
      <w:r>
        <w:rPr>
          <w:color w:val="FFFFFF"/>
          <w:spacing w:val="-9"/>
        </w:rPr>
        <w:t> </w:t>
      </w:r>
      <w:r>
        <w:rPr>
          <w:color w:val="FFFFFF"/>
        </w:rPr>
        <w:t>proprio</w:t>
      </w:r>
      <w:r>
        <w:rPr>
          <w:color w:val="FFFFFF"/>
          <w:spacing w:val="-9"/>
        </w:rPr>
        <w:t> </w:t>
      </w:r>
      <w:r>
        <w:rPr>
          <w:color w:val="FFFFFF"/>
        </w:rPr>
        <w:t>luogo</w:t>
      </w:r>
      <w:r>
        <w:rPr>
          <w:color w:val="FFFFFF"/>
          <w:spacing w:val="-9"/>
        </w:rPr>
        <w:t> </w:t>
      </w:r>
      <w:r>
        <w:rPr>
          <w:color w:val="FFFFFF"/>
        </w:rPr>
        <w:t>da</w:t>
      </w:r>
      <w:r>
        <w:rPr>
          <w:color w:val="FFFFFF"/>
          <w:spacing w:val="-9"/>
        </w:rPr>
        <w:t> </w:t>
      </w:r>
      <w:r>
        <w:rPr>
          <w:color w:val="FFFFFF"/>
        </w:rPr>
        <w:t>fiaba</w:t>
      </w:r>
      <w:r>
        <w:rPr>
          <w:color w:val="FFFFFF"/>
          <w:spacing w:val="-9"/>
        </w:rPr>
        <w:t> </w:t>
      </w:r>
      <w:r>
        <w:rPr>
          <w:color w:val="FFFFFF"/>
        </w:rPr>
        <w:t>che</w:t>
      </w:r>
      <w:r>
        <w:rPr>
          <w:color w:val="FFFFFF"/>
          <w:spacing w:val="-9"/>
        </w:rPr>
        <w:t> </w:t>
      </w:r>
      <w:r>
        <w:rPr>
          <w:color w:val="FFFFFF"/>
        </w:rPr>
        <w:t>sorge</w:t>
      </w:r>
      <w:r>
        <w:rPr>
          <w:color w:val="FFFFFF"/>
          <w:spacing w:val="-9"/>
        </w:rPr>
        <w:t> </w:t>
      </w:r>
      <w:r>
        <w:rPr>
          <w:color w:val="FFFFFF"/>
        </w:rPr>
        <w:t>su</w:t>
      </w:r>
      <w:r>
        <w:rPr>
          <w:color w:val="FFFFFF"/>
          <w:spacing w:val="-9"/>
        </w:rPr>
        <w:t> </w:t>
      </w:r>
      <w:r>
        <w:rPr>
          <w:color w:val="FFFFFF"/>
        </w:rPr>
        <w:t>una</w:t>
      </w:r>
      <w:r>
        <w:rPr>
          <w:color w:val="FFFFFF"/>
          <w:spacing w:val="-9"/>
        </w:rPr>
        <w:t> </w:t>
      </w:r>
      <w:r>
        <w:rPr>
          <w:color w:val="FFFFFF"/>
        </w:rPr>
        <w:t>terrazza</w:t>
      </w:r>
      <w:r>
        <w:rPr>
          <w:color w:val="FFFFFF"/>
          <w:spacing w:val="-9"/>
        </w:rPr>
        <w:t> </w:t>
      </w:r>
      <w:r>
        <w:rPr>
          <w:color w:val="FFFFFF"/>
        </w:rPr>
        <w:t>naturale</w:t>
      </w:r>
      <w:r>
        <w:rPr>
          <w:color w:val="FFFFFF"/>
          <w:spacing w:val="-9"/>
        </w:rPr>
        <w:t> </w:t>
      </w:r>
      <w:r>
        <w:rPr>
          <w:color w:val="FFFFFF"/>
        </w:rPr>
        <w:t>e</w:t>
      </w:r>
      <w:r>
        <w:rPr>
          <w:color w:val="FFFFFF"/>
          <w:spacing w:val="-9"/>
        </w:rPr>
        <w:t> </w:t>
      </w:r>
      <w:r>
        <w:rPr>
          <w:color w:val="FFFFFF"/>
        </w:rPr>
        <w:t>si</w:t>
      </w:r>
      <w:r>
        <w:rPr>
          <w:color w:val="FFFFFF"/>
          <w:spacing w:val="-9"/>
        </w:rPr>
        <w:t> </w:t>
      </w:r>
      <w:r>
        <w:rPr>
          <w:color w:val="FFFFFF"/>
        </w:rPr>
        <w:t>affaccia</w:t>
      </w:r>
      <w:r>
        <w:rPr>
          <w:color w:val="FFFFFF"/>
          <w:spacing w:val="-9"/>
        </w:rPr>
        <w:t> </w:t>
      </w:r>
      <w:r>
        <w:rPr>
          <w:color w:val="FFFFFF"/>
        </w:rPr>
        <w:t>su</w:t>
      </w:r>
      <w:r>
        <w:rPr>
          <w:color w:val="FFFFFF"/>
          <w:spacing w:val="-9"/>
        </w:rPr>
        <w:t> </w:t>
      </w:r>
      <w:r>
        <w:rPr>
          <w:color w:val="FFFFFF"/>
        </w:rPr>
        <w:t>uno</w:t>
      </w:r>
      <w:r>
        <w:rPr>
          <w:color w:val="FFFFFF"/>
          <w:spacing w:val="-9"/>
        </w:rPr>
        <w:t> </w:t>
      </w:r>
      <w:r>
        <w:rPr>
          <w:color w:val="FFFFFF"/>
        </w:rPr>
        <w:t>dei</w:t>
      </w:r>
      <w:r>
        <w:rPr>
          <w:color w:val="FFFFFF"/>
          <w:spacing w:val="-9"/>
        </w:rPr>
        <w:t> </w:t>
      </w:r>
      <w:r>
        <w:rPr>
          <w:color w:val="FFFFFF"/>
        </w:rPr>
        <w:t>tratti</w:t>
      </w:r>
      <w:r>
        <w:rPr>
          <w:color w:val="FFFFFF"/>
          <w:spacing w:val="-9"/>
        </w:rPr>
        <w:t> </w:t>
      </w:r>
      <w:r>
        <w:rPr>
          <w:color w:val="FFFFFF"/>
        </w:rPr>
        <w:t>più</w:t>
      </w:r>
      <w:r>
        <w:rPr>
          <w:color w:val="FFFFFF"/>
          <w:spacing w:val="-9"/>
        </w:rPr>
        <w:t> </w:t>
      </w:r>
      <w:r>
        <w:rPr>
          <w:color w:val="FFFFFF"/>
        </w:rPr>
        <w:t>suggestivi</w:t>
      </w:r>
      <w:r>
        <w:rPr>
          <w:color w:val="FFFFFF"/>
          <w:spacing w:val="-9"/>
        </w:rPr>
        <w:t> </w:t>
      </w:r>
      <w:r>
        <w:rPr>
          <w:color w:val="FFFFFF"/>
        </w:rPr>
        <w:t>della</w:t>
      </w:r>
      <w:r>
        <w:rPr>
          <w:color w:val="FFFFFF"/>
          <w:spacing w:val="-9"/>
        </w:rPr>
        <w:t> </w:t>
      </w:r>
      <w:r>
        <w:rPr>
          <w:color w:val="FFFFFF"/>
        </w:rPr>
        <w:t>costa</w:t>
      </w:r>
      <w:r>
        <w:rPr>
          <w:color w:val="FFFFFF"/>
          <w:spacing w:val="-9"/>
        </w:rPr>
        <w:t> </w:t>
      </w:r>
      <w:r>
        <w:rPr>
          <w:color w:val="FFFFFF"/>
        </w:rPr>
        <w:t>ionica.</w:t>
      </w:r>
      <w:r>
        <w:rPr>
          <w:color w:val="FFFFFF"/>
          <w:spacing w:val="40"/>
        </w:rPr>
        <w:t> </w:t>
      </w:r>
      <w:r>
        <w:rPr>
          <w:color w:val="FFFFFF"/>
        </w:rPr>
        <w:t>È</w:t>
      </w:r>
      <w:r>
        <w:rPr>
          <w:color w:val="FFFFFF"/>
          <w:spacing w:val="-2"/>
        </w:rPr>
        <w:t> </w:t>
      </w:r>
      <w:r>
        <w:rPr>
          <w:color w:val="FFFFFF"/>
        </w:rPr>
        <w:t>circondato</w:t>
      </w:r>
      <w:r>
        <w:rPr>
          <w:color w:val="FFFFFF"/>
          <w:spacing w:val="-2"/>
        </w:rPr>
        <w:t> </w:t>
      </w:r>
      <w:r>
        <w:rPr>
          <w:color w:val="FFFFFF"/>
        </w:rPr>
        <w:t>da</w:t>
      </w:r>
      <w:r>
        <w:rPr>
          <w:color w:val="FFFFFF"/>
          <w:spacing w:val="-2"/>
        </w:rPr>
        <w:t> </w:t>
      </w:r>
      <w:r>
        <w:rPr>
          <w:color w:val="FFFFFF"/>
        </w:rPr>
        <w:t>un</w:t>
      </w:r>
      <w:r>
        <w:rPr>
          <w:color w:val="FFFFFF"/>
          <w:spacing w:val="-2"/>
        </w:rPr>
        <w:t> </w:t>
      </w:r>
      <w:r>
        <w:rPr>
          <w:color w:val="FFFFFF"/>
        </w:rPr>
        <w:t>grande</w:t>
      </w:r>
      <w:r>
        <w:rPr>
          <w:color w:val="FFFFFF"/>
          <w:spacing w:val="-2"/>
        </w:rPr>
        <w:t> </w:t>
      </w:r>
      <w:r>
        <w:rPr>
          <w:color w:val="FFFFFF"/>
        </w:rPr>
        <w:t>giardino</w:t>
      </w:r>
      <w:r>
        <w:rPr>
          <w:color w:val="FFFFFF"/>
          <w:spacing w:val="-2"/>
        </w:rPr>
        <w:t> </w:t>
      </w:r>
      <w:r>
        <w:rPr>
          <w:color w:val="FFFFFF"/>
        </w:rPr>
        <w:t>e</w:t>
      </w:r>
      <w:r>
        <w:rPr>
          <w:color w:val="FFFFFF"/>
          <w:spacing w:val="-2"/>
        </w:rPr>
        <w:t> </w:t>
      </w:r>
      <w:r>
        <w:rPr>
          <w:color w:val="FFFFFF"/>
        </w:rPr>
        <w:t>dalla</w:t>
      </w:r>
      <w:r>
        <w:rPr>
          <w:color w:val="FFFFFF"/>
          <w:spacing w:val="-2"/>
        </w:rPr>
        <w:t> </w:t>
      </w:r>
      <w:r>
        <w:rPr>
          <w:color w:val="FFFFFF"/>
        </w:rPr>
        <w:t>rigogliosa</w:t>
      </w:r>
      <w:r>
        <w:rPr>
          <w:color w:val="FFFFFF"/>
          <w:spacing w:val="-2"/>
        </w:rPr>
        <w:t> </w:t>
      </w:r>
      <w:r>
        <w:rPr>
          <w:color w:val="FFFFFF"/>
        </w:rPr>
        <w:t>vegetazione</w:t>
      </w:r>
      <w:r>
        <w:rPr>
          <w:color w:val="FFFFFF"/>
          <w:spacing w:val="-2"/>
        </w:rPr>
        <w:t> </w:t>
      </w:r>
      <w:r>
        <w:rPr>
          <w:color w:val="FFFFFF"/>
        </w:rPr>
        <w:t>della</w:t>
      </w:r>
      <w:r>
        <w:rPr>
          <w:color w:val="FFFFFF"/>
          <w:spacing w:val="-2"/>
        </w:rPr>
        <w:t> </w:t>
      </w:r>
      <w:r>
        <w:rPr>
          <w:color w:val="FFFFFF"/>
        </w:rPr>
        <w:t>macchia</w:t>
      </w:r>
      <w:r>
        <w:rPr>
          <w:color w:val="FFFFFF"/>
          <w:spacing w:val="-2"/>
        </w:rPr>
        <w:t> </w:t>
      </w:r>
      <w:r>
        <w:rPr>
          <w:color w:val="FFFFFF"/>
        </w:rPr>
        <w:t>mediterranea.</w:t>
      </w:r>
      <w:r>
        <w:rPr>
          <w:color w:val="FFFFFF"/>
          <w:spacing w:val="-2"/>
        </w:rPr>
        <w:t> </w:t>
      </w:r>
      <w:r>
        <w:rPr>
          <w:color w:val="FFFFFF"/>
        </w:rPr>
        <w:t>Meta</w:t>
      </w:r>
      <w:r>
        <w:rPr>
          <w:color w:val="FFFFFF"/>
          <w:spacing w:val="-2"/>
        </w:rPr>
        <w:t> </w:t>
      </w:r>
      <w:r>
        <w:rPr>
          <w:color w:val="FFFFFF"/>
        </w:rPr>
        <w:t>ideale</w:t>
      </w:r>
      <w:r>
        <w:rPr>
          <w:color w:val="FFFFFF"/>
          <w:spacing w:val="-2"/>
        </w:rPr>
        <w:t> </w:t>
      </w:r>
      <w:r>
        <w:rPr>
          <w:color w:val="FFFFFF"/>
        </w:rPr>
        <w:t>per</w:t>
      </w:r>
      <w:r>
        <w:rPr>
          <w:color w:val="FFFFFF"/>
          <w:spacing w:val="-2"/>
        </w:rPr>
        <w:t> </w:t>
      </w:r>
      <w:r>
        <w:rPr>
          <w:color w:val="FFFFFF"/>
        </w:rPr>
        <w:t>chi</w:t>
      </w:r>
      <w:r>
        <w:rPr>
          <w:color w:val="FFFFFF"/>
          <w:spacing w:val="-2"/>
        </w:rPr>
        <w:t> </w:t>
      </w:r>
      <w:r>
        <w:rPr>
          <w:color w:val="FFFFFF"/>
        </w:rPr>
        <w:t>ama</w:t>
      </w:r>
      <w:r>
        <w:rPr>
          <w:color w:val="FFFFFF"/>
          <w:spacing w:val="-2"/>
        </w:rPr>
        <w:t> </w:t>
      </w:r>
      <w:r>
        <w:rPr>
          <w:color w:val="FFFFFF"/>
        </w:rPr>
        <w:t>il</w:t>
      </w:r>
      <w:r>
        <w:rPr>
          <w:color w:val="FFFFFF"/>
          <w:spacing w:val="-2"/>
        </w:rPr>
        <w:t> </w:t>
      </w:r>
      <w:r>
        <w:rPr>
          <w:color w:val="FFFFFF"/>
        </w:rPr>
        <w:t>mare,</w:t>
      </w:r>
      <w:r>
        <w:rPr>
          <w:color w:val="FFFFFF"/>
          <w:spacing w:val="-2"/>
        </w:rPr>
        <w:t> </w:t>
      </w:r>
      <w:r>
        <w:rPr>
          <w:color w:val="FFFFFF"/>
        </w:rPr>
        <w:t>lo</w:t>
      </w:r>
      <w:r>
        <w:rPr>
          <w:color w:val="FFFFFF"/>
          <w:spacing w:val="-2"/>
        </w:rPr>
        <w:t> </w:t>
      </w:r>
      <w:r>
        <w:rPr>
          <w:color w:val="FFFFFF"/>
        </w:rPr>
        <w:t>sport</w:t>
      </w:r>
      <w:r>
        <w:rPr>
          <w:color w:val="FFFFFF"/>
          <w:spacing w:val="-2"/>
        </w:rPr>
        <w:t> </w:t>
      </w:r>
      <w:r>
        <w:rPr>
          <w:color w:val="FFFFFF"/>
        </w:rPr>
        <w:t>e</w:t>
      </w:r>
      <w:r>
        <w:rPr>
          <w:color w:val="FFFFFF"/>
          <w:spacing w:val="-2"/>
        </w:rPr>
        <w:t> </w:t>
      </w:r>
      <w:r>
        <w:rPr>
          <w:color w:val="FFFFFF"/>
        </w:rPr>
        <w:t>la</w:t>
      </w:r>
      <w:r>
        <w:rPr>
          <w:color w:val="FFFFFF"/>
          <w:spacing w:val="-2"/>
        </w:rPr>
        <w:t> </w:t>
      </w:r>
      <w:r>
        <w:rPr>
          <w:color w:val="FFFFFF"/>
        </w:rPr>
        <w:t>giusta</w:t>
      </w:r>
      <w:r>
        <w:rPr>
          <w:color w:val="FFFFFF"/>
          <w:spacing w:val="40"/>
        </w:rPr>
        <w:t> </w:t>
      </w:r>
      <w:r>
        <w:rPr>
          <w:color w:val="FFFFFF"/>
        </w:rPr>
        <w:t>dose di relax.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9509601</wp:posOffset>
                </wp:positionV>
                <wp:extent cx="7560309" cy="118300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0309" cy="1183005"/>
                          <a:chExt cx="7560309" cy="11830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4593"/>
                            <a:ext cx="7560309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58240">
                                <a:moveTo>
                                  <a:pt x="7559992" y="0"/>
                                </a:moveTo>
                                <a:lnTo>
                                  <a:pt x="7398863" y="37761"/>
                                </a:lnTo>
                                <a:lnTo>
                                  <a:pt x="7293852" y="64134"/>
                                </a:lnTo>
                                <a:lnTo>
                                  <a:pt x="7190936" y="91435"/>
                                </a:lnTo>
                                <a:lnTo>
                                  <a:pt x="7090260" y="119635"/>
                                </a:lnTo>
                                <a:lnTo>
                                  <a:pt x="6991968" y="148706"/>
                                </a:lnTo>
                                <a:lnTo>
                                  <a:pt x="6896205" y="178620"/>
                                </a:lnTo>
                                <a:lnTo>
                                  <a:pt x="6803116" y="209350"/>
                                </a:lnTo>
                                <a:lnTo>
                                  <a:pt x="6712845" y="240867"/>
                                </a:lnTo>
                                <a:lnTo>
                                  <a:pt x="6668812" y="256912"/>
                                </a:lnTo>
                                <a:lnTo>
                                  <a:pt x="6625537" y="273144"/>
                                </a:lnTo>
                                <a:lnTo>
                                  <a:pt x="6583039" y="289558"/>
                                </a:lnTo>
                                <a:lnTo>
                                  <a:pt x="6541337" y="306152"/>
                                </a:lnTo>
                                <a:lnTo>
                                  <a:pt x="6500447" y="322922"/>
                                </a:lnTo>
                                <a:lnTo>
                                  <a:pt x="6460388" y="339864"/>
                                </a:lnTo>
                                <a:lnTo>
                                  <a:pt x="5850954" y="648860"/>
                                </a:lnTo>
                                <a:lnTo>
                                  <a:pt x="5401154" y="837061"/>
                                </a:lnTo>
                                <a:lnTo>
                                  <a:pt x="4888999" y="981150"/>
                                </a:lnTo>
                                <a:lnTo>
                                  <a:pt x="4092498" y="1157808"/>
                                </a:lnTo>
                                <a:lnTo>
                                  <a:pt x="7559992" y="115780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158240">
                                <a:moveTo>
                                  <a:pt x="0" y="740092"/>
                                </a:moveTo>
                                <a:lnTo>
                                  <a:pt x="0" y="1157808"/>
                                </a:lnTo>
                                <a:lnTo>
                                  <a:pt x="986015" y="1157808"/>
                                </a:lnTo>
                                <a:lnTo>
                                  <a:pt x="937590" y="1143870"/>
                                </a:lnTo>
                                <a:lnTo>
                                  <a:pt x="889281" y="1129375"/>
                                </a:lnTo>
                                <a:lnTo>
                                  <a:pt x="841093" y="1114318"/>
                                </a:lnTo>
                                <a:lnTo>
                                  <a:pt x="793031" y="1098691"/>
                                </a:lnTo>
                                <a:lnTo>
                                  <a:pt x="745099" y="1082490"/>
                                </a:lnTo>
                                <a:lnTo>
                                  <a:pt x="697304" y="1065707"/>
                                </a:lnTo>
                                <a:lnTo>
                                  <a:pt x="649649" y="1048337"/>
                                </a:lnTo>
                                <a:lnTo>
                                  <a:pt x="602139" y="1030374"/>
                                </a:lnTo>
                                <a:lnTo>
                                  <a:pt x="554780" y="1011811"/>
                                </a:lnTo>
                                <a:lnTo>
                                  <a:pt x="507577" y="992643"/>
                                </a:lnTo>
                                <a:lnTo>
                                  <a:pt x="460533" y="972864"/>
                                </a:lnTo>
                                <a:lnTo>
                                  <a:pt x="413655" y="952466"/>
                                </a:lnTo>
                                <a:lnTo>
                                  <a:pt x="366947" y="931445"/>
                                </a:lnTo>
                                <a:lnTo>
                                  <a:pt x="320414" y="909795"/>
                                </a:lnTo>
                                <a:lnTo>
                                  <a:pt x="274062" y="887508"/>
                                </a:lnTo>
                                <a:lnTo>
                                  <a:pt x="227894" y="864579"/>
                                </a:lnTo>
                                <a:lnTo>
                                  <a:pt x="181915" y="841002"/>
                                </a:lnTo>
                                <a:lnTo>
                                  <a:pt x="136132" y="816771"/>
                                </a:lnTo>
                                <a:lnTo>
                                  <a:pt x="90548" y="791880"/>
                                </a:lnTo>
                                <a:lnTo>
                                  <a:pt x="45169" y="766322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1183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ANIMALI: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Cani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ammessi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piccola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taglia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max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kg</w:t>
                              </w:r>
                              <w:r>
                                <w:rPr>
                                  <w:color w:val="020203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(su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richiesta),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140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settimana.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richiedere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prenotazione.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color w:val="020203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VOLO</w:t>
                              </w:r>
                              <w:r>
                                <w:rPr>
                                  <w:color w:val="020203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(posti</w:t>
                              </w:r>
                              <w:r>
                                <w:rPr>
                                  <w:color w:val="020203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disponibilità</w:t>
                              </w:r>
                              <w:r>
                                <w:rPr>
                                  <w:color w:val="020203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limitata):</w:t>
                              </w:r>
                            </w:p>
                            <w:p>
                              <w:pPr>
                                <w:spacing w:line="256" w:lineRule="auto" w:before="15"/>
                                <w:ind w:left="648" w:right="276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comprendono: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volo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a/r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persona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Bergamo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Crotone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transfer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collettivo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dall’aeroporto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Villaggio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viceversa.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Forfait tasse e diritto di prenotazione: € 80 a persona; Forfait volo 0-2 anni n.c.: € 50 per bambino;</w:t>
                              </w:r>
                            </w:p>
                            <w:p>
                              <w:pPr>
                                <w:spacing w:before="1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Prezzo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bloccato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obbligatorio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49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persona</w:t>
                              </w:r>
                            </w:p>
                            <w:p>
                              <w:pPr>
                                <w:spacing w:before="15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Supplemento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soggiorni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settimane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(contingente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soggetto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disponibilità)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50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persona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8.787537pt;width:595.3pt;height:93.15pt;mso-position-horizontal-relative:page;mso-position-vertical-relative:page;z-index:15729664" id="docshapegroup15" coordorigin="0,14976" coordsize="11906,1863">
                <v:shape style="position:absolute;left:0;top:15014;width:11906;height:1824" id="docshape16" coordorigin="0,15014" coordsize="11906,1824" path="m11906,15014l11652,15074,11486,15115,11324,15158,11166,15203,11011,15249,10860,15296,10714,15344,10571,15394,10502,15419,10434,15445,10367,15470,10301,15497,10237,15523,10174,15550,9214,16036,8506,16333,7699,16560,6445,16838,11906,16838,11906,15014xm0,16180l0,16838,1553,16838,1477,16816,1400,16793,1325,16769,1249,16745,1173,16719,1098,16693,1023,16665,948,16637,874,16608,799,16578,725,16547,651,16514,578,16481,505,16447,432,16412,359,16376,286,16339,214,16301,143,16262,71,16221,0,16180xe" filled="true" fillcolor="#ea5b1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975;width:11906;height:1863" type="#_x0000_t202" id="docshape1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ANIMALI: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Cani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ammessi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piccola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taglia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max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10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kg</w:t>
                        </w:r>
                        <w:r>
                          <w:rPr>
                            <w:color w:val="020203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(su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richiesta),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140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settimana.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richiedere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prenotazione.</w:t>
                        </w:r>
                      </w:p>
                      <w:p>
                        <w:pPr>
                          <w:spacing w:line="240" w:lineRule="auto" w:before="29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QUOTA</w:t>
                        </w:r>
                        <w:r>
                          <w:rPr>
                            <w:color w:val="020203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VOLO</w:t>
                        </w:r>
                        <w:r>
                          <w:rPr>
                            <w:color w:val="020203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(posti</w:t>
                        </w:r>
                        <w:r>
                          <w:rPr>
                            <w:color w:val="020203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disponibilità</w:t>
                        </w:r>
                        <w:r>
                          <w:rPr>
                            <w:color w:val="020203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limitata):</w:t>
                        </w:r>
                      </w:p>
                      <w:p>
                        <w:pPr>
                          <w:spacing w:line="256" w:lineRule="auto" w:before="15"/>
                          <w:ind w:left="648" w:right="276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Le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comprendono: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volo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a/r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persona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Bergamo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Crotone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transfer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collettivo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dall’aeroporto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Villaggio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e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viceversa.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Forfait tasse e diritto di prenotazione: € 80 a persona; Forfait volo 0-2 anni n.c.: € 50 per bambino;</w:t>
                        </w:r>
                      </w:p>
                      <w:p>
                        <w:pPr>
                          <w:spacing w:before="1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Prezzo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bloccato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TH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obbligatorio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49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persona</w:t>
                        </w:r>
                      </w:p>
                      <w:p>
                        <w:pPr>
                          <w:spacing w:before="15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Supplemento</w:t>
                        </w:r>
                        <w:r>
                          <w:rPr>
                            <w:color w:val="020203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soggiorni</w:t>
                        </w:r>
                        <w:r>
                          <w:rPr>
                            <w:color w:val="020203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settimane</w:t>
                        </w:r>
                        <w:r>
                          <w:rPr>
                            <w:color w:val="020203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(contingente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soggetto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disponibilità)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50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persona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0242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8" coordorigin="0,0" coordsize="2451,837">
                <v:shape style="position:absolute;left:0;top:441;width:821;height:396" id="docshape19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1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20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1"/>
        <w:rPr>
          <w:rFonts w:ascii="Futura PT"/>
          <w:b/>
          <w:sz w:val="12"/>
        </w:rPr>
      </w:pP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052"/>
        <w:gridCol w:w="1093"/>
        <w:gridCol w:w="1093"/>
        <w:gridCol w:w="1093"/>
        <w:gridCol w:w="1093"/>
        <w:gridCol w:w="1261"/>
        <w:gridCol w:w="1261"/>
        <w:gridCol w:w="1261"/>
      </w:tblGrid>
      <w:tr>
        <w:trPr>
          <w:trHeight w:val="618" w:hRule="atLeast"/>
        </w:trPr>
        <w:tc>
          <w:tcPr>
            <w:tcW w:w="1402" w:type="dxa"/>
          </w:tcPr>
          <w:p>
            <w:pPr>
              <w:pStyle w:val="TableParagraph"/>
              <w:spacing w:before="45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11" w:right="2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60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10" w:right="2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093" w:type="dxa"/>
          </w:tcPr>
          <w:p>
            <w:pPr>
              <w:pStyle w:val="TableParagraph"/>
              <w:spacing w:before="60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093" w:type="dxa"/>
          </w:tcPr>
          <w:p>
            <w:pPr>
              <w:pStyle w:val="TableParagraph"/>
              <w:spacing w:line="220" w:lineRule="auto" w:before="167"/>
              <w:ind w:left="216" w:right="0" w:firstLine="7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w w:val="105"/>
                <w:sz w:val="14"/>
              </w:rPr>
              <w:t>VOLO</w:t>
            </w:r>
            <w:r>
              <w:rPr>
                <w:rFonts w:ascii="DM Sans 9pt"/>
                <w:color w:val="020203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w w:val="105"/>
                <w:sz w:val="14"/>
              </w:rPr>
              <w:t>DA</w:t>
            </w:r>
          </w:p>
        </w:tc>
        <w:tc>
          <w:tcPr>
            <w:tcW w:w="1093" w:type="dxa"/>
          </w:tcPr>
          <w:p>
            <w:pPr>
              <w:pStyle w:val="TableParagraph"/>
              <w:spacing w:before="46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020203"/>
                <w:sz w:val="14"/>
              </w:rPr>
              <w:t>QUOTA</w:t>
            </w:r>
            <w:r>
              <w:rPr>
                <w:color w:val="020203"/>
                <w:spacing w:val="-6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BASE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line="225" w:lineRule="auto" w:before="65"/>
              <w:ind w:left="223" w:right="0" w:firstLine="70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261" w:type="dxa"/>
          </w:tcPr>
          <w:p>
            <w:pPr>
              <w:pStyle w:val="TableParagraph"/>
              <w:spacing w:line="225" w:lineRule="auto" w:before="149"/>
              <w:ind w:left="130" w:right="0" w:firstLine="85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3°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261" w:type="dxa"/>
          </w:tcPr>
          <w:p>
            <w:pPr>
              <w:pStyle w:val="TableParagraph"/>
              <w:spacing w:line="225" w:lineRule="auto" w:before="149"/>
              <w:ind w:left="129" w:right="0" w:firstLine="85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4°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261" w:type="dxa"/>
          </w:tcPr>
          <w:p>
            <w:pPr>
              <w:pStyle w:val="TableParagraph"/>
              <w:spacing w:line="225" w:lineRule="auto" w:before="126"/>
              <w:ind w:left="418" w:right="136" w:hanging="321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Rid.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3°/4°</w:t>
            </w:r>
            <w:r>
              <w:rPr>
                <w:spacing w:val="80"/>
                <w:w w:val="110"/>
                <w:sz w:val="16"/>
              </w:rPr>
              <w:t> </w:t>
            </w:r>
            <w:r>
              <w:rPr>
                <w:spacing w:val="-76"/>
                <w:w w:val="110"/>
                <w:sz w:val="16"/>
              </w:rPr>
              <w:t>letto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1" w:right="2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24/05/25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504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464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1" w:right="2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0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31/05/25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518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477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1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c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0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07/06/25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546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502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1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0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14/06/25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588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541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1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0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21/06/25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644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592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402" w:type="dxa"/>
          </w:tcPr>
          <w:p>
            <w:pPr>
              <w:pStyle w:val="TableParagraph"/>
              <w:spacing w:before="140"/>
              <w:ind w:left="11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f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28/06/25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0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0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672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140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618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0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0"/>
              <w:ind w:left="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0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g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05/07/25</w:t>
            </w:r>
          </w:p>
        </w:tc>
        <w:tc>
          <w:tcPr>
            <w:tcW w:w="109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693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12/07/25</w:t>
            </w:r>
          </w:p>
        </w:tc>
        <w:tc>
          <w:tcPr>
            <w:tcW w:w="109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696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i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19/07/25</w:t>
            </w:r>
          </w:p>
        </w:tc>
        <w:tc>
          <w:tcPr>
            <w:tcW w:w="109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798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734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86" w:hRule="atLeast"/>
        </w:trPr>
        <w:tc>
          <w:tcPr>
            <w:tcW w:w="1402" w:type="dxa"/>
          </w:tcPr>
          <w:p>
            <w:pPr>
              <w:pStyle w:val="TableParagraph"/>
              <w:spacing w:before="97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l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7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26/07/25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798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7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734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85" w:hRule="atLeast"/>
        </w:trPr>
        <w:tc>
          <w:tcPr>
            <w:tcW w:w="1402" w:type="dxa"/>
          </w:tcPr>
          <w:p>
            <w:pPr>
              <w:pStyle w:val="TableParagraph"/>
              <w:spacing w:before="97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m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7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02/08/25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994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7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914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n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09/08/25</w:t>
            </w:r>
          </w:p>
        </w:tc>
        <w:tc>
          <w:tcPr>
            <w:tcW w:w="1093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left="304" w:right="0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1.190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left="264" w:right="0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1.095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o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16/08/25</w:t>
            </w:r>
          </w:p>
        </w:tc>
        <w:tc>
          <w:tcPr>
            <w:tcW w:w="1093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left="298" w:right="0"/>
              <w:jc w:val="left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1.015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934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p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23/08/25</w:t>
            </w:r>
          </w:p>
        </w:tc>
        <w:tc>
          <w:tcPr>
            <w:tcW w:w="1093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696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30/08/25</w:t>
            </w:r>
          </w:p>
        </w:tc>
        <w:tc>
          <w:tcPr>
            <w:tcW w:w="1093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8"/>
                <w:sz w:val="16"/>
              </w:rPr>
              <w:t>199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z w:val="16"/>
              </w:rPr>
              <w:t>588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541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65%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06/09/25</w:t>
            </w:r>
          </w:p>
        </w:tc>
        <w:tc>
          <w:tcPr>
            <w:tcW w:w="1093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8"/>
                <w:sz w:val="16"/>
              </w:rPr>
              <w:t>199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518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477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13/09/25</w:t>
            </w:r>
          </w:p>
        </w:tc>
        <w:tc>
          <w:tcPr>
            <w:tcW w:w="1093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8"/>
                <w:sz w:val="16"/>
              </w:rPr>
              <w:t>199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z w:val="16"/>
              </w:rPr>
              <w:t>504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464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1" w:right="0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20/09/25</w:t>
            </w:r>
          </w:p>
        </w:tc>
        <w:tc>
          <w:tcPr>
            <w:tcW w:w="1093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8"/>
                <w:sz w:val="16"/>
              </w:rPr>
              <w:t>199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504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464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1" w:type="dxa"/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before="160"/>
        <w:ind w:left="6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3475418</wp:posOffset>
                </wp:positionH>
                <wp:positionV relativeFrom="paragraph">
                  <wp:posOffset>123847</wp:posOffset>
                </wp:positionV>
                <wp:extent cx="3673475" cy="266509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73475" cy="2665095"/>
                          <a:chExt cx="3673475" cy="26650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3660775" cy="265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0775" h="2652395">
                                <a:moveTo>
                                  <a:pt x="0" y="2652115"/>
                                </a:moveTo>
                                <a:lnTo>
                                  <a:pt x="3660305" y="2652115"/>
                                </a:lnTo>
                                <a:lnTo>
                                  <a:pt x="3660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21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6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6924" y="108896"/>
                            <a:ext cx="329311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Pacchetto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Spiaggia,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regolarsi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prenotazione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6924" y="1872164"/>
                            <a:ext cx="32931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OFFERTE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(da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applicare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solo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soggiorno),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soggette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disponibilità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limitata: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65: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Sconto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10%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clienti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anni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0" w:right="49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Adulto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185"/>
                                  <w:sz w:val="16"/>
                                </w:rPr>
                                <w:t>2°</w:t>
                              </w:r>
                              <w:r>
                                <w:rPr>
                                  <w:color w:val="020203"/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 2-16 anni n.c. in camera con 1 adulto: 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3.654999pt;margin-top:9.7518pt;width:289.25pt;height:209.85pt;mso-position-horizontal-relative:page;mso-position-vertical-relative:paragraph;z-index:15730176" id="docshapegroup21" coordorigin="5473,195" coordsize="5785,4197">
                <v:rect style="position:absolute;left:5483;top:205;width:5765;height:4177" id="docshape22" filled="false" stroked="true" strokeweight="1pt" strokecolor="#ec6714">
                  <v:stroke dashstyle="solid"/>
                </v:rect>
                <v:shape style="position:absolute;left:5783;top:366;width:5186;height:413" type="#_x0000_t202" id="docshape23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Pacchetto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Spiaggia,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regolarsi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prenotazione</w:t>
                        </w:r>
                      </w:p>
                    </w:txbxContent>
                  </v:textbox>
                  <w10:wrap type="none"/>
                </v:shape>
                <v:shape style="position:absolute;left:5783;top:3143;width:5186;height:1080" type="#_x0000_t202" id="docshape24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OFFERTE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(da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applicare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solo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soggiorno),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soggette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disponibilità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limitata: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65: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Sconto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10%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clienti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anni</w:t>
                        </w:r>
                      </w:p>
                      <w:p>
                        <w:pPr>
                          <w:spacing w:line="256" w:lineRule="auto" w:before="0"/>
                          <w:ind w:left="0" w:right="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Adulto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1°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2-16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adulto: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50%;</w:t>
                        </w:r>
                        <w:r>
                          <w:rPr>
                            <w:color w:val="020203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185"/>
                            <w:sz w:val="16"/>
                          </w:rPr>
                          <w:t>2°</w:t>
                        </w:r>
                        <w:r>
                          <w:rPr>
                            <w:color w:val="020203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 2-16 anni n.c. in camera con 1 adulto: 70%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</w:rPr>
        <w:t>Quote</w:t>
      </w:r>
      <w:r>
        <w:rPr>
          <w:color w:val="020203"/>
          <w:spacing w:val="-1"/>
        </w:rPr>
        <w:t> </w:t>
      </w:r>
      <w:r>
        <w:rPr>
          <w:color w:val="020203"/>
        </w:rPr>
        <w:t>settimanali per persona in</w:t>
      </w:r>
      <w:r>
        <w:rPr>
          <w:color w:val="020203"/>
          <w:spacing w:val="-1"/>
        </w:rPr>
        <w:t> </w:t>
      </w:r>
      <w:r>
        <w:rPr>
          <w:color w:val="020203"/>
        </w:rPr>
        <w:t>camera Comfort in All </w:t>
      </w:r>
      <w:r>
        <w:rPr>
          <w:color w:val="020203"/>
          <w:spacing w:val="-2"/>
        </w:rPr>
        <w:t>Inclusive</w:t>
      </w:r>
    </w:p>
    <w:p>
      <w:pPr>
        <w:pStyle w:val="BodyText"/>
        <w:spacing w:line="256" w:lineRule="auto" w:before="15"/>
        <w:ind w:left="648" w:right="6763"/>
        <w:jc w:val="both"/>
      </w:pPr>
      <w:r>
        <w:rPr>
          <w:color w:val="020203"/>
        </w:rPr>
        <w:t>(per soggiorni con volo da aggiungere tasse come riportato in </w:t>
      </w:r>
      <w:r>
        <w:rPr>
          <w:color w:val="020203"/>
        </w:rPr>
        <w:t>“quota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volo”)</w:t>
      </w:r>
    </w:p>
    <w:p>
      <w:pPr>
        <w:pStyle w:val="BodyText"/>
        <w:spacing w:line="256" w:lineRule="auto" w:before="1" w:after="12"/>
        <w:ind w:left="648" w:right="67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3633793</wp:posOffset>
                </wp:positionH>
                <wp:positionV relativeFrom="paragraph">
                  <wp:posOffset>18961</wp:posOffset>
                </wp:positionV>
                <wp:extent cx="3356610" cy="135064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356610" cy="135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9"/>
                              <w:gridCol w:w="1169"/>
                              <w:gridCol w:w="1214"/>
                              <w:gridCol w:w="1214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15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998" w:righ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PACCHETTO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SPIAGGIA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ombrellone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lettini)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dal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 w:right="0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1a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18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 w:right="9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020203"/>
                                      <w:w w:val="105"/>
                                      <w:sz w:val="14"/>
                                    </w:rPr>
                                    <w:t>2a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9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4"/>
                                      <w:w w:val="105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 w:right="0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3a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9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Apertura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21/06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21/06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-05/07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2"/>
                                      <w:sz w:val="16"/>
                                    </w:rPr>
                                    <w:t>105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1"/>
                                      <w:sz w:val="16"/>
                                    </w:rPr>
                                    <w:t>91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05/07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02/08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4"/>
                                      <w:sz w:val="16"/>
                                    </w:rPr>
                                    <w:t>175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154</w:t>
                                  </w:r>
                                  <w:r>
                                    <w:rPr>
                                      <w:color w:val="020203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02/08 -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30/08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231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13"/>
                                      <w:sz w:val="16"/>
                                    </w:rPr>
                                    <w:t>210</w:t>
                                  </w:r>
                                  <w:r>
                                    <w:rPr>
                                      <w:color w:val="020203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182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30/08 -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Chiusura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125488pt;margin-top:1.49306pt;width:264.3pt;height:106.35pt;mso-position-horizontal-relative:page;mso-position-vertical-relative:paragraph;z-index:15730688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9"/>
                        <w:gridCol w:w="1169"/>
                        <w:gridCol w:w="1214"/>
                        <w:gridCol w:w="1214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515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56"/>
                              <w:ind w:left="998" w:righ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PACCHETTO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SPIAGGIA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ombrellone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lettini)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dal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17" w:right="0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1a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8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17" w:right="9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020203"/>
                                <w:w w:val="105"/>
                                <w:sz w:val="14"/>
                              </w:rPr>
                              <w:t>2a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4"/>
                                <w:w w:val="105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17" w:right="0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3a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9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Apertura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21/06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21/06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-05/07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2"/>
                                <w:sz w:val="16"/>
                              </w:rPr>
                              <w:t>105</w:t>
                            </w: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1"/>
                                <w:sz w:val="16"/>
                              </w:rPr>
                              <w:t>91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05/07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02/08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4"/>
                                <w:sz w:val="16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154</w:t>
                            </w:r>
                            <w:r>
                              <w:rPr>
                                <w:color w:val="020203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02/08 -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30/08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231</w:t>
                            </w:r>
                            <w:r>
                              <w:rPr>
                                <w:color w:val="FFFFF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13"/>
                                <w:sz w:val="16"/>
                              </w:rPr>
                              <w:t>210</w:t>
                            </w:r>
                            <w:r>
                              <w:rPr>
                                <w:color w:val="020203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182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30/08 -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Chiusura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20203"/>
        </w:rPr>
        <w:t>Nota</w:t>
      </w:r>
      <w:r>
        <w:rPr>
          <w:color w:val="020203"/>
          <w:spacing w:val="-8"/>
        </w:rPr>
        <w:t> </w:t>
      </w:r>
      <w:r>
        <w:rPr>
          <w:color w:val="020203"/>
        </w:rPr>
        <w:t>bene</w:t>
      </w:r>
      <w:r>
        <w:rPr>
          <w:color w:val="020203"/>
          <w:spacing w:val="-8"/>
        </w:rPr>
        <w:t> </w:t>
      </w:r>
      <w:r>
        <w:rPr>
          <w:color w:val="020203"/>
        </w:rPr>
        <w:t>:</w:t>
      </w:r>
      <w:r>
        <w:rPr>
          <w:color w:val="020203"/>
          <w:spacing w:val="-8"/>
        </w:rPr>
        <w:t> </w:t>
      </w:r>
      <w:r>
        <w:rPr>
          <w:color w:val="020203"/>
        </w:rPr>
        <w:t>Le</w:t>
      </w:r>
      <w:r>
        <w:rPr>
          <w:color w:val="020203"/>
          <w:spacing w:val="-8"/>
        </w:rPr>
        <w:t> </w:t>
      </w:r>
      <w:r>
        <w:rPr>
          <w:color w:val="020203"/>
        </w:rPr>
        <w:t>tariffe</w:t>
      </w:r>
      <w:r>
        <w:rPr>
          <w:color w:val="020203"/>
          <w:spacing w:val="-8"/>
        </w:rPr>
        <w:t> </w:t>
      </w:r>
      <w:r>
        <w:rPr>
          <w:color w:val="020203"/>
        </w:rPr>
        <w:t>sono</w:t>
      </w:r>
      <w:r>
        <w:rPr>
          <w:color w:val="020203"/>
          <w:spacing w:val="-8"/>
        </w:rPr>
        <w:t> </w:t>
      </w:r>
      <w:r>
        <w:rPr>
          <w:color w:val="020203"/>
        </w:rPr>
        <w:t>dinamiche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le</w:t>
      </w:r>
      <w:r>
        <w:rPr>
          <w:color w:val="020203"/>
          <w:spacing w:val="-8"/>
        </w:rPr>
        <w:t> </w:t>
      </w:r>
      <w:r>
        <w:rPr>
          <w:color w:val="020203"/>
        </w:rPr>
        <w:t>quote</w:t>
      </w:r>
      <w:r>
        <w:rPr>
          <w:color w:val="020203"/>
          <w:spacing w:val="-8"/>
        </w:rPr>
        <w:t> </w:t>
      </w:r>
      <w:r>
        <w:rPr>
          <w:color w:val="020203"/>
        </w:rPr>
        <w:t>indicate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tabella</w:t>
      </w:r>
      <w:r>
        <w:rPr>
          <w:color w:val="020203"/>
          <w:spacing w:val="-8"/>
        </w:rPr>
        <w:t> </w:t>
      </w:r>
      <w:r>
        <w:rPr>
          <w:color w:val="020203"/>
        </w:rPr>
        <w:t>sono</w:t>
      </w:r>
      <w:r>
        <w:rPr>
          <w:color w:val="020203"/>
          <w:spacing w:val="40"/>
        </w:rPr>
        <w:t> </w:t>
      </w:r>
      <w:r>
        <w:rPr>
          <w:color w:val="020203"/>
        </w:rPr>
        <w:t>da</w:t>
      </w:r>
      <w:r>
        <w:rPr>
          <w:color w:val="020203"/>
          <w:spacing w:val="-8"/>
        </w:rPr>
        <w:t> </w:t>
      </w:r>
      <w:r>
        <w:rPr>
          <w:color w:val="020203"/>
        </w:rPr>
        <w:t>considerarsi</w:t>
      </w:r>
      <w:r>
        <w:rPr>
          <w:color w:val="020203"/>
          <w:spacing w:val="-8"/>
        </w:rPr>
        <w:t> </w:t>
      </w:r>
      <w:r>
        <w:rPr>
          <w:color w:val="020203"/>
        </w:rPr>
        <w:t>“a</w:t>
      </w:r>
      <w:r>
        <w:rPr>
          <w:color w:val="020203"/>
          <w:spacing w:val="-8"/>
        </w:rPr>
        <w:t> </w:t>
      </w:r>
      <w:r>
        <w:rPr>
          <w:color w:val="020203"/>
        </w:rPr>
        <w:t>partire</w:t>
      </w:r>
      <w:r>
        <w:rPr>
          <w:color w:val="020203"/>
          <w:spacing w:val="-8"/>
        </w:rPr>
        <w:t> </w:t>
      </w:r>
      <w:r>
        <w:rPr>
          <w:color w:val="020203"/>
        </w:rPr>
        <w:t>da”,</w:t>
      </w:r>
      <w:r>
        <w:rPr>
          <w:color w:val="020203"/>
          <w:spacing w:val="-8"/>
        </w:rPr>
        <w:t> </w:t>
      </w:r>
      <w:r>
        <w:rPr>
          <w:color w:val="020203"/>
        </w:rPr>
        <w:t>può</w:t>
      </w:r>
      <w:r>
        <w:rPr>
          <w:color w:val="020203"/>
          <w:spacing w:val="-8"/>
        </w:rPr>
        <w:t> </w:t>
      </w:r>
      <w:r>
        <w:rPr>
          <w:color w:val="020203"/>
        </w:rPr>
        <w:t>accadere</w:t>
      </w:r>
      <w:r>
        <w:rPr>
          <w:color w:val="020203"/>
          <w:spacing w:val="-8"/>
        </w:rPr>
        <w:t> </w:t>
      </w:r>
      <w:r>
        <w:rPr>
          <w:color w:val="020203"/>
        </w:rPr>
        <w:t>che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fase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preventivo</w:t>
      </w:r>
      <w:r>
        <w:rPr>
          <w:color w:val="020203"/>
          <w:spacing w:val="40"/>
        </w:rPr>
        <w:t> </w:t>
      </w:r>
      <w:r>
        <w:rPr>
          <w:color w:val="020203"/>
        </w:rPr>
        <w:t>vengano aggiornate con i prezzi reali del momento</w:t>
      </w: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1000"/>
        <w:gridCol w:w="1039"/>
        <w:gridCol w:w="1039"/>
      </w:tblGrid>
      <w:tr>
        <w:trPr>
          <w:trHeight w:val="618" w:hRule="atLeast"/>
        </w:trPr>
        <w:tc>
          <w:tcPr>
            <w:tcW w:w="1333" w:type="dxa"/>
          </w:tcPr>
          <w:p>
            <w:pPr>
              <w:pStyle w:val="TableParagraph"/>
              <w:spacing w:before="45"/>
              <w:ind w:left="0"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0" w:right="0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ARRIVO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60"/>
              <w:ind w:left="0"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40" w:right="2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NOTTI</w:t>
            </w:r>
          </w:p>
        </w:tc>
        <w:tc>
          <w:tcPr>
            <w:tcW w:w="1039" w:type="dxa"/>
          </w:tcPr>
          <w:p>
            <w:pPr>
              <w:pStyle w:val="TableParagraph"/>
              <w:spacing w:before="60"/>
              <w:ind w:left="0"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0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z w:val="14"/>
              </w:rPr>
              <w:t>QUOTA</w:t>
            </w:r>
            <w:r>
              <w:rPr>
                <w:rFonts w:ascii="DM Sans 9pt"/>
                <w:color w:val="020203"/>
                <w:spacing w:val="-3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sz w:val="14"/>
              </w:rPr>
              <w:t>BASE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line="220" w:lineRule="auto" w:before="167"/>
              <w:ind w:left="177" w:right="0" w:firstLine="8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3ATOURS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10" w:right="1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929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2"/>
              <w:rPr>
                <w:sz w:val="16"/>
              </w:rPr>
            </w:pPr>
            <w:r>
              <w:rPr>
                <w:color w:val="FFFFFF"/>
                <w:sz w:val="16"/>
              </w:rPr>
              <w:t>855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24/06/25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275" w:right="0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1.108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276" w:right="0"/>
              <w:jc w:val="left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1.019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05/07/25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263" w:right="0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1.067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982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15/07/25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264" w:right="0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1.243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280" w:right="0"/>
              <w:jc w:val="left"/>
              <w:rPr>
                <w:sz w:val="16"/>
              </w:rPr>
            </w:pPr>
            <w:r>
              <w:rPr>
                <w:color w:val="FFFFFF"/>
                <w:spacing w:val="-13"/>
                <w:sz w:val="16"/>
              </w:rPr>
              <w:t>1.144</w:t>
            </w:r>
            <w:r>
              <w:rPr>
                <w:color w:val="FFFFFF"/>
                <w:spacing w:val="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26/07/25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262" w:right="0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1.232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276" w:right="0"/>
              <w:jc w:val="lef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1.133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05/08/25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10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1.827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2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1.681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16/08/25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260" w:right="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1.359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260" w:right="0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1.250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26/08/25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277" w:right="0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1.014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2"/>
              <w:rPr>
                <w:sz w:val="16"/>
              </w:rPr>
            </w:pPr>
            <w:r>
              <w:rPr>
                <w:color w:val="FFFFFF"/>
                <w:sz w:val="16"/>
              </w:rPr>
              <w:t>933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67"/>
        <w:ind w:left="648"/>
      </w:pPr>
      <w:r>
        <w:rPr>
          <w:rFonts w:ascii="Futura PT" w:hAnsi="Futura PT"/>
          <w:b/>
          <w:color w:val="020203"/>
        </w:rPr>
        <w:t>CLUB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compiuti,</w:t>
      </w:r>
      <w:r>
        <w:rPr>
          <w:color w:val="020203"/>
          <w:spacing w:val="-3"/>
        </w:rPr>
        <w:t> </w:t>
      </w:r>
      <w:r>
        <w:rPr>
          <w:color w:val="020203"/>
        </w:rPr>
        <w:t>63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settimana</w:t>
      </w:r>
    </w:p>
    <w:p>
      <w:pPr>
        <w:pStyle w:val="BodyText"/>
        <w:spacing w:before="14"/>
        <w:ind w:left="648"/>
      </w:pPr>
      <w:r>
        <w:rPr>
          <w:color w:val="020203"/>
        </w:rPr>
        <w:t>QUOTA</w:t>
      </w:r>
      <w:r>
        <w:rPr>
          <w:color w:val="020203"/>
          <w:spacing w:val="-4"/>
        </w:rPr>
        <w:t> </w:t>
      </w:r>
      <w:r>
        <w:rPr>
          <w:color w:val="020203"/>
        </w:rPr>
        <w:t>GESTIONE</w:t>
      </w:r>
      <w:r>
        <w:rPr>
          <w:color w:val="020203"/>
          <w:spacing w:val="-1"/>
        </w:rPr>
        <w:t> </w:t>
      </w:r>
      <w:r>
        <w:rPr>
          <w:color w:val="020203"/>
        </w:rPr>
        <w:t>PRATICA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compiuti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42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settimana</w:t>
      </w:r>
      <w:r>
        <w:rPr>
          <w:color w:val="020203"/>
          <w:spacing w:val="-1"/>
        </w:rPr>
        <w:t> </w:t>
      </w:r>
      <w:r>
        <w:rPr>
          <w:color w:val="020203"/>
        </w:rPr>
        <w:t>incluso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polizza</w:t>
      </w:r>
      <w:r>
        <w:rPr>
          <w:color w:val="020203"/>
          <w:spacing w:val="-1"/>
        </w:rPr>
        <w:t> </w:t>
      </w:r>
      <w:r>
        <w:rPr>
          <w:color w:val="020203"/>
        </w:rPr>
        <w:t>assicurativa</w:t>
      </w:r>
      <w:r>
        <w:rPr>
          <w:color w:val="020203"/>
          <w:spacing w:val="-1"/>
        </w:rPr>
        <w:t> </w:t>
      </w:r>
      <w:r>
        <w:rPr>
          <w:color w:val="020203"/>
        </w:rPr>
        <w:t>medico</w:t>
      </w:r>
      <w:r>
        <w:rPr>
          <w:color w:val="020203"/>
          <w:spacing w:val="-1"/>
        </w:rPr>
        <w:t> </w:t>
      </w:r>
      <w:r>
        <w:rPr>
          <w:color w:val="020203"/>
        </w:rPr>
        <w:t>bagaglio</w:t>
      </w:r>
      <w:r>
        <w:rPr>
          <w:color w:val="020203"/>
          <w:spacing w:val="-1"/>
        </w:rPr>
        <w:t> </w:t>
      </w:r>
      <w:r>
        <w:rPr>
          <w:color w:val="020203"/>
        </w:rPr>
        <w:t>+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annullamento</w:t>
      </w:r>
    </w:p>
    <w:p>
      <w:pPr>
        <w:pStyle w:val="BodyText"/>
        <w:spacing w:line="256" w:lineRule="auto" w:before="15"/>
        <w:ind w:left="648" w:right="3734"/>
      </w:pPr>
      <w:r>
        <w:rPr>
          <w:rFonts w:ascii="Futura PT" w:hAnsi="Futura PT"/>
          <w:b/>
          <w:color w:val="020203"/>
        </w:rPr>
        <w:t>THINKY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color w:val="020203"/>
        </w:rPr>
        <w:t>obbligatoria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0/2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servizi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loro</w:t>
      </w:r>
      <w:r>
        <w:rPr>
          <w:color w:val="020203"/>
          <w:spacing w:val="-3"/>
        </w:rPr>
        <w:t> </w:t>
      </w:r>
      <w:r>
        <w:rPr>
          <w:color w:val="020203"/>
        </w:rPr>
        <w:t>dedicati,</w:t>
      </w:r>
      <w:r>
        <w:rPr>
          <w:color w:val="020203"/>
          <w:spacing w:val="-3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40"/>
        </w:rPr>
        <w:t> </w:t>
      </w:r>
      <w:r>
        <w:rPr>
          <w:color w:val="020203"/>
        </w:rPr>
        <w:t>TASSA DI SOGGIORNO: secondo ordinanza comunale, da pagare in loco</w:t>
      </w:r>
    </w:p>
    <w:p>
      <w:pPr>
        <w:pStyle w:val="BodyText"/>
        <w:spacing w:line="256" w:lineRule="auto" w:before="1"/>
        <w:ind w:left="648" w:right="5"/>
      </w:pPr>
      <w:r>
        <w:rPr>
          <w:rFonts w:ascii="Futura PT" w:hAnsi="Futura PT"/>
          <w:b/>
          <w:color w:val="020203"/>
        </w:rPr>
        <w:t>SUPPLEMENTI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applicare</w:t>
      </w:r>
      <w:r>
        <w:rPr>
          <w:color w:val="020203"/>
          <w:spacing w:val="-4"/>
        </w:rPr>
        <w:t> </w:t>
      </w:r>
      <w:r>
        <w:rPr>
          <w:color w:val="020203"/>
        </w:rPr>
        <w:t>alle</w:t>
      </w:r>
      <w:r>
        <w:rPr>
          <w:color w:val="020203"/>
          <w:spacing w:val="-4"/>
        </w:rPr>
        <w:t> </w:t>
      </w: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solo</w:t>
      </w:r>
      <w:r>
        <w:rPr>
          <w:color w:val="020203"/>
          <w:spacing w:val="-4"/>
        </w:rPr>
        <w:t> </w:t>
      </w:r>
      <w:r>
        <w:rPr>
          <w:color w:val="020203"/>
        </w:rPr>
        <w:t>soggiorno):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doppia</w:t>
      </w:r>
      <w:r>
        <w:rPr>
          <w:color w:val="020203"/>
          <w:spacing w:val="-4"/>
        </w:rPr>
        <w:t> </w:t>
      </w:r>
      <w:r>
        <w:rPr>
          <w:color w:val="020203"/>
        </w:rPr>
        <w:t>uso</w:t>
      </w:r>
      <w:r>
        <w:rPr>
          <w:color w:val="020203"/>
          <w:spacing w:val="-4"/>
        </w:rPr>
        <w:t> </w:t>
      </w:r>
      <w:r>
        <w:rPr>
          <w:color w:val="020203"/>
        </w:rPr>
        <w:t>singola</w:t>
      </w:r>
      <w:r>
        <w:rPr>
          <w:color w:val="020203"/>
          <w:spacing w:val="-4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richiesta)</w:t>
      </w:r>
      <w:r>
        <w:rPr>
          <w:color w:val="020203"/>
          <w:spacing w:val="-4"/>
        </w:rPr>
        <w:t> </w:t>
      </w:r>
      <w:r>
        <w:rPr>
          <w:color w:val="020203"/>
        </w:rPr>
        <w:t>50%;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Superior</w:t>
      </w:r>
      <w:r>
        <w:rPr>
          <w:color w:val="020203"/>
          <w:spacing w:val="-4"/>
        </w:rPr>
        <w:t> </w:t>
      </w:r>
      <w:r>
        <w:rPr>
          <w:color w:val="020203"/>
        </w:rPr>
        <w:t>10%</w:t>
      </w:r>
      <w:r>
        <w:rPr>
          <w:color w:val="020203"/>
          <w:spacing w:val="-4"/>
        </w:rPr>
        <w:t> </w:t>
      </w:r>
      <w:r>
        <w:rPr>
          <w:color w:val="020203"/>
        </w:rPr>
        <w:t>dalla</w:t>
      </w:r>
      <w:r>
        <w:rPr>
          <w:color w:val="020203"/>
          <w:spacing w:val="-4"/>
        </w:rPr>
        <w:t> </w:t>
      </w:r>
      <w:r>
        <w:rPr>
          <w:color w:val="020203"/>
        </w:rPr>
        <w:t>quota</w:t>
      </w:r>
      <w:r>
        <w:rPr>
          <w:color w:val="020203"/>
          <w:spacing w:val="-4"/>
        </w:rPr>
        <w:t> </w:t>
      </w:r>
      <w:r>
        <w:rPr>
          <w:color w:val="020203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comfort</w:t>
      </w:r>
      <w:r>
        <w:rPr>
          <w:color w:val="020203"/>
          <w:spacing w:val="40"/>
        </w:rPr>
        <w:t> </w:t>
      </w:r>
      <w:r>
        <w:rPr>
          <w:rFonts w:ascii="Futura PT" w:hAnsi="Futura PT"/>
          <w:b/>
          <w:color w:val="020203"/>
        </w:rPr>
        <w:t>RIDUZIONI </w:t>
      </w:r>
      <w:r>
        <w:rPr>
          <w:color w:val="020203"/>
        </w:rPr>
        <w:t>(da applicare alle quote di solo soggiorno): Camera Classic 5%; 3°/4°/5° letto bambino 2/16 anni n.c. in camera bivano</w:t>
      </w:r>
      <w:r>
        <w:rPr>
          <w:color w:val="020203"/>
          <w:spacing w:val="40"/>
        </w:rPr>
        <w:t> </w:t>
      </w:r>
      <w:r>
        <w:rPr>
          <w:color w:val="020203"/>
        </w:rPr>
        <w:t>con 2 adulti -50%;</w:t>
      </w:r>
      <w:r>
        <w:rPr>
          <w:color w:val="020203"/>
          <w:spacing w:val="40"/>
        </w:rPr>
        <w:t> </w:t>
      </w:r>
      <w:r>
        <w:rPr>
          <w:color w:val="020203"/>
        </w:rPr>
        <w:t>3°/4°/5° letto adulti in camera bivano -15%</w:t>
      </w:r>
    </w:p>
    <w:p>
      <w:pPr>
        <w:pStyle w:val="BodyText"/>
        <w:spacing w:before="17"/>
      </w:pPr>
    </w:p>
    <w:p>
      <w:pPr>
        <w:spacing w:before="0"/>
        <w:ind w:left="648" w:right="0" w:firstLine="0"/>
        <w:jc w:val="left"/>
        <w:rPr>
          <w:rFonts w:ascii="Futura PT"/>
          <w:b/>
          <w:sz w:val="16"/>
        </w:rPr>
      </w:pPr>
      <w:r>
        <w:rPr>
          <w:rFonts w:ascii="Futura PT"/>
          <w:b/>
          <w:color w:val="020203"/>
          <w:spacing w:val="-2"/>
          <w:sz w:val="16"/>
        </w:rPr>
        <w:t>SERVIZI</w:t>
      </w:r>
      <w:r>
        <w:rPr>
          <w:rFonts w:ascii="Futura PT"/>
          <w:b/>
          <w:color w:val="020203"/>
          <w:spacing w:val="1"/>
          <w:sz w:val="16"/>
        </w:rPr>
        <w:t> </w:t>
      </w:r>
      <w:r>
        <w:rPr>
          <w:rFonts w:ascii="Futura PT"/>
          <w:b/>
          <w:color w:val="020203"/>
          <w:spacing w:val="-2"/>
          <w:sz w:val="16"/>
        </w:rPr>
        <w:t>FACOLTATIVI</w:t>
      </w:r>
      <w:r>
        <w:rPr>
          <w:rFonts w:ascii="Futura PT"/>
          <w:b/>
          <w:color w:val="020203"/>
          <w:spacing w:val="1"/>
          <w:sz w:val="16"/>
        </w:rPr>
        <w:t> </w:t>
      </w:r>
      <w:r>
        <w:rPr>
          <w:rFonts w:ascii="Futura PT"/>
          <w:b/>
          <w:color w:val="020203"/>
          <w:spacing w:val="-2"/>
          <w:sz w:val="16"/>
        </w:rPr>
        <w:t>(SU</w:t>
      </w:r>
      <w:r>
        <w:rPr>
          <w:rFonts w:ascii="Futura PT"/>
          <w:b/>
          <w:color w:val="020203"/>
          <w:spacing w:val="2"/>
          <w:sz w:val="16"/>
        </w:rPr>
        <w:t> </w:t>
      </w:r>
      <w:r>
        <w:rPr>
          <w:rFonts w:ascii="Futura PT"/>
          <w:b/>
          <w:color w:val="020203"/>
          <w:spacing w:val="-2"/>
          <w:sz w:val="16"/>
        </w:rPr>
        <w:t>RICHIESTA)</w:t>
      </w:r>
      <w:r>
        <w:rPr>
          <w:rFonts w:ascii="Futura PT"/>
          <w:b/>
          <w:color w:val="020203"/>
          <w:spacing w:val="1"/>
          <w:sz w:val="16"/>
        </w:rPr>
        <w:t> </w:t>
      </w:r>
      <w:r>
        <w:rPr>
          <w:rFonts w:ascii="Futura PT"/>
          <w:b/>
          <w:color w:val="020203"/>
          <w:spacing w:val="-2"/>
          <w:sz w:val="16"/>
        </w:rPr>
        <w:t>DA</w:t>
      </w:r>
      <w:r>
        <w:rPr>
          <w:rFonts w:ascii="Futura PT"/>
          <w:b/>
          <w:color w:val="020203"/>
          <w:spacing w:val="2"/>
          <w:sz w:val="16"/>
        </w:rPr>
        <w:t> </w:t>
      </w:r>
      <w:r>
        <w:rPr>
          <w:rFonts w:ascii="Futura PT"/>
          <w:b/>
          <w:color w:val="020203"/>
          <w:spacing w:val="-2"/>
          <w:sz w:val="16"/>
        </w:rPr>
        <w:t>PAGARE</w:t>
      </w:r>
      <w:r>
        <w:rPr>
          <w:rFonts w:ascii="Futura PT"/>
          <w:b/>
          <w:color w:val="020203"/>
          <w:spacing w:val="1"/>
          <w:sz w:val="16"/>
        </w:rPr>
        <w:t> </w:t>
      </w:r>
      <w:r>
        <w:rPr>
          <w:rFonts w:ascii="Futura PT"/>
          <w:b/>
          <w:color w:val="020203"/>
          <w:spacing w:val="-2"/>
          <w:sz w:val="16"/>
        </w:rPr>
        <w:t>IN</w:t>
      </w:r>
      <w:r>
        <w:rPr>
          <w:rFonts w:ascii="Futura PT"/>
          <w:b/>
          <w:color w:val="020203"/>
          <w:spacing w:val="2"/>
          <w:sz w:val="16"/>
        </w:rPr>
        <w:t> </w:t>
      </w:r>
      <w:r>
        <w:rPr>
          <w:rFonts w:ascii="Futura PT"/>
          <w:b/>
          <w:color w:val="020203"/>
          <w:spacing w:val="-2"/>
          <w:sz w:val="16"/>
        </w:rPr>
        <w:t>LOCO:</w:t>
      </w:r>
    </w:p>
    <w:sectPr>
      <w:pgSz w:w="11910" w:h="16840"/>
      <w:pgMar w:top="2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89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8" w:right="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2025-02-11T11:25:41Z</dcterms:created>
  <dcterms:modified xsi:type="dcterms:W3CDTF">2025-02-11T11:25:41Z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