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682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1203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04448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595"/>
        <w:rPr>
          <w:rFonts w:ascii="Arial"/>
          <w:b/>
          <w:sz w:val="56"/>
        </w:rPr>
      </w:pPr>
    </w:p>
    <w:p>
      <w:pPr>
        <w:pStyle w:val="Title"/>
      </w:pPr>
      <w:r>
        <w:rPr>
          <w:color w:val="FFFFFF"/>
        </w:rPr>
        <w:t>CALASERENA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GEREMEAS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35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MAGGIO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14" w:right="6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9"/>
        <w:ind w:left="14" w:right="7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z w:val="38"/>
        </w:rPr>
        <w:t>da</w:t>
      </w:r>
      <w:r>
        <w:rPr>
          <w:rFonts w:ascii="Tahoma" w:hAnsi="Tahoma"/>
          <w:b/>
          <w:color w:val="FFFFFF"/>
          <w:spacing w:val="-22"/>
          <w:sz w:val="38"/>
        </w:rPr>
        <w:t> </w:t>
      </w:r>
      <w:r>
        <w:rPr>
          <w:rFonts w:ascii="Tahoma" w:hAnsi="Tahoma"/>
          <w:b/>
          <w:color w:val="FFFFFF"/>
          <w:sz w:val="38"/>
        </w:rPr>
        <w:t>€</w:t>
      </w:r>
      <w:r>
        <w:rPr>
          <w:rFonts w:ascii="Tahoma" w:hAnsi="Tahoma"/>
          <w:b/>
          <w:color w:val="FFFFFF"/>
          <w:spacing w:val="-17"/>
          <w:sz w:val="38"/>
        </w:rPr>
        <w:t> </w:t>
      </w:r>
      <w:r>
        <w:rPr>
          <w:rFonts w:ascii="Tahoma" w:hAnsi="Tahoma"/>
          <w:b/>
          <w:color w:val="FFFFFF"/>
          <w:sz w:val="70"/>
        </w:rPr>
        <w:t>640</w:t>
      </w:r>
      <w:r>
        <w:rPr>
          <w:rFonts w:ascii="Tahoma" w:hAnsi="Tahoma"/>
          <w:b/>
          <w:color w:val="FFFFFF"/>
          <w:spacing w:val="-51"/>
          <w:sz w:val="70"/>
        </w:rPr>
        <w:t> </w:t>
      </w:r>
      <w:r>
        <w:rPr>
          <w:rFonts w:ascii="Tahoma" w:hAnsi="Tahoma"/>
          <w:b/>
          <w:color w:val="FFFFFF"/>
          <w:spacing w:val="-5"/>
          <w:sz w:val="40"/>
        </w:rPr>
        <w:t>p.p</w:t>
      </w:r>
    </w:p>
    <w:p>
      <w:pPr>
        <w:spacing w:line="237" w:lineRule="auto" w:before="140"/>
        <w:ind w:left="2901" w:right="2153" w:firstLine="1448"/>
        <w:jc w:val="left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8"/>
          <w:sz w:val="30"/>
        </w:rPr>
        <w:t>In</w:t>
      </w:r>
      <w:r>
        <w:rPr>
          <w:rFonts w:ascii="Tahoma"/>
          <w:b/>
          <w:color w:val="FFFFFF"/>
          <w:spacing w:val="-20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Camera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CLASSIC </w:t>
      </w:r>
      <w:r>
        <w:rPr>
          <w:rFonts w:ascii="Tahoma"/>
          <w:b/>
          <w:color w:val="FFFFFF"/>
          <w:w w:val="90"/>
          <w:sz w:val="30"/>
        </w:rPr>
        <w:t>TRATTAMENTO di PENSIONE </w:t>
      </w:r>
      <w:r>
        <w:rPr>
          <w:rFonts w:ascii="Tahoma"/>
          <w:b/>
          <w:color w:val="FFFFFF"/>
          <w:w w:val="90"/>
          <w:sz w:val="30"/>
        </w:rPr>
        <w:t>COMPLETA</w:t>
      </w:r>
    </w:p>
    <w:p>
      <w:pPr>
        <w:pStyle w:val="BodyText"/>
        <w:spacing w:before="126"/>
        <w:rPr>
          <w:rFonts w:ascii="Tahoma"/>
          <w:b/>
        </w:rPr>
      </w:pPr>
    </w:p>
    <w:p>
      <w:pPr>
        <w:pStyle w:val="Heading1"/>
        <w:ind w:left="206" w:right="204" w:hanging="1"/>
      </w:pPr>
      <w:r>
        <w:rPr>
          <w:color w:val="FFFFFF"/>
          <w:w w:val="90"/>
        </w:rPr>
        <w:t>Calaserena</w:t>
      </w:r>
      <w:r>
        <w:rPr>
          <w:color w:val="FFFFFF"/>
        </w:rPr>
        <w:t> </w:t>
      </w:r>
      <w:r>
        <w:rPr>
          <w:color w:val="FFFFFF"/>
          <w:w w:val="90"/>
        </w:rPr>
        <w:t>Resort</w:t>
      </w:r>
      <w:r>
        <w:rPr>
          <w:color w:val="FFFFFF"/>
        </w:rPr>
        <w:t> </w:t>
      </w:r>
      <w:r>
        <w:rPr>
          <w:color w:val="FFFFFF"/>
          <w:w w:val="90"/>
        </w:rPr>
        <w:t>è</w:t>
      </w:r>
      <w:r>
        <w:rPr>
          <w:color w:val="FFFFFF"/>
        </w:rPr>
        <w:t> </w:t>
      </w:r>
      <w:r>
        <w:rPr>
          <w:color w:val="FFFFFF"/>
          <w:w w:val="90"/>
        </w:rPr>
        <w:t>un</w:t>
      </w:r>
      <w:r>
        <w:rPr>
          <w:color w:val="FFFFFF"/>
        </w:rPr>
        <w:t> </w:t>
      </w:r>
      <w:r>
        <w:rPr>
          <w:color w:val="FFFFFF"/>
          <w:w w:val="90"/>
        </w:rPr>
        <w:t>luogo</w:t>
      </w:r>
      <w:r>
        <w:rPr>
          <w:color w:val="FFFFFF"/>
        </w:rPr>
        <w:t> </w:t>
      </w:r>
      <w:r>
        <w:rPr>
          <w:color w:val="FFFFFF"/>
          <w:w w:val="90"/>
        </w:rPr>
        <w:t>magico</w:t>
      </w:r>
      <w:r>
        <w:rPr>
          <w:color w:val="FFFFFF"/>
        </w:rPr>
        <w:t> </w:t>
      </w:r>
      <w:r>
        <w:rPr>
          <w:color w:val="FFFFFF"/>
          <w:w w:val="90"/>
        </w:rPr>
        <w:t>dove</w:t>
      </w:r>
      <w:r>
        <w:rPr>
          <w:color w:val="FFFFFF"/>
        </w:rPr>
        <w:t> </w:t>
      </w:r>
      <w:r>
        <w:rPr>
          <w:color w:val="FFFFFF"/>
          <w:w w:val="90"/>
        </w:rPr>
        <w:t>lo</w:t>
      </w:r>
      <w:r>
        <w:rPr>
          <w:color w:val="FFFFFF"/>
        </w:rPr>
        <w:t> </w:t>
      </w:r>
      <w:r>
        <w:rPr>
          <w:color w:val="FFFFFF"/>
          <w:w w:val="90"/>
        </w:rPr>
        <w:t>stile</w:t>
      </w:r>
      <w:r>
        <w:rPr>
          <w:color w:val="FFFFFF"/>
        </w:rPr>
        <w:t> </w:t>
      </w:r>
      <w:r>
        <w:rPr>
          <w:color w:val="FFFFFF"/>
          <w:w w:val="90"/>
        </w:rPr>
        <w:t>si</w:t>
      </w:r>
      <w:r>
        <w:rPr>
          <w:color w:val="FFFFFF"/>
        </w:rPr>
        <w:t> </w:t>
      </w:r>
      <w:r>
        <w:rPr>
          <w:color w:val="FFFFFF"/>
          <w:w w:val="90"/>
        </w:rPr>
        <w:t>fonde</w:t>
      </w:r>
      <w:r>
        <w:rPr>
          <w:color w:val="FFFFFF"/>
        </w:rPr>
        <w:t> </w:t>
      </w:r>
      <w:r>
        <w:rPr>
          <w:color w:val="FFFFFF"/>
          <w:w w:val="90"/>
        </w:rPr>
        <w:t>armoniosamente</w:t>
      </w:r>
      <w:r>
        <w:rPr>
          <w:color w:val="FFFFFF"/>
        </w:rPr>
        <w:t> </w:t>
      </w:r>
      <w:r>
        <w:rPr>
          <w:color w:val="FFFFFF"/>
          <w:w w:val="90"/>
        </w:rPr>
        <w:t>con</w:t>
      </w:r>
      <w:r>
        <w:rPr>
          <w:color w:val="FFFFFF"/>
        </w:rPr>
        <w:t> </w:t>
      </w:r>
      <w:r>
        <w:rPr>
          <w:color w:val="FFFFFF"/>
          <w:w w:val="90"/>
        </w:rPr>
        <w:t>la</w:t>
      </w:r>
      <w:r>
        <w:rPr>
          <w:color w:val="FFFFFF"/>
        </w:rPr>
        <w:t> </w:t>
      </w:r>
      <w:r>
        <w:rPr>
          <w:color w:val="FFFFFF"/>
          <w:w w:val="90"/>
        </w:rPr>
        <w:t>tradizione</w:t>
      </w:r>
      <w:r>
        <w:rPr>
          <w:color w:val="FFFFFF"/>
        </w:rPr>
        <w:t> </w:t>
      </w:r>
      <w:r>
        <w:rPr>
          <w:color w:val="FFFFFF"/>
          <w:w w:val="90"/>
        </w:rPr>
        <w:t>sarda.</w:t>
      </w:r>
      <w:r>
        <w:rPr>
          <w:color w:val="FFFFFF"/>
        </w:rPr>
        <w:t> </w:t>
      </w:r>
      <w:r>
        <w:rPr>
          <w:color w:val="FFFFFF"/>
          <w:w w:val="90"/>
        </w:rPr>
        <w:t>L’accurato</w:t>
      </w:r>
      <w:r>
        <w:rPr>
          <w:color w:val="FFFFFF"/>
        </w:rPr>
        <w:t> </w:t>
      </w:r>
      <w:r>
        <w:rPr>
          <w:color w:val="FFFFFF"/>
          <w:w w:val="90"/>
        </w:rPr>
        <w:t>restyling</w:t>
      </w:r>
      <w:r>
        <w:rPr>
          <w:color w:val="FFFFFF"/>
        </w:rPr>
        <w:t> </w:t>
      </w:r>
      <w:r>
        <w:rPr>
          <w:color w:val="FFFFFF"/>
          <w:w w:val="90"/>
        </w:rPr>
        <w:t>delle</w:t>
      </w:r>
      <w:r>
        <w:rPr>
          <w:color w:val="FFFFFF"/>
        </w:rPr>
        <w:t> </w:t>
      </w:r>
      <w:r>
        <w:rPr>
          <w:color w:val="FFFFFF"/>
          <w:w w:val="90"/>
        </w:rPr>
        <w:t>aree</w:t>
      </w:r>
      <w:r>
        <w:rPr>
          <w:color w:val="FFFFFF"/>
        </w:rPr>
        <w:t> </w:t>
      </w:r>
      <w:r>
        <w:rPr>
          <w:color w:val="FFFFFF"/>
          <w:w w:val="90"/>
        </w:rPr>
        <w:t>comuni</w:t>
      </w:r>
      <w:r>
        <w:rPr>
          <w:color w:val="FFFFFF"/>
        </w:rPr>
        <w:t> </w:t>
      </w:r>
      <w:r>
        <w:rPr>
          <w:color w:val="FFFFFF"/>
          <w:w w:val="90"/>
        </w:rPr>
        <w:t>del</w:t>
      </w:r>
      <w:r>
        <w:rPr>
          <w:color w:val="FFFFFF"/>
        </w:rPr>
        <w:t> </w:t>
      </w:r>
      <w:r>
        <w:rPr>
          <w:color w:val="FFFFFF"/>
          <w:w w:val="90"/>
        </w:rPr>
        <w:t>2023</w:t>
      </w:r>
      <w:r>
        <w:rPr>
          <w:color w:val="FFFFFF"/>
          <w:spacing w:val="80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rinnovo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delle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camere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2024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ne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hanno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esaltato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l’eleganza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senso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calorosa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accoglienza.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È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immerso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verde,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bosco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profumato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di </w:t>
      </w:r>
      <w:r>
        <w:rPr>
          <w:color w:val="FFFFFF"/>
          <w:w w:val="90"/>
        </w:rPr>
        <w:t>pioppi,</w:t>
      </w:r>
      <w:r>
        <w:rPr>
          <w:color w:val="FFFFFF"/>
        </w:rPr>
        <w:t> </w:t>
      </w:r>
      <w:r>
        <w:rPr>
          <w:color w:val="FFFFFF"/>
          <w:w w:val="90"/>
        </w:rPr>
        <w:t>eucalipti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tamerici.</w:t>
      </w:r>
      <w:r>
        <w:rPr>
          <w:color w:val="FFFFFF"/>
        </w:rPr>
        <w:t> </w:t>
      </w:r>
      <w:r>
        <w:rPr>
          <w:color w:val="FFFFFF"/>
          <w:w w:val="90"/>
        </w:rPr>
        <w:t>La</w:t>
      </w:r>
      <w:r>
        <w:rPr>
          <w:color w:val="FFFFFF"/>
        </w:rPr>
        <w:t> </w:t>
      </w:r>
      <w:r>
        <w:rPr>
          <w:color w:val="FFFFFF"/>
          <w:w w:val="90"/>
        </w:rPr>
        <w:t>spiaggia</w:t>
      </w:r>
      <w:r>
        <w:rPr>
          <w:color w:val="FFFFFF"/>
        </w:rPr>
        <w:t> </w:t>
      </w:r>
      <w:r>
        <w:rPr>
          <w:color w:val="FFFFFF"/>
          <w:w w:val="90"/>
        </w:rPr>
        <w:t>è</w:t>
      </w:r>
      <w:r>
        <w:rPr>
          <w:color w:val="FFFFFF"/>
        </w:rPr>
        <w:t> </w:t>
      </w:r>
      <w:r>
        <w:rPr>
          <w:color w:val="FFFFFF"/>
          <w:w w:val="90"/>
        </w:rPr>
        <w:t>un</w:t>
      </w:r>
      <w:r>
        <w:rPr>
          <w:color w:val="FFFFFF"/>
        </w:rPr>
        <w:t> </w:t>
      </w:r>
      <w:r>
        <w:rPr>
          <w:color w:val="FFFFFF"/>
          <w:w w:val="90"/>
        </w:rPr>
        <w:t>lungo</w:t>
      </w:r>
      <w:r>
        <w:rPr>
          <w:color w:val="FFFFFF"/>
        </w:rPr>
        <w:t> </w:t>
      </w:r>
      <w:r>
        <w:rPr>
          <w:color w:val="FFFFFF"/>
          <w:w w:val="90"/>
        </w:rPr>
        <w:t>nastro</w:t>
      </w:r>
      <w:r>
        <w:rPr>
          <w:color w:val="FFFFFF"/>
        </w:rPr>
        <w:t> </w:t>
      </w:r>
      <w:r>
        <w:rPr>
          <w:color w:val="FFFFFF"/>
          <w:w w:val="90"/>
        </w:rPr>
        <w:t>di</w:t>
      </w:r>
      <w:r>
        <w:rPr>
          <w:color w:val="FFFFFF"/>
        </w:rPr>
        <w:t> </w:t>
      </w:r>
      <w:r>
        <w:rPr>
          <w:color w:val="FFFFFF"/>
          <w:w w:val="90"/>
        </w:rPr>
        <w:t>sabbia</w:t>
      </w:r>
      <w:r>
        <w:rPr>
          <w:color w:val="FFFFFF"/>
        </w:rPr>
        <w:t> </w:t>
      </w:r>
      <w:r>
        <w:rPr>
          <w:color w:val="FFFFFF"/>
          <w:w w:val="90"/>
        </w:rPr>
        <w:t>dorata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dune,</w:t>
      </w:r>
      <w:r>
        <w:rPr>
          <w:color w:val="FFFFFF"/>
        </w:rPr>
        <w:t> </w:t>
      </w:r>
      <w:r>
        <w:rPr>
          <w:color w:val="FFFFFF"/>
          <w:w w:val="90"/>
        </w:rPr>
        <w:t>sul</w:t>
      </w:r>
      <w:r>
        <w:rPr>
          <w:color w:val="FFFFFF"/>
        </w:rPr>
        <w:t> </w:t>
      </w:r>
      <w:r>
        <w:rPr>
          <w:color w:val="FFFFFF"/>
          <w:w w:val="90"/>
        </w:rPr>
        <w:t>mare</w:t>
      </w:r>
      <w:r>
        <w:rPr>
          <w:color w:val="FFFFFF"/>
        </w:rPr>
        <w:t> </w:t>
      </w:r>
      <w:r>
        <w:rPr>
          <w:color w:val="FFFFFF"/>
          <w:w w:val="90"/>
        </w:rPr>
        <w:t>color</w:t>
      </w:r>
      <w:r>
        <w:rPr>
          <w:color w:val="FFFFFF"/>
        </w:rPr>
        <w:t> </w:t>
      </w:r>
      <w:r>
        <w:rPr>
          <w:color w:val="FFFFFF"/>
          <w:w w:val="90"/>
        </w:rPr>
        <w:t>smeraldo.</w:t>
      </w:r>
      <w:r>
        <w:rPr>
          <w:color w:val="FFFFFF"/>
        </w:rPr>
        <w:t> </w:t>
      </w:r>
      <w:r>
        <w:rPr>
          <w:color w:val="FFFFFF"/>
          <w:w w:val="90"/>
        </w:rPr>
        <w:t>Le</w:t>
      </w:r>
      <w:r>
        <w:rPr>
          <w:color w:val="FFFFFF"/>
        </w:rPr>
        <w:t> </w:t>
      </w:r>
      <w:r>
        <w:rPr>
          <w:color w:val="FFFFFF"/>
          <w:w w:val="90"/>
        </w:rPr>
        <w:t>tre</w:t>
      </w:r>
      <w:r>
        <w:rPr>
          <w:color w:val="FFFFFF"/>
        </w:rPr>
        <w:t> </w:t>
      </w:r>
      <w:r>
        <w:rPr>
          <w:color w:val="FFFFFF"/>
          <w:w w:val="90"/>
        </w:rPr>
        <w:t>splendide</w:t>
      </w:r>
      <w:r>
        <w:rPr>
          <w:color w:val="FFFFFF"/>
        </w:rPr>
        <w:t> </w:t>
      </w:r>
      <w:r>
        <w:rPr>
          <w:color w:val="FFFFFF"/>
          <w:w w:val="90"/>
        </w:rPr>
        <w:t>piscine</w:t>
      </w:r>
      <w:r>
        <w:rPr>
          <w:color w:val="FFFFFF"/>
        </w:rPr>
        <w:t> </w:t>
      </w:r>
      <w:r>
        <w:rPr>
          <w:color w:val="FFFFFF"/>
          <w:w w:val="90"/>
        </w:rPr>
        <w:t>del</w:t>
      </w:r>
      <w:r>
        <w:rPr>
          <w:color w:val="FFFFFF"/>
        </w:rPr>
        <w:t> </w:t>
      </w:r>
      <w:r>
        <w:rPr>
          <w:color w:val="FFFFFF"/>
          <w:w w:val="90"/>
        </w:rPr>
        <w:t>resort</w:t>
      </w:r>
      <w:r>
        <w:rPr>
          <w:color w:val="FFFFFF"/>
        </w:rPr>
        <w:t> </w:t>
      </w:r>
      <w:r>
        <w:rPr>
          <w:color w:val="FFFFFF"/>
          <w:w w:val="90"/>
        </w:rPr>
        <w:t>sono </w:t>
      </w:r>
      <w:r>
        <w:rPr>
          <w:color w:val="FFFFFF"/>
          <w:spacing w:val="-4"/>
        </w:rPr>
        <w:t>spazi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ideali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relax.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È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angolo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paradiso,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fra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Cagliari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le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spiagge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Villasimius,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che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custodisce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bellezza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l’atmosfera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6"/>
        </w:rPr>
        <w:t> </w:t>
      </w:r>
      <w:r>
        <w:rPr>
          <w:color w:val="FFFFFF"/>
          <w:spacing w:val="-4"/>
        </w:rPr>
        <w:t>Sardegna.</w:t>
      </w:r>
    </w:p>
    <w:p>
      <w:pPr>
        <w:spacing w:line="189" w:lineRule="exact" w:before="0"/>
        <w:ind w:left="14" w:right="14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FFFFFF"/>
          <w:w w:val="90"/>
          <w:sz w:val="16"/>
        </w:rPr>
        <w:t>Il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luogo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dove</w:t>
      </w:r>
      <w:r>
        <w:rPr>
          <w:rFonts w:ascii="Tahoma" w:hAnsi="Tahoma"/>
          <w:b/>
          <w:color w:val="FFFFFF"/>
          <w:spacing w:val="4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vivere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un’esperienza</w:t>
      </w:r>
      <w:r>
        <w:rPr>
          <w:rFonts w:ascii="Tahoma" w:hAnsi="Tahoma"/>
          <w:b/>
          <w:color w:val="FFFFFF"/>
          <w:spacing w:val="4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indimenticabile,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che</w:t>
      </w:r>
      <w:r>
        <w:rPr>
          <w:rFonts w:ascii="Tahoma" w:hAnsi="Tahoma"/>
          <w:b/>
          <w:color w:val="FFFFFF"/>
          <w:spacing w:val="4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lascerà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il</w:t>
      </w:r>
      <w:r>
        <w:rPr>
          <w:rFonts w:ascii="Tahoma" w:hAnsi="Tahoma"/>
          <w:b/>
          <w:color w:val="FFFFFF"/>
          <w:spacing w:val="4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cuore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pieno</w:t>
      </w:r>
      <w:r>
        <w:rPr>
          <w:rFonts w:ascii="Tahoma" w:hAnsi="Tahoma"/>
          <w:b/>
          <w:color w:val="FFFFFF"/>
          <w:spacing w:val="4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di</w:t>
      </w:r>
      <w:r>
        <w:rPr>
          <w:rFonts w:ascii="Tahoma" w:hAnsi="Tahoma"/>
          <w:b/>
          <w:color w:val="FFFFFF"/>
          <w:spacing w:val="3"/>
          <w:sz w:val="16"/>
        </w:rPr>
        <w:t> </w:t>
      </w:r>
      <w:r>
        <w:rPr>
          <w:rFonts w:ascii="Tahoma" w:hAnsi="Tahoma"/>
          <w:b/>
          <w:color w:val="FFFFFF"/>
          <w:spacing w:val="-2"/>
          <w:w w:val="90"/>
          <w:sz w:val="16"/>
        </w:rPr>
        <w:t>emozione.</w:t>
      </w:r>
    </w:p>
    <w:p>
      <w:pPr>
        <w:spacing w:after="0" w:line="189" w:lineRule="exact"/>
        <w:jc w:val="center"/>
        <w:rPr>
          <w:rFonts w:ascii="Tahoma" w:hAnsi="Tahoma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6"/>
        <w:rPr>
          <w:rFonts w:ascii="Tahoma"/>
          <w:b/>
          <w:sz w:val="12"/>
        </w:r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1365"/>
        <w:gridCol w:w="646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>
        <w:trPr>
          <w:trHeight w:val="607" w:hRule="atLeast"/>
        </w:trPr>
        <w:tc>
          <w:tcPr>
            <w:tcW w:w="892" w:type="dxa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10"/>
              <w:rPr>
                <w:sz w:val="14"/>
              </w:rPr>
            </w:pPr>
            <w:r>
              <w:rPr>
                <w:color w:val="FFFFFF"/>
                <w:sz w:val="14"/>
              </w:rPr>
              <w:t>Data</w:t>
            </w:r>
            <w:r>
              <w:rPr>
                <w:color w:val="FFFFFF"/>
                <w:spacing w:val="1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arrivo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12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1043" w:type="dxa"/>
          </w:tcPr>
          <w:p>
            <w:pPr>
              <w:pStyle w:val="TableParagraph"/>
              <w:spacing w:before="21"/>
              <w:ind w:left="0"/>
              <w:jc w:val="left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CLASSIC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49"/>
              <w:ind w:left="210" w:firstLine="6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SPECIALE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3ATOURS</w:t>
            </w:r>
          </w:p>
        </w:tc>
        <w:tc>
          <w:tcPr>
            <w:tcW w:w="1043" w:type="dxa"/>
          </w:tcPr>
          <w:p>
            <w:pPr>
              <w:pStyle w:val="TableParagraph"/>
              <w:spacing w:line="247" w:lineRule="auto" w:before="118"/>
              <w:ind w:left="195" w:firstLine="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SUPERIOR </w:t>
            </w:r>
            <w:r>
              <w:rPr>
                <w:spacing w:val="-2"/>
                <w:w w:val="105"/>
                <w:sz w:val="16"/>
              </w:rPr>
              <w:t>GROUND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49"/>
              <w:ind w:left="212" w:firstLine="6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SPECIALE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3ATOURS</w:t>
            </w:r>
          </w:p>
        </w:tc>
        <w:tc>
          <w:tcPr>
            <w:tcW w:w="1043" w:type="dxa"/>
          </w:tcPr>
          <w:p>
            <w:pPr>
              <w:pStyle w:val="TableParagraph"/>
              <w:spacing w:line="247" w:lineRule="auto" w:before="118"/>
              <w:ind w:left="185" w:hanging="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QUADRUPLA SUPERIOR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49"/>
              <w:ind w:left="213" w:firstLine="6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SPECIALE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3ATOURS</w:t>
            </w:r>
          </w:p>
        </w:tc>
        <w:tc>
          <w:tcPr>
            <w:tcW w:w="1043" w:type="dxa"/>
          </w:tcPr>
          <w:p>
            <w:pPr>
              <w:pStyle w:val="TableParagraph"/>
              <w:spacing w:line="247" w:lineRule="auto" w:before="118"/>
              <w:ind w:left="174" w:firstLine="4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CAMERA </w:t>
            </w:r>
            <w:r>
              <w:rPr>
                <w:spacing w:val="-2"/>
                <w:sz w:val="16"/>
              </w:rPr>
              <w:t>CONNECT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49"/>
              <w:ind w:left="215" w:firstLine="6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SPECIALE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3ATOURS</w:t>
            </w:r>
          </w:p>
        </w:tc>
      </w:tr>
      <w:tr>
        <w:trPr>
          <w:trHeight w:val="371" w:hRule="atLeast"/>
        </w:trPr>
        <w:tc>
          <w:tcPr>
            <w:tcW w:w="892" w:type="dxa"/>
          </w:tcPr>
          <w:p>
            <w:pPr>
              <w:pStyle w:val="TableParagraph"/>
              <w:spacing w:before="107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19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25/05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4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01/06</w:t>
            </w:r>
          </w:p>
        </w:tc>
        <w:tc>
          <w:tcPr>
            <w:tcW w:w="646" w:type="dxa"/>
          </w:tcPr>
          <w:p>
            <w:pPr>
              <w:pStyle w:val="TableParagraph"/>
              <w:spacing w:before="107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56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745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0"/>
                <w:sz w:val="16"/>
              </w:rPr>
              <w:t>671</w:t>
            </w:r>
            <w:r>
              <w:rPr>
                <w:rFonts w:ascii="Tahoma" w:hAnsi="Tahoma"/>
                <w:b/>
                <w:color w:val="FFFFFF"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53"/>
              <w:rPr>
                <w:sz w:val="16"/>
              </w:rPr>
            </w:pPr>
            <w:r>
              <w:rPr>
                <w:w w:val="105"/>
                <w:sz w:val="16"/>
              </w:rPr>
              <w:t>965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2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869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82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1.015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914</w:t>
            </w:r>
            <w:r>
              <w:rPr>
                <w:rFonts w:ascii="Tahoma" w:hAnsi="Tahoma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1.365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1.229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892" w:type="dxa"/>
          </w:tcPr>
          <w:p>
            <w:pPr>
              <w:pStyle w:val="TableParagraph"/>
              <w:spacing w:before="107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19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01/06</w:t>
            </w:r>
            <w:r>
              <w:rPr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08/06</w:t>
            </w:r>
          </w:p>
        </w:tc>
        <w:tc>
          <w:tcPr>
            <w:tcW w:w="646" w:type="dxa"/>
          </w:tcPr>
          <w:p>
            <w:pPr>
              <w:pStyle w:val="TableParagraph"/>
              <w:spacing w:before="107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56"/>
              <w:rPr>
                <w:sz w:val="16"/>
              </w:rPr>
            </w:pPr>
            <w:r>
              <w:rPr>
                <w:color w:val="020203"/>
                <w:sz w:val="16"/>
              </w:rPr>
              <w:t>780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702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88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>1.011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909</w:t>
            </w:r>
            <w:r>
              <w:rPr>
                <w:rFonts w:ascii="Tahoma" w:hAnsi="Tahoma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1.064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958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1.439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1.295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892" w:type="dxa"/>
          </w:tcPr>
          <w:p>
            <w:pPr>
              <w:pStyle w:val="TableParagraph"/>
              <w:spacing w:before="107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c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19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08/06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15/06</w:t>
            </w:r>
          </w:p>
        </w:tc>
        <w:tc>
          <w:tcPr>
            <w:tcW w:w="646" w:type="dxa"/>
          </w:tcPr>
          <w:p>
            <w:pPr>
              <w:pStyle w:val="TableParagraph"/>
              <w:spacing w:before="107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56"/>
              <w:rPr>
                <w:sz w:val="16"/>
              </w:rPr>
            </w:pPr>
            <w:r>
              <w:rPr>
                <w:color w:val="020203"/>
                <w:spacing w:val="-5"/>
                <w:w w:val="110"/>
                <w:sz w:val="16"/>
              </w:rPr>
              <w:t>ND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53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ND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50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ND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4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right="46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ND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71" w:hRule="atLeast"/>
        </w:trPr>
        <w:tc>
          <w:tcPr>
            <w:tcW w:w="892" w:type="dxa"/>
          </w:tcPr>
          <w:p>
            <w:pPr>
              <w:pStyle w:val="TableParagraph"/>
              <w:spacing w:before="107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19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15/06</w:t>
            </w:r>
            <w:r>
              <w:rPr>
                <w:color w:val="FFFFFF"/>
                <w:spacing w:val="-10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10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22/06</w:t>
            </w:r>
          </w:p>
        </w:tc>
        <w:tc>
          <w:tcPr>
            <w:tcW w:w="646" w:type="dxa"/>
          </w:tcPr>
          <w:p>
            <w:pPr>
              <w:pStyle w:val="TableParagraph"/>
              <w:spacing w:before="107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3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1.065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959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1.382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1.243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1.463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left="26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1.317</w:t>
            </w:r>
            <w:r>
              <w:rPr>
                <w:rFonts w:ascii="Tahoma" w:hAnsi="Tahoma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2.038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4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1.834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892" w:type="dxa"/>
          </w:tcPr>
          <w:p>
            <w:pPr>
              <w:pStyle w:val="TableParagraph"/>
              <w:spacing w:before="107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19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22/06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29/06</w:t>
            </w:r>
          </w:p>
        </w:tc>
        <w:tc>
          <w:tcPr>
            <w:tcW w:w="646" w:type="dxa"/>
          </w:tcPr>
          <w:p>
            <w:pPr>
              <w:pStyle w:val="TableParagraph"/>
              <w:spacing w:before="107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3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945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1.363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1.226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1.442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left="252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1.297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96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2.006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86"/>
              <w:ind w:right="4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1.805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63" w:hRule="atLeast"/>
        </w:trPr>
        <w:tc>
          <w:tcPr>
            <w:tcW w:w="892" w:type="dxa"/>
          </w:tcPr>
          <w:p>
            <w:pPr>
              <w:pStyle w:val="TableParagraph"/>
              <w:spacing w:before="153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f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29/06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06/07</w:t>
            </w:r>
          </w:p>
        </w:tc>
        <w:tc>
          <w:tcPr>
            <w:tcW w:w="646" w:type="dxa"/>
          </w:tcPr>
          <w:p>
            <w:pPr>
              <w:pStyle w:val="TableParagraph"/>
              <w:spacing w:before="153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79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990</w:t>
            </w:r>
            <w:r>
              <w:rPr>
                <w:rFonts w:ascii="Tahoma" w:hAnsi="Tahoma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6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1.427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1.284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86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1.512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5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1.361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307"/>
              <w:jc w:val="left"/>
              <w:rPr>
                <w:sz w:val="16"/>
              </w:rPr>
            </w:pPr>
            <w:r>
              <w:rPr>
                <w:spacing w:val="-18"/>
                <w:sz w:val="16"/>
              </w:rPr>
              <w:t>2.111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right="4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1.900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w w:val="105"/>
                <w:sz w:val="14"/>
              </w:rPr>
              <w:t>g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06/07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13/07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1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1.135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1.022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1.473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1.325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77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1.561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9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1.405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4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2.185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4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1.966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13/07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27/07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2"/>
              <w:jc w:val="lef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1.153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0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1.037</w:t>
            </w: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1.496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1.346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1.586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1.427</w:t>
            </w: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2.222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2.000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i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27/07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03/08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1.170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1.053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4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1.518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1.366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0"/>
              <w:rPr>
                <w:sz w:val="16"/>
              </w:rPr>
            </w:pPr>
            <w:r>
              <w:rPr>
                <w:spacing w:val="-8"/>
                <w:sz w:val="16"/>
              </w:rPr>
              <w:t>1.610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1.449</w:t>
            </w:r>
            <w:r>
              <w:rPr>
                <w:rFonts w:ascii="Tahoma" w:hAnsi="Tahoma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5"/>
              <w:jc w:val="left"/>
              <w:rPr>
                <w:sz w:val="16"/>
              </w:rPr>
            </w:pPr>
            <w:r>
              <w:rPr>
                <w:sz w:val="16"/>
              </w:rPr>
              <w:t>2.258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2.032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63" w:hRule="atLeast"/>
        </w:trPr>
        <w:tc>
          <w:tcPr>
            <w:tcW w:w="892" w:type="dxa"/>
          </w:tcPr>
          <w:p>
            <w:pPr>
              <w:pStyle w:val="TableParagraph"/>
              <w:spacing w:before="153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l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03/08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10/08</w:t>
            </w:r>
          </w:p>
        </w:tc>
        <w:tc>
          <w:tcPr>
            <w:tcW w:w="646" w:type="dxa"/>
          </w:tcPr>
          <w:p>
            <w:pPr>
              <w:pStyle w:val="TableParagraph"/>
              <w:spacing w:before="153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70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1.327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60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0"/>
                <w:sz w:val="16"/>
              </w:rPr>
              <w:t>1.194</w:t>
            </w:r>
            <w:r>
              <w:rPr>
                <w:rFonts w:ascii="Tahoma" w:hAnsi="Tahoma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right="53"/>
              <w:rPr>
                <w:sz w:val="16"/>
              </w:rPr>
            </w:pPr>
            <w:r>
              <w:rPr>
                <w:spacing w:val="-9"/>
                <w:sz w:val="16"/>
              </w:rPr>
              <w:t>1.721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4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1.549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right="50"/>
              <w:rPr>
                <w:sz w:val="16"/>
              </w:rPr>
            </w:pPr>
            <w:r>
              <w:rPr>
                <w:spacing w:val="-7"/>
                <w:sz w:val="16"/>
              </w:rPr>
              <w:t>1.831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right="4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1.647</w:t>
            </w:r>
            <w:r>
              <w:rPr>
                <w:rFonts w:ascii="Tahoma" w:hAnsi="Tahoma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2.588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2.329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63" w:hRule="atLeast"/>
        </w:trPr>
        <w:tc>
          <w:tcPr>
            <w:tcW w:w="892" w:type="dxa"/>
          </w:tcPr>
          <w:p>
            <w:pPr>
              <w:pStyle w:val="TableParagraph"/>
              <w:spacing w:before="153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m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1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10/08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7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17/08</w:t>
            </w:r>
          </w:p>
        </w:tc>
        <w:tc>
          <w:tcPr>
            <w:tcW w:w="646" w:type="dxa"/>
          </w:tcPr>
          <w:p>
            <w:pPr>
              <w:pStyle w:val="TableParagraph"/>
              <w:spacing w:before="153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right="5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1.612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1.450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62"/>
              <w:jc w:val="left"/>
              <w:rPr>
                <w:sz w:val="16"/>
              </w:rPr>
            </w:pPr>
            <w:r>
              <w:rPr>
                <w:sz w:val="16"/>
              </w:rPr>
              <w:t>2.092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right="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1.883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2.228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left="244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2.005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142"/>
              <w:ind w:left="285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3.187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spacing w:before="132"/>
              <w:ind w:right="4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2.868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17/08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24/08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6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1.426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1.283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1.849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1.664</w:t>
            </w:r>
            <w:r>
              <w:rPr>
                <w:rFonts w:ascii="Tahoma" w:hAnsi="Tahoma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0"/>
              <w:rPr>
                <w:sz w:val="16"/>
              </w:rPr>
            </w:pPr>
            <w:r>
              <w:rPr>
                <w:spacing w:val="-6"/>
                <w:sz w:val="16"/>
              </w:rPr>
              <w:t>1.967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1.770</w:t>
            </w:r>
            <w:r>
              <w:rPr>
                <w:rFonts w:ascii="Tahoma" w:hAnsi="Tahoma"/>
                <w:b/>
                <w:color w:val="FFFFFF"/>
                <w:spacing w:val="-3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2.794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64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0"/>
                <w:sz w:val="16"/>
              </w:rPr>
              <w:t>2.514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24/08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7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31/08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79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990</w:t>
            </w:r>
            <w:r>
              <w:rPr>
                <w:rFonts w:ascii="Tahoma" w:hAnsi="Tahoma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1.427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1.284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6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1.512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1.361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307"/>
              <w:jc w:val="left"/>
              <w:rPr>
                <w:sz w:val="16"/>
              </w:rPr>
            </w:pPr>
            <w:r>
              <w:rPr>
                <w:spacing w:val="-18"/>
                <w:sz w:val="16"/>
              </w:rPr>
              <w:t>2.111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4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1.900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31/08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07/09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6"/>
              <w:rPr>
                <w:sz w:val="16"/>
              </w:rPr>
            </w:pPr>
            <w:r>
              <w:rPr>
                <w:color w:val="020203"/>
                <w:sz w:val="16"/>
              </w:rPr>
              <w:t>908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8"/>
                <w:w w:val="90"/>
                <w:sz w:val="16"/>
              </w:rPr>
              <w:t>817</w:t>
            </w:r>
            <w:r>
              <w:rPr>
                <w:rFonts w:ascii="Tahoma" w:hAnsi="Tahoma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90"/>
              <w:jc w:val="left"/>
              <w:rPr>
                <w:sz w:val="16"/>
              </w:rPr>
            </w:pPr>
            <w:r>
              <w:rPr>
                <w:spacing w:val="-13"/>
                <w:sz w:val="16"/>
              </w:rPr>
              <w:t>1.178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4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1.060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7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1.243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7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10"/>
                <w:w w:val="90"/>
                <w:sz w:val="16"/>
              </w:rPr>
              <w:t>1.118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1.708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5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1.537</w:t>
            </w: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07/09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14/09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6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827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744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77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1.071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964</w:t>
            </w:r>
            <w:r>
              <w:rPr>
                <w:rFonts w:ascii="Tahoma" w:hAnsi="Tahoma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90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>1.129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62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1.016</w:t>
            </w:r>
            <w:r>
              <w:rPr>
                <w:rFonts w:ascii="Tahoma" w:hAnsi="Tahoma"/>
                <w:b/>
                <w:color w:val="FFFFFF"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1.535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1.382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p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96"/>
              <w:ind w:left="10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14/09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21/09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020203"/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6"/>
              <w:rPr>
                <w:sz w:val="16"/>
              </w:rPr>
            </w:pPr>
            <w:r>
              <w:rPr>
                <w:color w:val="020203"/>
                <w:sz w:val="16"/>
              </w:rPr>
              <w:t>780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702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88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>1.011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909</w:t>
            </w:r>
            <w:r>
              <w:rPr>
                <w:rFonts w:ascii="Tahoma" w:hAnsi="Tahoma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left="26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1.064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958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1.439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1.295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21/09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28/09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675</w:t>
            </w:r>
            <w:r>
              <w:rPr>
                <w:spacing w:val="-10"/>
                <w:sz w:val="16"/>
              </w:rPr>
              <w:t> 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608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3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874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spacing w:val="-12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787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0"/>
              <w:rPr>
                <w:sz w:val="16"/>
              </w:rPr>
            </w:pPr>
            <w:r>
              <w:rPr>
                <w:spacing w:val="-13"/>
                <w:w w:val="105"/>
                <w:sz w:val="16"/>
              </w:rPr>
              <w:t>917</w:t>
            </w:r>
            <w:r>
              <w:rPr>
                <w:spacing w:val="-13"/>
                <w:w w:val="110"/>
                <w:sz w:val="16"/>
              </w:rPr>
              <w:t> </w:t>
            </w:r>
            <w:r>
              <w:rPr>
                <w:spacing w:val="-12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825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1.218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1.096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892" w:type="dxa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r</w:t>
            </w:r>
          </w:p>
        </w:tc>
        <w:tc>
          <w:tcPr>
            <w:tcW w:w="1365" w:type="dxa"/>
            <w:shd w:val="clear" w:color="auto" w:fill="E95B19"/>
          </w:tcPr>
          <w:p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28/09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5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04/10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6"/>
              <w:rPr>
                <w:sz w:val="16"/>
              </w:rPr>
            </w:pPr>
            <w:r>
              <w:rPr>
                <w:w w:val="105"/>
                <w:sz w:val="16"/>
              </w:rPr>
              <w:t>640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12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576</w:t>
            </w:r>
            <w:r>
              <w:rPr>
                <w:rFonts w:ascii="Tahoma" w:hAnsi="Tahoma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2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829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2"/>
                <w:w w:val="1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5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746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50"/>
              <w:rPr>
                <w:sz w:val="16"/>
              </w:rPr>
            </w:pPr>
            <w:r>
              <w:rPr>
                <w:sz w:val="16"/>
              </w:rPr>
              <w:t>868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right="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0"/>
                <w:sz w:val="16"/>
              </w:rPr>
              <w:t>781</w:t>
            </w:r>
            <w:r>
              <w:rPr>
                <w:rFonts w:ascii="Tahoma" w:hAnsi="Tahoma"/>
                <w:b/>
                <w:color w:val="FFFFFF"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43" w:type="dxa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1.145</w:t>
            </w:r>
          </w:p>
        </w:tc>
        <w:tc>
          <w:tcPr>
            <w:tcW w:w="1043" w:type="dxa"/>
            <w:shd w:val="clear" w:color="auto" w:fill="E95B19"/>
          </w:tcPr>
          <w:p>
            <w:pPr>
              <w:pStyle w:val="TableParagraph"/>
              <w:ind w:left="25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1.030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22"/>
        <w:ind w:left="37"/>
      </w:pPr>
      <w:r>
        <w:rPr>
          <w:color w:val="020203"/>
          <w:w w:val="85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  <w:w w:val="85"/>
        </w:rPr>
        <w:t>settimanale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con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trattamento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di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Pensione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85"/>
        </w:rPr>
        <w:t>Completa</w:t>
      </w:r>
    </w:p>
    <w:p>
      <w:pPr>
        <w:pStyle w:val="BodyText"/>
        <w:spacing w:line="283" w:lineRule="auto" w:before="34"/>
        <w:ind w:left="37"/>
      </w:pPr>
      <w:r>
        <w:rPr>
          <w:color w:val="020203"/>
          <w:spacing w:val="-4"/>
        </w:rPr>
        <w:t>INIZIO/FINE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SOGGIORNO: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16:00/10:00;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inizio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soggiorni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cena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termine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dell’ultimo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(sostituibile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richiesta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cestino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 </w:t>
      </w:r>
      <w:r>
        <w:rPr>
          <w:color w:val="020203"/>
          <w:spacing w:val="-2"/>
        </w:rPr>
        <w:t>viaggio)</w:t>
      </w:r>
    </w:p>
    <w:p>
      <w:pPr>
        <w:pStyle w:val="BodyText"/>
        <w:spacing w:before="2"/>
        <w:ind w:left="37"/>
      </w:pPr>
      <w:r>
        <w:rPr>
          <w:color w:val="020203"/>
          <w:w w:val="85"/>
        </w:rPr>
        <w:t>E’</w:t>
      </w:r>
      <w:r>
        <w:rPr>
          <w:color w:val="020203"/>
          <w:spacing w:val="5"/>
        </w:rPr>
        <w:t> </w:t>
      </w:r>
      <w:r>
        <w:rPr>
          <w:color w:val="020203"/>
          <w:w w:val="85"/>
        </w:rPr>
        <w:t>possibile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iniziare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il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soggiorno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con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il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pranzo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e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terminarlo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con</w:t>
      </w:r>
      <w:r>
        <w:rPr>
          <w:color w:val="020203"/>
          <w:spacing w:val="5"/>
        </w:rPr>
        <w:t> </w:t>
      </w:r>
      <w:r>
        <w:rPr>
          <w:color w:val="020203"/>
          <w:w w:val="85"/>
        </w:rPr>
        <w:t>la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prima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colazione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del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giorno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di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partenza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(su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richiesta),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segnalandolo</w:t>
      </w:r>
      <w:r>
        <w:rPr>
          <w:color w:val="020203"/>
          <w:spacing w:val="5"/>
        </w:rPr>
        <w:t> </w:t>
      </w:r>
      <w:r>
        <w:rPr>
          <w:color w:val="020203"/>
          <w:w w:val="85"/>
        </w:rPr>
        <w:t>in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fase</w:t>
      </w:r>
      <w:r>
        <w:rPr>
          <w:color w:val="020203"/>
          <w:spacing w:val="6"/>
        </w:rPr>
        <w:t> </w:t>
      </w:r>
      <w:r>
        <w:rPr>
          <w:color w:val="020203"/>
          <w:w w:val="85"/>
        </w:rPr>
        <w:t>di</w:t>
      </w:r>
      <w:r>
        <w:rPr>
          <w:color w:val="020203"/>
          <w:spacing w:val="6"/>
        </w:rPr>
        <w:t> </w:t>
      </w:r>
      <w:r>
        <w:rPr>
          <w:color w:val="020203"/>
          <w:spacing w:val="-2"/>
          <w:w w:val="85"/>
        </w:rPr>
        <w:t>prenotazione</w:t>
      </w:r>
    </w:p>
    <w:p>
      <w:pPr>
        <w:pStyle w:val="Heading1"/>
        <w:spacing w:line="273" w:lineRule="auto" w:before="24"/>
        <w:ind w:left="37"/>
        <w:jc w:val="left"/>
      </w:pPr>
      <w:r>
        <w:rPr>
          <w:color w:val="020203"/>
          <w:spacing w:val="-6"/>
        </w:rPr>
        <w:t>Nota bene : Le tariffe sono dinamiche e le quote indicate in tabella sono da considerarsi “a partire da”, può accadere che in fase di preventivo vengano </w:t>
      </w:r>
      <w:r>
        <w:rPr>
          <w:color w:val="020203"/>
        </w:rPr>
        <w:t>aggiornate</w:t>
      </w:r>
      <w:r>
        <w:rPr>
          <w:color w:val="020203"/>
          <w:spacing w:val="-12"/>
        </w:rPr>
        <w:t> </w:t>
      </w:r>
      <w:r>
        <w:rPr>
          <w:color w:val="020203"/>
        </w:rPr>
        <w:t>con</w:t>
      </w:r>
      <w:r>
        <w:rPr>
          <w:color w:val="020203"/>
          <w:spacing w:val="-12"/>
        </w:rPr>
        <w:t> </w:t>
      </w:r>
      <w:r>
        <w:rPr>
          <w:color w:val="020203"/>
        </w:rPr>
        <w:t>i</w:t>
      </w:r>
      <w:r>
        <w:rPr>
          <w:color w:val="020203"/>
          <w:spacing w:val="-12"/>
        </w:rPr>
        <w:t> </w:t>
      </w:r>
      <w:r>
        <w:rPr>
          <w:color w:val="020203"/>
        </w:rPr>
        <w:t>prezzi</w:t>
      </w:r>
      <w:r>
        <w:rPr>
          <w:color w:val="020203"/>
          <w:spacing w:val="-11"/>
        </w:rPr>
        <w:t> </w:t>
      </w:r>
      <w:r>
        <w:rPr>
          <w:color w:val="020203"/>
        </w:rPr>
        <w:t>reali</w:t>
      </w:r>
      <w:r>
        <w:rPr>
          <w:color w:val="020203"/>
          <w:spacing w:val="-12"/>
        </w:rPr>
        <w:t> </w:t>
      </w:r>
      <w:r>
        <w:rPr>
          <w:color w:val="020203"/>
        </w:rPr>
        <w:t>del</w:t>
      </w:r>
      <w:r>
        <w:rPr>
          <w:color w:val="020203"/>
          <w:spacing w:val="-12"/>
        </w:rPr>
        <w:t> </w:t>
      </w:r>
      <w:r>
        <w:rPr>
          <w:color w:val="020203"/>
        </w:rPr>
        <w:t>momento</w:t>
      </w:r>
    </w:p>
    <w:p>
      <w:pPr>
        <w:pStyle w:val="BodyText"/>
        <w:spacing w:before="27"/>
        <w:rPr>
          <w:rFonts w:ascii="Tahoma"/>
          <w:b/>
        </w:rPr>
      </w:pPr>
    </w:p>
    <w:p>
      <w:pPr>
        <w:pStyle w:val="BodyText"/>
        <w:spacing w:line="268" w:lineRule="auto"/>
        <w:ind w:left="37" w:right="34"/>
        <w:jc w:val="both"/>
      </w:pPr>
      <w:r>
        <w:rPr>
          <w:color w:val="020203"/>
          <w:spacing w:val="-2"/>
          <w:w w:val="90"/>
        </w:rPr>
        <w:t>Possibilità di sistemazione in camera Connecting Balcony, Suite Gound Floor, Suite Balcony con quotazione su richiesta in base alla composizione del nucleo famigliare. </w:t>
      </w:r>
      <w:r>
        <w:rPr>
          <w:rFonts w:ascii="Tahoma" w:hAnsi="Tahoma"/>
          <w:b/>
          <w:color w:val="020203"/>
          <w:spacing w:val="-2"/>
          <w:w w:val="90"/>
        </w:rPr>
        <w:t>Camera</w:t>
      </w:r>
      <w:r>
        <w:rPr>
          <w:rFonts w:ascii="Tahoma" w:hAnsi="Tahoma"/>
          <w:b/>
          <w:color w:val="020203"/>
          <w:spacing w:val="-2"/>
        </w:rPr>
        <w:t> </w:t>
      </w:r>
      <w:r>
        <w:rPr>
          <w:rFonts w:ascii="Tahoma" w:hAnsi="Tahoma"/>
          <w:b/>
          <w:color w:val="020203"/>
          <w:spacing w:val="-4"/>
        </w:rPr>
        <w:t>Doppia</w:t>
      </w:r>
      <w:r>
        <w:rPr>
          <w:rFonts w:ascii="Tahoma" w:hAnsi="Tahoma"/>
          <w:b/>
          <w:color w:val="020203"/>
          <w:spacing w:val="-10"/>
        </w:rPr>
        <w:t> </w:t>
      </w:r>
      <w:r>
        <w:rPr>
          <w:rFonts w:ascii="Tahoma" w:hAnsi="Tahoma"/>
          <w:b/>
          <w:color w:val="020203"/>
          <w:spacing w:val="-4"/>
        </w:rPr>
        <w:t>Uso</w:t>
      </w:r>
      <w:r>
        <w:rPr>
          <w:rFonts w:ascii="Tahoma" w:hAnsi="Tahoma"/>
          <w:b/>
          <w:color w:val="020203"/>
          <w:spacing w:val="-10"/>
        </w:rPr>
        <w:t> </w:t>
      </w:r>
      <w:r>
        <w:rPr>
          <w:rFonts w:ascii="Tahoma" w:hAnsi="Tahoma"/>
          <w:b/>
          <w:color w:val="020203"/>
          <w:spacing w:val="-4"/>
        </w:rPr>
        <w:t>Singola</w:t>
      </w:r>
      <w:r>
        <w:rPr>
          <w:color w:val="020203"/>
          <w:spacing w:val="-4"/>
        </w:rPr>
        <w:t>: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disponibilità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quotazione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su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richiesta</w:t>
      </w:r>
    </w:p>
    <w:p>
      <w:pPr>
        <w:pStyle w:val="BodyText"/>
        <w:spacing w:line="278" w:lineRule="auto" w:before="2"/>
        <w:ind w:left="37" w:right="34"/>
        <w:jc w:val="both"/>
      </w:pPr>
      <w:r>
        <w:rPr>
          <w:rFonts w:ascii="Tahoma" w:hAnsi="Tahoma"/>
          <w:b/>
          <w:color w:val="020203"/>
          <w:w w:val="90"/>
        </w:rPr>
        <w:t>SUPPLEMENTI: Tessera Club </w:t>
      </w:r>
      <w:r>
        <w:rPr>
          <w:color w:val="020203"/>
          <w:w w:val="90"/>
        </w:rPr>
        <w:t>obbligatoria da pagare in agenzia dai 3 anni compiuti, 9 € a persona a notte, Tassa di soggiorno obbligatoria secondo ordinanza comunale. Coccinella</w:t>
      </w:r>
      <w:r>
        <w:rPr>
          <w:color w:val="020203"/>
        </w:rPr>
        <w:t> </w:t>
      </w:r>
      <w:r>
        <w:rPr>
          <w:color w:val="020203"/>
          <w:w w:val="90"/>
        </w:rPr>
        <w:t>Baby</w:t>
      </w:r>
      <w:r>
        <w:rPr>
          <w:color w:val="020203"/>
        </w:rPr>
        <w:t> </w:t>
      </w:r>
      <w:r>
        <w:rPr>
          <w:color w:val="020203"/>
          <w:w w:val="90"/>
        </w:rPr>
        <w:t>Care</w:t>
      </w:r>
      <w:r>
        <w:rPr>
          <w:color w:val="020203"/>
        </w:rPr>
        <w:t> </w:t>
      </w:r>
      <w:r>
        <w:rPr>
          <w:color w:val="020203"/>
          <w:w w:val="90"/>
        </w:rPr>
        <w:t>obbligatoria</w:t>
      </w:r>
      <w:r>
        <w:rPr>
          <w:color w:val="020203"/>
        </w:rPr>
        <w:t> </w:t>
      </w:r>
      <w:r>
        <w:rPr>
          <w:color w:val="020203"/>
          <w:w w:val="90"/>
        </w:rPr>
        <w:t>per</w:t>
      </w:r>
      <w:r>
        <w:rPr>
          <w:color w:val="020203"/>
        </w:rPr>
        <w:t> </w:t>
      </w:r>
      <w:r>
        <w:rPr>
          <w:color w:val="020203"/>
          <w:w w:val="90"/>
        </w:rPr>
        <w:t>bambini</w:t>
      </w:r>
      <w:r>
        <w:rPr>
          <w:color w:val="020203"/>
        </w:rPr>
        <w:t> </w:t>
      </w:r>
      <w:r>
        <w:rPr>
          <w:color w:val="020203"/>
          <w:w w:val="90"/>
        </w:rPr>
        <w:t>0/3</w:t>
      </w:r>
      <w:r>
        <w:rPr>
          <w:color w:val="020203"/>
        </w:rPr>
        <w:t> </w:t>
      </w:r>
      <w:r>
        <w:rPr>
          <w:color w:val="020203"/>
          <w:w w:val="90"/>
        </w:rPr>
        <w:t>anni</w:t>
      </w:r>
      <w:r>
        <w:rPr>
          <w:color w:val="020203"/>
        </w:rPr>
        <w:t> </w:t>
      </w:r>
      <w:r>
        <w:rPr>
          <w:color w:val="020203"/>
          <w:w w:val="90"/>
        </w:rPr>
        <w:t>n.c.</w:t>
      </w:r>
      <w:r>
        <w:rPr>
          <w:color w:val="020203"/>
        </w:rPr>
        <w:t> </w:t>
      </w:r>
      <w:r>
        <w:rPr>
          <w:color w:val="020203"/>
          <w:w w:val="90"/>
        </w:rPr>
        <w:t>15</w:t>
      </w:r>
      <w:r>
        <w:rPr>
          <w:color w:val="020203"/>
        </w:rPr>
        <w:t> </w:t>
      </w:r>
      <w:r>
        <w:rPr>
          <w:color w:val="020203"/>
          <w:w w:val="90"/>
        </w:rPr>
        <w:t>€</w:t>
      </w:r>
      <w:r>
        <w:rPr>
          <w:color w:val="020203"/>
        </w:rPr>
        <w:t> </w:t>
      </w:r>
      <w:r>
        <w:rPr>
          <w:color w:val="020203"/>
          <w:w w:val="90"/>
        </w:rPr>
        <w:t>al</w:t>
      </w:r>
      <w:r>
        <w:rPr>
          <w:color w:val="020203"/>
        </w:rPr>
        <w:t> </w:t>
      </w:r>
      <w:r>
        <w:rPr>
          <w:color w:val="020203"/>
          <w:w w:val="90"/>
        </w:rPr>
        <w:t>giorno.</w:t>
      </w:r>
      <w:r>
        <w:rPr>
          <w:color w:val="020203"/>
        </w:rPr>
        <w:t> </w:t>
      </w:r>
      <w:r>
        <w:rPr>
          <w:color w:val="020203"/>
          <w:w w:val="90"/>
        </w:rPr>
        <w:t>Camera</w:t>
      </w:r>
      <w:r>
        <w:rPr>
          <w:color w:val="020203"/>
        </w:rPr>
        <w:t> </w:t>
      </w:r>
      <w:r>
        <w:rPr>
          <w:color w:val="020203"/>
          <w:w w:val="90"/>
        </w:rPr>
        <w:t>Classic</w:t>
      </w:r>
      <w:r>
        <w:rPr>
          <w:color w:val="020203"/>
        </w:rPr>
        <w:t> </w:t>
      </w:r>
      <w:r>
        <w:rPr>
          <w:color w:val="020203"/>
          <w:w w:val="90"/>
        </w:rPr>
        <w:t>Ground</w:t>
      </w:r>
      <w:r>
        <w:rPr>
          <w:color w:val="020203"/>
        </w:rPr>
        <w:t> </w:t>
      </w:r>
      <w:r>
        <w:rPr>
          <w:color w:val="020203"/>
          <w:w w:val="90"/>
        </w:rPr>
        <w:t>Floor</w:t>
      </w:r>
      <w:r>
        <w:rPr>
          <w:color w:val="020203"/>
        </w:rPr>
        <w:t> </w:t>
      </w:r>
      <w:r>
        <w:rPr>
          <w:color w:val="020203"/>
          <w:w w:val="90"/>
        </w:rPr>
        <w:t>10</w:t>
      </w:r>
      <w:r>
        <w:rPr>
          <w:color w:val="020203"/>
        </w:rPr>
        <w:t> </w:t>
      </w:r>
      <w:r>
        <w:rPr>
          <w:color w:val="020203"/>
          <w:w w:val="90"/>
        </w:rPr>
        <w:t>€</w:t>
      </w:r>
      <w:r>
        <w:rPr>
          <w:color w:val="020203"/>
        </w:rPr>
        <w:t> </w:t>
      </w:r>
      <w:r>
        <w:rPr>
          <w:color w:val="020203"/>
          <w:w w:val="90"/>
        </w:rPr>
        <w:t>a</w:t>
      </w:r>
      <w:r>
        <w:rPr>
          <w:color w:val="020203"/>
        </w:rPr>
        <w:t> </w:t>
      </w:r>
      <w:r>
        <w:rPr>
          <w:color w:val="020203"/>
          <w:w w:val="90"/>
        </w:rPr>
        <w:t>persona</w:t>
      </w:r>
      <w:r>
        <w:rPr>
          <w:color w:val="020203"/>
        </w:rPr>
        <w:t> </w:t>
      </w:r>
      <w:r>
        <w:rPr>
          <w:color w:val="020203"/>
          <w:w w:val="90"/>
        </w:rPr>
        <w:t>a</w:t>
      </w:r>
      <w:r>
        <w:rPr>
          <w:color w:val="020203"/>
        </w:rPr>
        <w:t> </w:t>
      </w:r>
      <w:r>
        <w:rPr>
          <w:color w:val="020203"/>
          <w:w w:val="90"/>
        </w:rPr>
        <w:t>notte;</w:t>
      </w:r>
      <w:r>
        <w:rPr>
          <w:color w:val="020203"/>
        </w:rPr>
        <w:t> </w:t>
      </w:r>
      <w:r>
        <w:rPr>
          <w:rFonts w:ascii="Tahoma" w:hAnsi="Tahoma"/>
          <w:b/>
          <w:color w:val="020203"/>
          <w:w w:val="90"/>
        </w:rPr>
        <w:t>Camera</w:t>
      </w:r>
      <w:r>
        <w:rPr>
          <w:rFonts w:ascii="Tahoma" w:hAnsi="Tahoma"/>
          <w:b/>
          <w:color w:val="020203"/>
        </w:rPr>
        <w:t> </w:t>
      </w:r>
      <w:r>
        <w:rPr>
          <w:rFonts w:ascii="Tahoma" w:hAnsi="Tahoma"/>
          <w:b/>
          <w:color w:val="020203"/>
          <w:w w:val="90"/>
        </w:rPr>
        <w:t>Classic</w:t>
      </w:r>
      <w:r>
        <w:rPr>
          <w:rFonts w:ascii="Tahoma" w:hAnsi="Tahoma"/>
          <w:b/>
          <w:color w:val="020203"/>
        </w:rPr>
        <w:t> </w:t>
      </w:r>
      <w:r>
        <w:rPr>
          <w:rFonts w:ascii="Tahoma" w:hAnsi="Tahoma"/>
          <w:b/>
          <w:color w:val="020203"/>
          <w:w w:val="90"/>
        </w:rPr>
        <w:t>Balcony</w:t>
      </w:r>
      <w:r>
        <w:rPr>
          <w:rFonts w:ascii="Tahoma" w:hAnsi="Tahoma"/>
          <w:b/>
          <w:color w:val="020203"/>
        </w:rPr>
        <w:t> </w:t>
      </w:r>
      <w:r>
        <w:rPr>
          <w:color w:val="020203"/>
          <w:w w:val="90"/>
        </w:rPr>
        <w:t>7,5</w:t>
      </w:r>
      <w:r>
        <w:rPr>
          <w:color w:val="020203"/>
        </w:rPr>
        <w:t> </w:t>
      </w:r>
      <w:r>
        <w:rPr>
          <w:color w:val="020203"/>
          <w:w w:val="90"/>
        </w:rPr>
        <w:t>€</w:t>
      </w:r>
      <w:r>
        <w:rPr>
          <w:color w:val="020203"/>
        </w:rPr>
        <w:t> </w:t>
      </w:r>
      <w:r>
        <w:rPr>
          <w:color w:val="020203"/>
          <w:w w:val="90"/>
        </w:rPr>
        <w:t>a</w:t>
      </w:r>
      <w:r>
        <w:rPr>
          <w:color w:val="020203"/>
        </w:rPr>
        <w:t> </w:t>
      </w:r>
      <w:r>
        <w:rPr>
          <w:color w:val="020203"/>
          <w:w w:val="90"/>
        </w:rPr>
        <w:t>persona a notte. Quota 3° letto adulto 45 € a notte, quota bambino 3-12 anni n.c. 35 € a notte. All Inclusive: adulto 30 € a persona al giorno, bambino 3/12 anni n.c. 15 € a persona al giorno. </w:t>
      </w:r>
      <w:r>
        <w:rPr>
          <w:rFonts w:ascii="Tahoma" w:hAnsi="Tahoma"/>
          <w:b/>
          <w:color w:val="020203"/>
          <w:w w:val="90"/>
        </w:rPr>
        <w:t>Kit Serenella </w:t>
      </w:r>
      <w:r>
        <w:rPr>
          <w:color w:val="020203"/>
          <w:w w:val="90"/>
        </w:rPr>
        <w:t>(su richiesta): 64 € a kit; Serenino Nursery 145 € intera giornata, 90 € mezza giornata (servizio da richiedere all’atto della prenotazione) Check-out </w:t>
      </w:r>
      <w:r>
        <w:rPr>
          <w:color w:val="020203"/>
          <w:w w:val="85"/>
        </w:rPr>
        <w:t>posticipato (su richiesta): 55 € a camera fino alle 14.00. Dog room (su richiesta, soggetto a disponibilità limitata): Ammessi cani di piccola taglia (fino a 10 kg) con supplemento al </w:t>
      </w:r>
      <w:r>
        <w:rPr>
          <w:color w:val="020203"/>
          <w:spacing w:val="-2"/>
        </w:rPr>
        <w:t>giorno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22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solo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se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prenotato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conferma</w:t>
      </w:r>
    </w:p>
    <w:p>
      <w:pPr>
        <w:pStyle w:val="BodyText"/>
        <w:spacing w:before="28"/>
      </w:pPr>
    </w:p>
    <w:p>
      <w:pPr>
        <w:pStyle w:val="BodyText"/>
        <w:spacing w:line="280" w:lineRule="auto"/>
        <w:ind w:left="37" w:right="4415"/>
      </w:pPr>
      <w:r>
        <w:rPr>
          <w:rFonts w:ascii="Tahoma" w:hAnsi="Tahoma"/>
          <w:b/>
          <w:color w:val="020203"/>
          <w:w w:val="85"/>
        </w:rPr>
        <w:t>Ombrelloni nelle prime file </w:t>
      </w:r>
      <w:r>
        <w:rPr>
          <w:color w:val="020203"/>
          <w:w w:val="85"/>
        </w:rPr>
        <w:t>(da richiedere all’atto della prenotazione, soggetti a disponibilità </w:t>
      </w:r>
      <w:r>
        <w:rPr>
          <w:color w:val="020203"/>
          <w:w w:val="85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fila:</w:t>
      </w:r>
      <w:r>
        <w:rPr>
          <w:color w:val="020203"/>
          <w:spacing w:val="-8"/>
        </w:rPr>
        <w:t> </w:t>
      </w:r>
      <w:r>
        <w:rPr>
          <w:color w:val="020203"/>
        </w:rPr>
        <w:t>20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fino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14/06,</w:t>
      </w:r>
      <w:r>
        <w:rPr>
          <w:color w:val="020203"/>
          <w:spacing w:val="-8"/>
        </w:rPr>
        <w:t> </w:t>
      </w:r>
      <w:r>
        <w:rPr>
          <w:color w:val="020203"/>
        </w:rPr>
        <w:t>35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13/09;</w:t>
      </w:r>
    </w:p>
    <w:p>
      <w:pPr>
        <w:pStyle w:val="BodyText"/>
        <w:spacing w:line="283" w:lineRule="auto" w:before="4"/>
        <w:ind w:left="37" w:right="5309"/>
      </w:pPr>
      <w:r>
        <w:rPr>
          <w:color w:val="020203"/>
        </w:rPr>
        <w:t>Prima</w:t>
      </w:r>
      <w:r>
        <w:rPr>
          <w:color w:val="020203"/>
          <w:spacing w:val="-13"/>
        </w:rPr>
        <w:t> </w:t>
      </w:r>
      <w:r>
        <w:rPr>
          <w:color w:val="020203"/>
        </w:rPr>
        <w:t>fila</w:t>
      </w:r>
      <w:r>
        <w:rPr>
          <w:color w:val="020203"/>
          <w:spacing w:val="-12"/>
        </w:rPr>
        <w:t> </w:t>
      </w:r>
      <w:r>
        <w:rPr>
          <w:color w:val="020203"/>
        </w:rPr>
        <w:t>Centrale:</w:t>
      </w:r>
      <w:r>
        <w:rPr>
          <w:color w:val="020203"/>
          <w:spacing w:val="-12"/>
        </w:rPr>
        <w:t> </w:t>
      </w:r>
      <w:r>
        <w:rPr>
          <w:color w:val="020203"/>
        </w:rPr>
        <w:t>25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giorno</w:t>
      </w:r>
      <w:r>
        <w:rPr>
          <w:color w:val="020203"/>
          <w:spacing w:val="-12"/>
        </w:rPr>
        <w:t> </w:t>
      </w:r>
      <w:r>
        <w:rPr>
          <w:color w:val="020203"/>
        </w:rPr>
        <w:t>fino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21/06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14/09,</w:t>
      </w:r>
      <w:r>
        <w:rPr>
          <w:color w:val="020203"/>
          <w:spacing w:val="-12"/>
        </w:rPr>
        <w:t> </w:t>
      </w:r>
      <w:r>
        <w:rPr>
          <w:color w:val="020203"/>
        </w:rPr>
        <w:t>40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22/06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13/09 Seconda</w:t>
      </w:r>
      <w:r>
        <w:rPr>
          <w:color w:val="020203"/>
          <w:spacing w:val="-8"/>
        </w:rPr>
        <w:t> </w:t>
      </w:r>
      <w:r>
        <w:rPr>
          <w:color w:val="020203"/>
        </w:rPr>
        <w:t>fila:</w:t>
      </w:r>
      <w:r>
        <w:rPr>
          <w:color w:val="020203"/>
          <w:spacing w:val="-8"/>
        </w:rPr>
        <w:t> </w:t>
      </w:r>
      <w:r>
        <w:rPr>
          <w:color w:val="020203"/>
        </w:rPr>
        <w:t>10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fino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14/09,</w:t>
      </w:r>
      <w:r>
        <w:rPr>
          <w:color w:val="020203"/>
          <w:spacing w:val="-8"/>
        </w:rPr>
        <w:t> </w:t>
      </w:r>
      <w:r>
        <w:rPr>
          <w:color w:val="020203"/>
        </w:rPr>
        <w:t>20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 </w:t>
      </w:r>
      <w:r>
        <w:rPr>
          <w:color w:val="020203"/>
          <w:spacing w:val="-4"/>
        </w:rPr>
        <w:t>Seconda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30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13/09 </w:t>
      </w:r>
      <w:r>
        <w:rPr>
          <w:color w:val="020203"/>
        </w:rPr>
        <w:t>Terza</w:t>
      </w:r>
      <w:r>
        <w:rPr>
          <w:color w:val="020203"/>
          <w:spacing w:val="-10"/>
        </w:rPr>
        <w:t> </w:t>
      </w:r>
      <w:r>
        <w:rPr>
          <w:color w:val="020203"/>
        </w:rPr>
        <w:t>fila:</w:t>
      </w:r>
      <w:r>
        <w:rPr>
          <w:color w:val="020203"/>
          <w:spacing w:val="-10"/>
        </w:rPr>
        <w:t> </w:t>
      </w:r>
      <w:r>
        <w:rPr>
          <w:color w:val="020203"/>
        </w:rPr>
        <w:t>5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0"/>
        </w:rPr>
        <w:t> </w:t>
      </w:r>
      <w:r>
        <w:rPr>
          <w:color w:val="020203"/>
        </w:rPr>
        <w:t>giorno</w:t>
      </w:r>
      <w:r>
        <w:rPr>
          <w:color w:val="020203"/>
          <w:spacing w:val="-10"/>
        </w:rPr>
        <w:t> </w:t>
      </w:r>
      <w:r>
        <w:rPr>
          <w:color w:val="020203"/>
        </w:rPr>
        <w:t>fino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0"/>
        </w:rPr>
        <w:t> </w:t>
      </w:r>
      <w:r>
        <w:rPr>
          <w:color w:val="020203"/>
        </w:rPr>
        <w:t>21/06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dal</w:t>
      </w:r>
      <w:r>
        <w:rPr>
          <w:color w:val="020203"/>
          <w:spacing w:val="-10"/>
        </w:rPr>
        <w:t> </w:t>
      </w:r>
      <w:r>
        <w:rPr>
          <w:color w:val="020203"/>
        </w:rPr>
        <w:t>14/09,</w:t>
      </w:r>
      <w:r>
        <w:rPr>
          <w:color w:val="020203"/>
          <w:spacing w:val="-10"/>
        </w:rPr>
        <w:t> </w:t>
      </w:r>
      <w:r>
        <w:rPr>
          <w:color w:val="020203"/>
        </w:rPr>
        <w:t>10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10"/>
        </w:rPr>
        <w:t> </w:t>
      </w:r>
      <w:r>
        <w:rPr>
          <w:color w:val="020203"/>
        </w:rPr>
        <w:t>dal</w:t>
      </w:r>
      <w:r>
        <w:rPr>
          <w:color w:val="020203"/>
          <w:spacing w:val="-10"/>
        </w:rPr>
        <w:t> </w:t>
      </w:r>
      <w:r>
        <w:rPr>
          <w:color w:val="020203"/>
        </w:rPr>
        <w:t>22/06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0"/>
        </w:rPr>
        <w:t> </w:t>
      </w:r>
      <w:r>
        <w:rPr>
          <w:color w:val="020203"/>
        </w:rPr>
        <w:t>13/09</w:t>
      </w:r>
    </w:p>
    <w:p>
      <w:pPr>
        <w:pStyle w:val="BodyText"/>
        <w:spacing w:line="283" w:lineRule="auto" w:before="4"/>
        <w:ind w:left="37" w:right="5309"/>
      </w:pPr>
      <w:r>
        <w:rPr>
          <w:color w:val="020203"/>
          <w:spacing w:val="-4"/>
        </w:rPr>
        <w:t>Terza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10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13/09 </w:t>
      </w:r>
      <w:r>
        <w:rPr>
          <w:color w:val="020203"/>
        </w:rPr>
        <w:t>Quarta</w:t>
      </w:r>
      <w:r>
        <w:rPr>
          <w:color w:val="020203"/>
          <w:spacing w:val="-9"/>
        </w:rPr>
        <w:t> </w:t>
      </w:r>
      <w:r>
        <w:rPr>
          <w:color w:val="020203"/>
        </w:rPr>
        <w:t>fila</w:t>
      </w:r>
      <w:r>
        <w:rPr>
          <w:color w:val="020203"/>
          <w:spacing w:val="-9"/>
        </w:rPr>
        <w:t> </w:t>
      </w:r>
      <w:r>
        <w:rPr>
          <w:color w:val="020203"/>
        </w:rPr>
        <w:t>Centrale:</w:t>
      </w:r>
      <w:r>
        <w:rPr>
          <w:color w:val="020203"/>
          <w:spacing w:val="-9"/>
        </w:rPr>
        <w:t> </w:t>
      </w:r>
      <w:r>
        <w:rPr>
          <w:color w:val="020203"/>
        </w:rPr>
        <w:t>10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</w:t>
      </w:r>
    </w:p>
    <w:p>
      <w:pPr>
        <w:pStyle w:val="BodyText"/>
        <w:spacing w:before="35"/>
      </w:pPr>
    </w:p>
    <w:p>
      <w:pPr>
        <w:pStyle w:val="BodyText"/>
        <w:ind w:left="37"/>
      </w:pPr>
      <w:r>
        <w:rPr>
          <w:color w:val="020203"/>
          <w:w w:val="90"/>
        </w:rPr>
        <w:t>Quota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gestione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pratica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70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inclusiva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Polizza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Medico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Bagaglio</w:t>
      </w:r>
      <w:r>
        <w:rPr>
          <w:color w:val="020203"/>
          <w:spacing w:val="-4"/>
        </w:rPr>
        <w:t> </w:t>
      </w:r>
      <w:r>
        <w:rPr>
          <w:color w:val="020203"/>
          <w:w w:val="90"/>
        </w:rPr>
        <w:t>+</w:t>
      </w:r>
      <w:r>
        <w:rPr>
          <w:color w:val="020203"/>
          <w:spacing w:val="-4"/>
        </w:rPr>
        <w:t> </w:t>
      </w:r>
      <w:r>
        <w:rPr>
          <w:color w:val="020203"/>
          <w:spacing w:val="-2"/>
          <w:w w:val="90"/>
        </w:rPr>
        <w:t>Annullamento.</w:t>
      </w:r>
    </w:p>
    <w:sectPr>
      <w:pgSz w:w="11910" w:h="16840"/>
      <w:pgMar w:top="66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"/>
      <w:jc w:val="center"/>
      <w:outlineLvl w:val="1"/>
    </w:pPr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  <w:ind w:left="70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2025-04-05T08:19:42Z</dcterms:created>
  <dcterms:modified xsi:type="dcterms:W3CDTF">2025-04-05T08:19:42Z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