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  <w:spacing w:val="-20"/>
        </w:rPr>
        <w:t>NICOLAUS</w:t>
      </w:r>
      <w:r>
        <w:rPr>
          <w:color w:val="FFFFFF"/>
          <w:spacing w:val="-40"/>
        </w:rPr>
        <w:t> </w:t>
      </w:r>
      <w:r>
        <w:rPr>
          <w:color w:val="FFFFFF"/>
          <w:spacing w:val="-20"/>
        </w:rPr>
        <w:t>CLUB</w:t>
      </w:r>
      <w:r>
        <w:rPr>
          <w:color w:val="FFFFFF"/>
          <w:spacing w:val="-40"/>
        </w:rPr>
        <w:t> </w:t>
      </w:r>
      <w:r>
        <w:rPr>
          <w:color w:val="FFFFFF"/>
          <w:spacing w:val="-20"/>
        </w:rPr>
        <w:t>SUNRISE</w:t>
      </w:r>
      <w:r>
        <w:rPr>
          <w:color w:val="FFFFFF"/>
          <w:spacing w:val="-42"/>
        </w:rPr>
        <w:t> </w:t>
      </w:r>
      <w:r>
        <w:rPr>
          <w:color w:val="FFFFFF"/>
          <w:spacing w:val="-20"/>
        </w:rPr>
        <w:t>REMAL</w:t>
      </w:r>
      <w:r>
        <w:rPr>
          <w:color w:val="FFFFFF"/>
          <w:spacing w:val="-39"/>
        </w:rPr>
        <w:t> </w:t>
      </w:r>
      <w:r>
        <w:rPr>
          <w:color w:val="FFFFFF"/>
          <w:spacing w:val="-20"/>
        </w:rPr>
        <w:t>RESORT</w:t>
      </w:r>
    </w:p>
    <w:p>
      <w:pPr>
        <w:spacing w:before="258"/>
        <w:ind w:left="17" w:right="3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SHARM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EL</w:t>
      </w:r>
      <w:r>
        <w:rPr>
          <w:rFonts w:ascii="Georgia"/>
          <w:i/>
          <w:color w:val="FFFFFF"/>
          <w:spacing w:val="-2"/>
          <w:sz w:val="50"/>
        </w:rPr>
        <w:t> SHEIKH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11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20" w:bottom="280" w:left="360" w:right="360"/>
        </w:sect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rPr>
          <w:rFonts w:ascii="Georgia"/>
          <w:i/>
        </w:rPr>
      </w:pPr>
    </w:p>
    <w:p>
      <w:pPr>
        <w:pStyle w:val="BodyText"/>
        <w:spacing w:before="153"/>
        <w:rPr>
          <w:rFonts w:ascii="Georgia"/>
          <w:i/>
        </w:rPr>
      </w:pPr>
    </w:p>
    <w:p>
      <w:pPr>
        <w:pStyle w:val="BodyText"/>
        <w:ind w:left="394"/>
      </w:pP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COMPRENDE:</w:t>
      </w:r>
    </w:p>
    <w:p>
      <w:pPr>
        <w:spacing w:before="99"/>
        <w:ind w:left="0" w:right="3097" w:firstLine="0"/>
        <w:jc w:val="center"/>
        <w:rPr>
          <w:rFonts w:ascii="Futura PT "/>
          <w:b/>
          <w:sz w:val="34"/>
        </w:rPr>
      </w:pPr>
      <w:r>
        <w:rPr/>
        <w:br w:type="column"/>
      </w:r>
      <w:r>
        <w:rPr>
          <w:rFonts w:ascii="Futura PT "/>
          <w:b/>
          <w:color w:val="FFFFFF"/>
          <w:w w:val="90"/>
          <w:sz w:val="34"/>
        </w:rPr>
        <w:t>MAGGIO</w:t>
      </w:r>
      <w:r>
        <w:rPr>
          <w:rFonts w:ascii="Futura PT "/>
          <w:b/>
          <w:color w:val="FFFFFF"/>
          <w:spacing w:val="3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3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OTTOBRE</w:t>
      </w:r>
      <w:r>
        <w:rPr>
          <w:rFonts w:ascii="Futura PT "/>
          <w:b/>
          <w:color w:val="FFFFFF"/>
          <w:spacing w:val="3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before="2"/>
        <w:ind w:left="9" w:right="3097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8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GIORNI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-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7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NOTTI</w:t>
      </w:r>
    </w:p>
    <w:p>
      <w:pPr>
        <w:spacing w:before="2"/>
        <w:ind w:left="8" w:right="3097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90"/>
          <w:sz w:val="38"/>
        </w:rPr>
        <w:t>da</w:t>
      </w:r>
      <w:r>
        <w:rPr>
          <w:rFonts w:ascii="Futura PT " w:hAnsi="Futura PT "/>
          <w:b/>
          <w:color w:val="FFFFFF"/>
          <w:spacing w:val="-9"/>
          <w:sz w:val="38"/>
        </w:rPr>
        <w:t> </w:t>
      </w:r>
      <w:r>
        <w:rPr>
          <w:rFonts w:ascii="Futura PT " w:hAnsi="Futura PT "/>
          <w:b/>
          <w:color w:val="FFFFFF"/>
          <w:w w:val="90"/>
          <w:sz w:val="38"/>
        </w:rPr>
        <w:t>€</w:t>
      </w:r>
      <w:r>
        <w:rPr>
          <w:rFonts w:ascii="Futura PT " w:hAnsi="Futura PT "/>
          <w:b/>
          <w:color w:val="FFFFFF"/>
          <w:spacing w:val="-9"/>
          <w:sz w:val="38"/>
        </w:rPr>
        <w:t> </w:t>
      </w:r>
      <w:r>
        <w:rPr>
          <w:rFonts w:ascii="Futura PT " w:hAnsi="Futura PT "/>
          <w:b/>
          <w:color w:val="FFFFFF"/>
          <w:w w:val="90"/>
          <w:sz w:val="70"/>
        </w:rPr>
        <w:t>750</w:t>
      </w:r>
      <w:r>
        <w:rPr>
          <w:rFonts w:ascii="Futura PT " w:hAnsi="Futura PT "/>
          <w:b/>
          <w:color w:val="FFFFFF"/>
          <w:spacing w:val="-19"/>
          <w:w w:val="90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90"/>
          <w:sz w:val="40"/>
        </w:rPr>
        <w:t>p.p</w:t>
      </w:r>
    </w:p>
    <w:p>
      <w:pPr>
        <w:spacing w:line="225" w:lineRule="auto" w:before="94"/>
        <w:ind w:left="394" w:right="3492" w:hanging="1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sz w:val="30"/>
        </w:rPr>
        <w:t>IN</w:t>
      </w:r>
      <w:r>
        <w:rPr>
          <w:rFonts w:ascii="Futura PT "/>
          <w:b/>
          <w:color w:val="FFFFFF"/>
          <w:spacing w:val="-16"/>
          <w:sz w:val="30"/>
        </w:rPr>
        <w:t> </w:t>
      </w:r>
      <w:r>
        <w:rPr>
          <w:rFonts w:ascii="Futura PT "/>
          <w:b/>
          <w:color w:val="FFFFFF"/>
          <w:sz w:val="30"/>
        </w:rPr>
        <w:t>CAMERA</w:t>
      </w:r>
      <w:r>
        <w:rPr>
          <w:rFonts w:ascii="Futura PT "/>
          <w:b/>
          <w:color w:val="FFFFFF"/>
          <w:spacing w:val="-16"/>
          <w:sz w:val="30"/>
        </w:rPr>
        <w:t> </w:t>
      </w:r>
      <w:r>
        <w:rPr>
          <w:rFonts w:ascii="Futura PT "/>
          <w:b/>
          <w:color w:val="FFFFFF"/>
          <w:sz w:val="30"/>
        </w:rPr>
        <w:t>CLASSIC </w:t>
      </w:r>
      <w:r>
        <w:rPr>
          <w:rFonts w:ascii="Futura PT "/>
          <w:b/>
          <w:color w:val="FFFFFF"/>
          <w:w w:val="90"/>
          <w:sz w:val="30"/>
        </w:rPr>
        <w:t>TRATTAMENTO ALL </w:t>
      </w:r>
      <w:r>
        <w:rPr>
          <w:rFonts w:ascii="Futura PT "/>
          <w:b/>
          <w:color w:val="FFFFFF"/>
          <w:w w:val="90"/>
          <w:sz w:val="30"/>
        </w:rPr>
        <w:t>INCLUSIVE</w:t>
      </w:r>
    </w:p>
    <w:p>
      <w:pPr>
        <w:pStyle w:val="BodyText"/>
        <w:spacing w:before="163"/>
        <w:ind w:left="2811"/>
      </w:pPr>
      <w:r>
        <w:rPr>
          <w:color w:val="FFFFFF"/>
          <w:spacing w:val="-2"/>
        </w:rPr>
        <w:t>LA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NON</w:t>
      </w:r>
      <w:r>
        <w:rPr>
          <w:color w:val="FFFFFF"/>
        </w:rPr>
        <w:t> </w:t>
      </w:r>
      <w:r>
        <w:rPr>
          <w:color w:val="FFFFFF"/>
          <w:spacing w:val="-2"/>
        </w:rPr>
        <w:t>COMPRENDE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(integrazioni</w:t>
      </w:r>
      <w:r>
        <w:rPr>
          <w:color w:val="FFFFFF"/>
        </w:rPr>
        <w:t> </w:t>
      </w:r>
      <w:r>
        <w:rPr>
          <w:color w:val="FFFFFF"/>
          <w:spacing w:val="-2"/>
        </w:rPr>
        <w:t>obbligatorie):</w:t>
      </w:r>
    </w:p>
    <w:p>
      <w:pPr>
        <w:spacing w:after="0"/>
        <w:sectPr>
          <w:type w:val="continuous"/>
          <w:pgSz w:w="11910" w:h="16840"/>
          <w:pgMar w:top="320" w:bottom="280" w:left="360" w:right="360"/>
          <w:cols w:num="2" w:equalWidth="0">
            <w:col w:w="2128" w:space="972"/>
            <w:col w:w="8090"/>
          </w:cols>
        </w:sectPr>
      </w:pPr>
    </w:p>
    <w:p>
      <w:pPr>
        <w:pStyle w:val="BodyText"/>
        <w:spacing w:before="15"/>
        <w:ind w:left="3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4851" y="573208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1910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031;top:9026;width:1786;height:1786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4"/>
        </w:rPr>
        <w:t>-Volo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Milano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Malpensa,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Fiumicino,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Verona,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Napoli,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Bologna,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Bari,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Napoli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-Trasferimento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per/da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struttura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collettivo</w:t>
      </w:r>
    </w:p>
    <w:p>
      <w:pPr>
        <w:pStyle w:val="BodyText"/>
        <w:spacing w:line="256" w:lineRule="auto" w:before="14"/>
        <w:ind w:left="394" w:right="23"/>
      </w:pPr>
      <w:r>
        <w:rPr>
          <w:color w:val="FFFFFF"/>
        </w:rPr>
        <w:t>-Pacchetti</w:t>
      </w:r>
      <w:r>
        <w:rPr>
          <w:color w:val="FFFFFF"/>
          <w:spacing w:val="-7"/>
        </w:rPr>
        <w:t> </w:t>
      </w:r>
      <w:r>
        <w:rPr>
          <w:color w:val="FFFFFF"/>
        </w:rPr>
        <w:t>sempre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7"/>
        </w:rPr>
        <w:t> </w:t>
      </w:r>
      <w:r>
        <w:rPr>
          <w:color w:val="FFFFFF"/>
        </w:rPr>
        <w:t>solo</w:t>
      </w:r>
      <w:r>
        <w:rPr>
          <w:color w:val="FFFFFF"/>
          <w:spacing w:val="-7"/>
        </w:rPr>
        <w:t> </w:t>
      </w:r>
      <w:r>
        <w:rPr>
          <w:color w:val="FFFFFF"/>
        </w:rPr>
        <w:t>di</w:t>
      </w:r>
      <w:r>
        <w:rPr>
          <w:color w:val="FFFFFF"/>
          <w:spacing w:val="-7"/>
        </w:rPr>
        <w:t> </w:t>
      </w:r>
      <w:r>
        <w:rPr>
          <w:color w:val="FFFFFF"/>
        </w:rPr>
        <w:t>7nt</w:t>
      </w:r>
      <w:r>
        <w:rPr>
          <w:color w:val="FFFFFF"/>
          <w:spacing w:val="-7"/>
        </w:rPr>
        <w:t> </w:t>
      </w:r>
      <w:r>
        <w:rPr>
          <w:color w:val="FFFFFF"/>
        </w:rPr>
        <w:t>in</w:t>
      </w:r>
      <w:r>
        <w:rPr>
          <w:color w:val="FFFFFF"/>
          <w:spacing w:val="-7"/>
        </w:rPr>
        <w:t> </w:t>
      </w:r>
      <w:r>
        <w:rPr>
          <w:color w:val="FFFFFF"/>
        </w:rPr>
        <w:t>camera</w:t>
      </w:r>
      <w:r>
        <w:rPr>
          <w:color w:val="FFFFFF"/>
          <w:spacing w:val="-7"/>
        </w:rPr>
        <w:t> </w:t>
      </w:r>
      <w:r>
        <w:rPr>
          <w:color w:val="FFFFFF"/>
        </w:rPr>
        <w:t>classic</w:t>
      </w:r>
      <w:r>
        <w:rPr>
          <w:color w:val="FFFFFF"/>
          <w:spacing w:val="-7"/>
        </w:rPr>
        <w:t> </w:t>
      </w:r>
      <w:r>
        <w:rPr>
          <w:color w:val="FFFFFF"/>
        </w:rPr>
        <w:t>con</w:t>
      </w:r>
      <w:r>
        <w:rPr>
          <w:color w:val="FFFFFF"/>
          <w:spacing w:val="-7"/>
        </w:rPr>
        <w:t> </w:t>
      </w:r>
      <w:r>
        <w:rPr>
          <w:color w:val="FFFFFF"/>
        </w:rPr>
        <w:t>trattamento</w:t>
      </w:r>
      <w:r>
        <w:rPr>
          <w:color w:val="FFFFFF"/>
          <w:spacing w:val="-7"/>
        </w:rPr>
        <w:t> </w:t>
      </w:r>
      <w:r>
        <w:rPr>
          <w:color w:val="FFFFFF"/>
        </w:rPr>
        <w:t>di</w:t>
      </w:r>
      <w:r>
        <w:rPr>
          <w:color w:val="FFFFFF"/>
          <w:spacing w:val="-7"/>
        </w:rPr>
        <w:t> </w:t>
      </w:r>
      <w:r>
        <w:rPr>
          <w:color w:val="FFFFFF"/>
        </w:rPr>
        <w:t>all</w:t>
      </w:r>
      <w:r>
        <w:rPr>
          <w:color w:val="FFFFFF"/>
          <w:spacing w:val="-7"/>
        </w:rPr>
        <w:t> </w:t>
      </w:r>
      <w:r>
        <w:rPr>
          <w:color w:val="FFFFFF"/>
        </w:rPr>
        <w:t>inclusive</w:t>
      </w:r>
      <w:r>
        <w:rPr>
          <w:color w:val="FFFFFF"/>
          <w:spacing w:val="40"/>
        </w:rPr>
        <w:t> </w:t>
      </w:r>
      <w:r>
        <w:rPr>
          <w:color w:val="FFFFFF"/>
        </w:rPr>
        <w:t>e partenza e rientro di domenica</w:t>
      </w:r>
    </w:p>
    <w:p>
      <w:pPr>
        <w:pStyle w:val="BodyText"/>
        <w:spacing w:before="2"/>
        <w:ind w:left="394"/>
      </w:pPr>
      <w:r>
        <w:rPr>
          <w:color w:val="FFFFFF"/>
          <w:spacing w:val="-2"/>
        </w:rPr>
        <w:t>-Visto”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Only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Sinai”</w:t>
      </w:r>
    </w:p>
    <w:p>
      <w:pPr>
        <w:pStyle w:val="BodyText"/>
        <w:spacing w:before="15"/>
        <w:ind w:left="394"/>
      </w:pPr>
      <w:r>
        <w:rPr/>
        <w:br w:type="column"/>
      </w:r>
      <w:r>
        <w:rPr>
          <w:color w:val="FFFFFF"/>
          <w:spacing w:val="-2"/>
        </w:rPr>
        <w:t>-Tasse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aeroportuali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ed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oneri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accessori netto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85€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p/pax</w:t>
      </w:r>
      <w:r>
        <w:rPr>
          <w:color w:val="FFFFFF"/>
          <w:spacing w:val="36"/>
        </w:rPr>
        <w:t> </w:t>
      </w:r>
      <w:r>
        <w:rPr>
          <w:color w:val="FFFFFF"/>
          <w:spacing w:val="-2"/>
        </w:rPr>
        <w:t>dai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2 </w:t>
      </w:r>
      <w:r>
        <w:rPr>
          <w:color w:val="FFFFFF"/>
          <w:spacing w:val="-4"/>
        </w:rPr>
        <w:t>anni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-Oneri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di Gestione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Carburante 69€ p/pax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 partire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dai 2 </w:t>
      </w:r>
      <w:r>
        <w:rPr>
          <w:color w:val="FFFFFF"/>
          <w:spacing w:val="-4"/>
        </w:rPr>
        <w:t>anni</w:t>
      </w:r>
    </w:p>
    <w:p>
      <w:pPr>
        <w:pStyle w:val="BodyText"/>
        <w:spacing w:line="256" w:lineRule="auto" w:before="14"/>
        <w:ind w:left="394"/>
      </w:pPr>
      <w:r>
        <w:rPr>
          <w:color w:val="FFFFFF"/>
          <w:spacing w:val="-2"/>
        </w:rPr>
        <w:t>-Assicurazione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Viaggia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Sereno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Extra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inscindibile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dal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pacchetto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pari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al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3,4%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del</w:t>
      </w:r>
      <w:r>
        <w:rPr>
          <w:color w:val="FFFFFF"/>
          <w:spacing w:val="40"/>
        </w:rPr>
        <w:t> </w:t>
      </w:r>
      <w:r>
        <w:rPr>
          <w:color w:val="FFFFFF"/>
        </w:rPr>
        <w:t>valore</w:t>
      </w:r>
      <w:r>
        <w:rPr>
          <w:color w:val="FFFFFF"/>
          <w:spacing w:val="-10"/>
        </w:rPr>
        <w:t> </w:t>
      </w:r>
      <w:r>
        <w:rPr>
          <w:color w:val="FFFFFF"/>
        </w:rPr>
        <w:t>prenotazione</w:t>
      </w:r>
    </w:p>
    <w:p>
      <w:pPr>
        <w:pStyle w:val="BodyText"/>
        <w:spacing w:before="2"/>
        <w:ind w:left="394"/>
      </w:pPr>
      <w:r>
        <w:rPr>
          <w:color w:val="FFFFFF"/>
        </w:rPr>
        <w:t>-Eventuali</w:t>
      </w:r>
      <w:r>
        <w:rPr>
          <w:color w:val="FFFFFF"/>
          <w:spacing w:val="-7"/>
        </w:rPr>
        <w:t> </w:t>
      </w:r>
      <w:r>
        <w:rPr>
          <w:color w:val="FFFFFF"/>
        </w:rPr>
        <w:t>servizi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extra;</w:t>
      </w:r>
    </w:p>
    <w:p>
      <w:pPr>
        <w:pStyle w:val="BodyText"/>
        <w:spacing w:before="14"/>
        <w:ind w:left="394"/>
      </w:pPr>
      <w:r>
        <w:rPr>
          <w:color w:val="FFFFFF"/>
          <w:spacing w:val="-2"/>
        </w:rPr>
        <w:t>-Tutto</w:t>
      </w:r>
      <w:r>
        <w:rPr>
          <w:color w:val="FFFFFF"/>
        </w:rPr>
        <w:t> </w:t>
      </w:r>
      <w:r>
        <w:rPr>
          <w:color w:val="FFFFFF"/>
          <w:spacing w:val="-2"/>
        </w:rPr>
        <w:t>quanto</w:t>
      </w:r>
      <w:r>
        <w:rPr>
          <w:color w:val="FFFFFF"/>
        </w:rPr>
        <w:t> </w:t>
      </w:r>
      <w:r>
        <w:rPr>
          <w:color w:val="FFFFFF"/>
          <w:spacing w:val="-2"/>
        </w:rPr>
        <w:t>non</w:t>
      </w:r>
      <w:r>
        <w:rPr>
          <w:color w:val="FFFFFF"/>
        </w:rPr>
        <w:t> </w:t>
      </w:r>
      <w:r>
        <w:rPr>
          <w:color w:val="FFFFFF"/>
          <w:spacing w:val="-2"/>
        </w:rPr>
        <w:t>espressamente</w:t>
      </w:r>
      <w:r>
        <w:rPr>
          <w:color w:val="FFFFFF"/>
        </w:rPr>
        <w:t> </w:t>
      </w:r>
      <w:r>
        <w:rPr>
          <w:color w:val="FFFFFF"/>
          <w:spacing w:val="-2"/>
        </w:rPr>
        <w:t>indicato</w:t>
      </w:r>
      <w:r>
        <w:rPr>
          <w:color w:val="FFFFFF"/>
        </w:rPr>
        <w:t> </w:t>
      </w:r>
      <w:r>
        <w:rPr>
          <w:color w:val="FFFFFF"/>
          <w:spacing w:val="-2"/>
        </w:rPr>
        <w:t>nella</w:t>
      </w:r>
      <w:r>
        <w:rPr>
          <w:color w:val="FFFFFF"/>
        </w:rPr>
        <w:t> </w:t>
      </w:r>
      <w:r>
        <w:rPr>
          <w:color w:val="FFFFFF"/>
          <w:spacing w:val="-2"/>
        </w:rPr>
        <w:t>voce</w:t>
      </w:r>
      <w:r>
        <w:rPr>
          <w:color w:val="FFFFFF"/>
        </w:rPr>
        <w:t> </w:t>
      </w:r>
      <w:r>
        <w:rPr>
          <w:color w:val="FFFFFF"/>
          <w:spacing w:val="-2"/>
        </w:rPr>
        <w:t>“la</w:t>
      </w:r>
      <w:r>
        <w:rPr>
          <w:color w:val="FFFFFF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comprende”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-Quote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gestione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pratica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Valtur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Adulti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€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90,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chd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2-12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€</w:t>
      </w:r>
      <w:r>
        <w:rPr>
          <w:color w:val="FFFFFF"/>
          <w:spacing w:val="-5"/>
        </w:rPr>
        <w:t> 45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-Supplemento</w:t>
      </w:r>
      <w:r>
        <w:rPr>
          <w:color w:val="FFFFFF"/>
        </w:rPr>
        <w:t> </w:t>
      </w:r>
      <w:r>
        <w:rPr>
          <w:color w:val="FFFFFF"/>
          <w:spacing w:val="-2"/>
        </w:rPr>
        <w:t>eventuale</w:t>
      </w:r>
      <w:r>
        <w:rPr>
          <w:color w:val="FFFFFF"/>
          <w:spacing w:val="3"/>
        </w:rPr>
        <w:t> </w:t>
      </w:r>
      <w:r>
        <w:rPr>
          <w:color w:val="FFFFFF"/>
          <w:spacing w:val="-2"/>
        </w:rPr>
        <w:t>volo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Infant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100€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-Nicolino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Card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obbligatoria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per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infant,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50€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p/pax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settimana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-Imposta di</w:t>
      </w:r>
      <w:r>
        <w:rPr>
          <w:color w:val="FFFFFF"/>
        </w:rPr>
        <w:t> </w:t>
      </w:r>
      <w:r>
        <w:rPr>
          <w:color w:val="FFFFFF"/>
          <w:spacing w:val="-2"/>
        </w:rPr>
        <w:t>bollo</w:t>
      </w:r>
      <w:r>
        <w:rPr>
          <w:color w:val="FFFFFF"/>
          <w:spacing w:val="1"/>
        </w:rPr>
        <w:t> </w:t>
      </w:r>
      <w:r>
        <w:rPr>
          <w:color w:val="FFFFFF"/>
          <w:spacing w:val="-5"/>
        </w:rPr>
        <w:t>2€</w:t>
      </w:r>
    </w:p>
    <w:p>
      <w:pPr>
        <w:spacing w:after="0"/>
        <w:sectPr>
          <w:type w:val="continuous"/>
          <w:pgSz w:w="11910" w:h="16840"/>
          <w:pgMar w:top="320" w:bottom="280" w:left="360" w:right="360"/>
          <w:cols w:num="2" w:equalWidth="0">
            <w:col w:w="5384" w:space="132"/>
            <w:col w:w="5674"/>
          </w:cols>
        </w:sectPr>
      </w:pPr>
    </w:p>
    <w:p>
      <w:pPr>
        <w:pStyle w:val="BodyText"/>
        <w:ind w:left="43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441;width:821;height:396" id="docshape16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7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8"/>
        <w:gridCol w:w="3648"/>
        <w:gridCol w:w="3648"/>
      </w:tblGrid>
      <w:tr>
        <w:trPr>
          <w:trHeight w:val="679" w:hRule="atLeast"/>
        </w:trPr>
        <w:tc>
          <w:tcPr>
            <w:tcW w:w="3648" w:type="dxa"/>
          </w:tcPr>
          <w:p>
            <w:pPr>
              <w:pStyle w:val="TableParagraph"/>
              <w:spacing w:before="38"/>
              <w:ind w:left="0"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right="114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STAGIONALITÀ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spacing w:line="225" w:lineRule="auto" w:before="61"/>
              <w:ind w:right="1143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8"/>
                <w:sz w:val="16"/>
              </w:rPr>
              <w:t>"ADULTI</w:t>
            </w:r>
            <w:r>
              <w:rPr>
                <w:rFonts w:ascii="Futura PT 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8"/>
                <w:sz w:val="16"/>
              </w:rPr>
              <w:t>IN</w:t>
            </w:r>
            <w:r>
              <w:rPr>
                <w:rFonts w:ascii="Futura PT "/>
                <w:b/>
                <w:color w:val="FFFFFF"/>
                <w:spacing w:val="40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2"/>
                <w:sz w:val="16"/>
              </w:rPr>
              <w:t>CAMERA</w:t>
            </w:r>
            <w:r>
              <w:rPr>
                <w:rFonts w:ascii="Futura PT "/>
                <w:b/>
                <w:color w:val="FFFFFF"/>
                <w:spacing w:val="40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2"/>
                <w:sz w:val="16"/>
              </w:rPr>
              <w:t>CLASSIC"</w:t>
            </w:r>
          </w:p>
        </w:tc>
        <w:tc>
          <w:tcPr>
            <w:tcW w:w="3648" w:type="dxa"/>
          </w:tcPr>
          <w:p>
            <w:pPr>
              <w:pStyle w:val="TableParagraph"/>
              <w:spacing w:line="225" w:lineRule="auto" w:before="61"/>
              <w:ind w:left="1157" w:right="1143"/>
              <w:rPr>
                <w:sz w:val="16"/>
              </w:rPr>
            </w:pPr>
            <w:r>
              <w:rPr>
                <w:spacing w:val="-2"/>
                <w:sz w:val="16"/>
              </w:rPr>
              <w:t>"QUOTA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BAMBINI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2/12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ANNI</w:t>
            </w:r>
          </w:p>
          <w:p>
            <w:pPr>
              <w:pStyle w:val="TableParagraph"/>
              <w:spacing w:line="194" w:lineRule="exact" w:before="0"/>
              <w:ind w:right="1145"/>
              <w:rPr>
                <w:sz w:val="16"/>
              </w:rPr>
            </w:pPr>
            <w:r>
              <w:rPr>
                <w:w w:val="110"/>
                <w:sz w:val="16"/>
              </w:rPr>
              <w:t>IN</w:t>
            </w:r>
            <w:r>
              <w:rPr>
                <w:spacing w:val="1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3°</w:t>
            </w:r>
            <w:r>
              <w:rPr>
                <w:spacing w:val="17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LETTO"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2"/>
                <w:sz w:val="16"/>
              </w:rPr>
              <w:t>04/05-11/05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5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750</w:t>
            </w:r>
          </w:p>
        </w:tc>
        <w:tc>
          <w:tcPr>
            <w:tcW w:w="3648" w:type="dxa"/>
          </w:tcPr>
          <w:p>
            <w:pPr>
              <w:pStyle w:val="TableParagraph"/>
              <w:ind w:right="1145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7"/>
                <w:sz w:val="16"/>
              </w:rPr>
              <w:t>11/05-</w:t>
            </w:r>
            <w:r>
              <w:rPr>
                <w:spacing w:val="-2"/>
                <w:sz w:val="16"/>
              </w:rPr>
              <w:t>18/05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5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750</w:t>
            </w:r>
          </w:p>
        </w:tc>
        <w:tc>
          <w:tcPr>
            <w:tcW w:w="3648" w:type="dxa"/>
          </w:tcPr>
          <w:p>
            <w:pPr>
              <w:pStyle w:val="TableParagraph"/>
              <w:ind w:right="1145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3"/>
                <w:sz w:val="16"/>
              </w:rPr>
              <w:t>18/05-</w:t>
            </w:r>
            <w:r>
              <w:rPr>
                <w:spacing w:val="-2"/>
                <w:sz w:val="16"/>
              </w:rPr>
              <w:t>25/05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5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750</w:t>
            </w:r>
          </w:p>
        </w:tc>
        <w:tc>
          <w:tcPr>
            <w:tcW w:w="3648" w:type="dxa"/>
          </w:tcPr>
          <w:p>
            <w:pPr>
              <w:pStyle w:val="TableParagraph"/>
              <w:ind w:right="1145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2"/>
                <w:sz w:val="16"/>
              </w:rPr>
              <w:t>25/05-01/06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6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770</w:t>
            </w:r>
          </w:p>
        </w:tc>
        <w:tc>
          <w:tcPr>
            <w:tcW w:w="3648" w:type="dxa"/>
          </w:tcPr>
          <w:p>
            <w:pPr>
              <w:pStyle w:val="TableParagraph"/>
              <w:ind w:right="1145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4"/>
                <w:sz w:val="16"/>
              </w:rPr>
              <w:t>01/06-</w:t>
            </w:r>
            <w:r>
              <w:rPr>
                <w:spacing w:val="-2"/>
                <w:sz w:val="16"/>
              </w:rPr>
              <w:t>08/06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6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770</w:t>
            </w:r>
          </w:p>
        </w:tc>
        <w:tc>
          <w:tcPr>
            <w:tcW w:w="3648" w:type="dxa"/>
          </w:tcPr>
          <w:p>
            <w:pPr>
              <w:pStyle w:val="TableParagraph"/>
              <w:ind w:right="1145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z w:val="16"/>
              </w:rPr>
              <w:t>08-</w:t>
            </w:r>
            <w:r>
              <w:rPr>
                <w:spacing w:val="-2"/>
                <w:sz w:val="16"/>
              </w:rPr>
              <w:t>06/15/06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6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750</w:t>
            </w:r>
          </w:p>
        </w:tc>
        <w:tc>
          <w:tcPr>
            <w:tcW w:w="3648" w:type="dxa"/>
          </w:tcPr>
          <w:p>
            <w:pPr>
              <w:pStyle w:val="TableParagraph"/>
              <w:ind w:right="1145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5"/>
                <w:sz w:val="16"/>
              </w:rPr>
              <w:t>15/06-</w:t>
            </w:r>
            <w:r>
              <w:rPr>
                <w:spacing w:val="-2"/>
                <w:sz w:val="16"/>
              </w:rPr>
              <w:t>22/06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6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770</w:t>
            </w:r>
          </w:p>
        </w:tc>
        <w:tc>
          <w:tcPr>
            <w:tcW w:w="3648" w:type="dxa"/>
          </w:tcPr>
          <w:p>
            <w:pPr>
              <w:pStyle w:val="TableParagraph"/>
              <w:ind w:right="1145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z w:val="16"/>
              </w:rPr>
              <w:t>22/06-</w:t>
            </w:r>
            <w:r>
              <w:rPr>
                <w:spacing w:val="-2"/>
                <w:sz w:val="16"/>
              </w:rPr>
              <w:t>29/06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6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770</w:t>
            </w:r>
          </w:p>
        </w:tc>
        <w:tc>
          <w:tcPr>
            <w:tcW w:w="3648" w:type="dxa"/>
          </w:tcPr>
          <w:p>
            <w:pPr>
              <w:pStyle w:val="TableParagraph"/>
              <w:ind w:right="1145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2"/>
                <w:sz w:val="16"/>
              </w:rPr>
              <w:t>29/06-</w:t>
            </w:r>
            <w:r>
              <w:rPr>
                <w:spacing w:val="-4"/>
                <w:sz w:val="16"/>
              </w:rPr>
              <w:t>06/07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6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770</w:t>
            </w:r>
          </w:p>
        </w:tc>
        <w:tc>
          <w:tcPr>
            <w:tcW w:w="3648" w:type="dxa"/>
          </w:tcPr>
          <w:p>
            <w:pPr>
              <w:pStyle w:val="TableParagraph"/>
              <w:ind w:right="1145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06/07-</w:t>
            </w:r>
            <w:r>
              <w:rPr>
                <w:spacing w:val="-4"/>
                <w:sz w:val="16"/>
              </w:rPr>
              <w:t>13/07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6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770</w:t>
            </w:r>
          </w:p>
        </w:tc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13/07-</w:t>
            </w:r>
            <w:r>
              <w:rPr>
                <w:spacing w:val="-4"/>
                <w:sz w:val="16"/>
              </w:rPr>
              <w:t>20/07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6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790</w:t>
            </w:r>
          </w:p>
        </w:tc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20/07-</w:t>
            </w:r>
            <w:r>
              <w:rPr>
                <w:spacing w:val="-4"/>
                <w:sz w:val="16"/>
              </w:rPr>
              <w:t>27/07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790</w:t>
            </w:r>
          </w:p>
        </w:tc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27/07-</w:t>
            </w:r>
            <w:r>
              <w:rPr>
                <w:spacing w:val="-2"/>
                <w:sz w:val="16"/>
              </w:rPr>
              <w:t>03/08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860</w:t>
            </w:r>
          </w:p>
        </w:tc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03/08-</w:t>
            </w:r>
            <w:r>
              <w:rPr>
                <w:spacing w:val="-2"/>
                <w:sz w:val="16"/>
              </w:rPr>
              <w:t>10/08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925</w:t>
            </w:r>
          </w:p>
        </w:tc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10/08-17/08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995</w:t>
            </w:r>
          </w:p>
        </w:tc>
        <w:tc>
          <w:tcPr>
            <w:tcW w:w="3648" w:type="dxa"/>
          </w:tcPr>
          <w:p>
            <w:pPr>
              <w:pStyle w:val="TableParagraph"/>
              <w:ind w:right="1146"/>
              <w:rPr>
                <w:sz w:val="16"/>
              </w:rPr>
            </w:pPr>
            <w:r>
              <w:rPr>
                <w:spacing w:val="-5"/>
                <w:sz w:val="16"/>
              </w:rPr>
              <w:t>490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17/08-</w:t>
            </w:r>
            <w:r>
              <w:rPr>
                <w:spacing w:val="-2"/>
                <w:sz w:val="16"/>
              </w:rPr>
              <w:t>24/08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930</w:t>
            </w:r>
          </w:p>
        </w:tc>
        <w:tc>
          <w:tcPr>
            <w:tcW w:w="3648" w:type="dxa"/>
          </w:tcPr>
          <w:p>
            <w:pPr>
              <w:pStyle w:val="TableParagraph"/>
              <w:ind w:right="1152"/>
              <w:rPr>
                <w:sz w:val="16"/>
              </w:rPr>
            </w:pPr>
            <w:r>
              <w:rPr>
                <w:spacing w:val="-5"/>
                <w:sz w:val="16"/>
              </w:rPr>
              <w:t>479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8"/>
              <w:rPr>
                <w:sz w:val="16"/>
              </w:rPr>
            </w:pPr>
            <w:r>
              <w:rPr>
                <w:spacing w:val="-2"/>
                <w:sz w:val="16"/>
              </w:rPr>
              <w:t>24/08-31/08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870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8"/>
              <w:rPr>
                <w:sz w:val="16"/>
              </w:rPr>
            </w:pPr>
            <w:r>
              <w:rPr>
                <w:spacing w:val="-5"/>
                <w:sz w:val="16"/>
              </w:rPr>
              <w:t>31/08-</w:t>
            </w:r>
            <w:r>
              <w:rPr>
                <w:spacing w:val="-2"/>
                <w:sz w:val="16"/>
              </w:rPr>
              <w:t>07/09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850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8"/>
              <w:rPr>
                <w:sz w:val="16"/>
              </w:rPr>
            </w:pPr>
            <w:r>
              <w:rPr>
                <w:spacing w:val="-2"/>
                <w:sz w:val="16"/>
              </w:rPr>
              <w:t>07/09-14/09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790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8"/>
              <w:rPr>
                <w:sz w:val="16"/>
              </w:rPr>
            </w:pPr>
            <w:r>
              <w:rPr>
                <w:spacing w:val="-4"/>
                <w:sz w:val="16"/>
              </w:rPr>
              <w:t>14/09-</w:t>
            </w:r>
            <w:r>
              <w:rPr>
                <w:spacing w:val="-2"/>
                <w:sz w:val="16"/>
              </w:rPr>
              <w:t>21/09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770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8"/>
              <w:rPr>
                <w:sz w:val="16"/>
              </w:rPr>
            </w:pPr>
            <w:r>
              <w:rPr>
                <w:spacing w:val="-5"/>
                <w:sz w:val="16"/>
              </w:rPr>
              <w:t>21/09-</w:t>
            </w:r>
            <w:r>
              <w:rPr>
                <w:spacing w:val="-2"/>
                <w:sz w:val="16"/>
              </w:rPr>
              <w:t>28/09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770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8"/>
              <w:rPr>
                <w:sz w:val="16"/>
              </w:rPr>
            </w:pPr>
            <w:r>
              <w:rPr>
                <w:spacing w:val="-2"/>
                <w:sz w:val="16"/>
              </w:rPr>
              <w:t>28/09-</w:t>
            </w:r>
            <w:r>
              <w:rPr>
                <w:spacing w:val="-4"/>
                <w:sz w:val="16"/>
              </w:rPr>
              <w:t>05/10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8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770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8"/>
              <w:rPr>
                <w:sz w:val="16"/>
              </w:rPr>
            </w:pPr>
            <w:r>
              <w:rPr>
                <w:spacing w:val="-2"/>
                <w:sz w:val="16"/>
              </w:rPr>
              <w:t>05/10-</w:t>
            </w:r>
            <w:r>
              <w:rPr>
                <w:spacing w:val="-4"/>
                <w:sz w:val="16"/>
              </w:rPr>
              <w:t>12/10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8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790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8"/>
              <w:rPr>
                <w:sz w:val="16"/>
              </w:rPr>
            </w:pPr>
            <w:r>
              <w:rPr>
                <w:spacing w:val="-7"/>
                <w:sz w:val="16"/>
              </w:rPr>
              <w:t>12/10-</w:t>
            </w:r>
            <w:r>
              <w:rPr>
                <w:spacing w:val="-4"/>
                <w:sz w:val="16"/>
              </w:rPr>
              <w:t>19/10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8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790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9"/>
              <w:rPr>
                <w:sz w:val="16"/>
              </w:rPr>
            </w:pPr>
            <w:r>
              <w:rPr>
                <w:spacing w:val="-7"/>
                <w:sz w:val="16"/>
              </w:rPr>
              <w:t>19/10-</w:t>
            </w:r>
            <w:r>
              <w:rPr>
                <w:spacing w:val="-4"/>
                <w:sz w:val="16"/>
              </w:rPr>
              <w:t>26/10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8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790</w:t>
            </w:r>
          </w:p>
        </w:tc>
        <w:tc>
          <w:tcPr>
            <w:tcW w:w="3648" w:type="dxa"/>
          </w:tcPr>
          <w:p>
            <w:pPr>
              <w:pStyle w:val="TableParagraph"/>
              <w:ind w:right="1148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49"/>
              <w:rPr>
                <w:sz w:val="16"/>
              </w:rPr>
            </w:pPr>
            <w:r>
              <w:rPr>
                <w:spacing w:val="-5"/>
                <w:sz w:val="16"/>
              </w:rPr>
              <w:t>26/10-</w:t>
            </w:r>
            <w:r>
              <w:rPr>
                <w:spacing w:val="-4"/>
                <w:sz w:val="16"/>
              </w:rPr>
              <w:t>02/11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48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790</w:t>
            </w:r>
          </w:p>
        </w:tc>
        <w:tc>
          <w:tcPr>
            <w:tcW w:w="3648" w:type="dxa"/>
          </w:tcPr>
          <w:p>
            <w:pPr>
              <w:pStyle w:val="TableParagraph"/>
              <w:ind w:right="1148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</w:tbl>
    <w:sectPr>
      <w:pgSz w:w="11910" w:h="16840"/>
      <w:pgMar w:top="66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 w:right="17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7"/>
      <w:ind w:left="1155" w:right="1147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2025-02-28T10:11:45Z</dcterms:created>
  <dcterms:modified xsi:type="dcterms:W3CDTF">2025-02-28T10:11:45Z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17.0</vt:lpwstr>
  </property>
</Properties>
</file>