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10"/>
        <w:ind w:left="0" w:right="682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-2"/>
          <w:w w:val="105"/>
          <w:sz w:val="18"/>
        </w:rPr>
        <w:t>SEGUICI</w:t>
      </w:r>
    </w:p>
    <w:p>
      <w:pPr>
        <w:pStyle w:val="BodyText"/>
        <w:rPr>
          <w:rFonts w:ascii="Arial"/>
          <w:b/>
          <w:sz w:val="64"/>
        </w:rPr>
      </w:pPr>
    </w:p>
    <w:p>
      <w:pPr>
        <w:pStyle w:val="BodyText"/>
        <w:spacing w:before="52"/>
        <w:rPr>
          <w:rFonts w:ascii="Arial"/>
          <w:b/>
          <w:sz w:val="64"/>
        </w:rPr>
      </w:pPr>
    </w:p>
    <w:p>
      <w:pPr>
        <w:pStyle w:val="Title"/>
        <w:spacing w:line="254" w:lineRule="auto"/>
      </w:pPr>
      <w:r>
        <w:rPr>
          <w:color w:val="FFFFFF"/>
        </w:rPr>
        <w:t>PASQUA</w:t>
      </w:r>
      <w:r>
        <w:rPr>
          <w:color w:val="FFFFFF"/>
          <w:spacing w:val="-39"/>
        </w:rPr>
        <w:t> </w:t>
      </w:r>
      <w:r>
        <w:rPr>
          <w:color w:val="FFFFFF"/>
        </w:rPr>
        <w:t>A</w:t>
      </w:r>
      <w:r>
        <w:rPr>
          <w:color w:val="FFFFFF"/>
          <w:spacing w:val="-39"/>
        </w:rPr>
        <w:t> </w:t>
      </w:r>
      <w:r>
        <w:rPr>
          <w:color w:val="FFFFFF"/>
        </w:rPr>
        <w:t>LUCCA,</w:t>
      </w:r>
      <w:r>
        <w:rPr>
          <w:color w:val="FFFFFF"/>
          <w:spacing w:val="-38"/>
        </w:rPr>
        <w:t> </w:t>
      </w:r>
      <w:r>
        <w:rPr>
          <w:color w:val="FFFFFF"/>
        </w:rPr>
        <w:t>PISA</w:t>
      </w:r>
      <w:r>
        <w:rPr>
          <w:color w:val="FFFFFF"/>
          <w:spacing w:val="-39"/>
        </w:rPr>
        <w:t> </w:t>
      </w:r>
      <w:r>
        <w:rPr>
          <w:color w:val="FFFFFF"/>
        </w:rPr>
        <w:t>INSOLITA</w:t>
      </w:r>
      <w:r>
        <w:rPr>
          <w:color w:val="FFFFFF"/>
          <w:spacing w:val="-38"/>
        </w:rPr>
        <w:t> </w:t>
      </w:r>
      <w:r>
        <w:rPr>
          <w:color w:val="FFFFFF"/>
        </w:rPr>
        <w:t>&amp; LE</w:t>
      </w:r>
      <w:r>
        <w:rPr>
          <w:color w:val="FFFFFF"/>
          <w:spacing w:val="-3"/>
        </w:rPr>
        <w:t> </w:t>
      </w:r>
      <w:r>
        <w:rPr>
          <w:color w:val="FFFFFF"/>
        </w:rPr>
        <w:t>VILLE</w:t>
      </w:r>
      <w:r>
        <w:rPr>
          <w:color w:val="FFFFFF"/>
          <w:spacing w:val="-3"/>
        </w:rPr>
        <w:t> </w:t>
      </w:r>
      <w:r>
        <w:rPr>
          <w:color w:val="FFFFFF"/>
        </w:rPr>
        <w:t>DELLA</w:t>
      </w:r>
      <w:r>
        <w:rPr>
          <w:color w:val="FFFFFF"/>
          <w:spacing w:val="-2"/>
        </w:rPr>
        <w:t> </w:t>
      </w:r>
      <w:r>
        <w:rPr>
          <w:color w:val="FFFFFF"/>
        </w:rPr>
        <w:t>LUCCHESIA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09"/>
        <w:rPr>
          <w:rFonts w:ascii="Georgia"/>
          <w:i/>
          <w:sz w:val="34"/>
        </w:rPr>
      </w:pPr>
    </w:p>
    <w:p>
      <w:pPr>
        <w:spacing w:before="0"/>
        <w:ind w:left="122" w:right="122" w:firstLine="0"/>
        <w:jc w:val="center"/>
        <w:rPr>
          <w:rFonts w:ascii="Tahoma"/>
          <w:b/>
          <w:sz w:val="34"/>
        </w:rPr>
      </w:pPr>
      <w:r>
        <w:rPr>
          <w:rFonts w:ascii="Tahoma"/>
          <w:b/>
          <w:color w:val="FFFFFF"/>
          <w:spacing w:val="-6"/>
          <w:w w:val="90"/>
          <w:sz w:val="34"/>
        </w:rPr>
        <w:t>DAL</w:t>
      </w:r>
      <w:r>
        <w:rPr>
          <w:rFonts w:ascii="Tahoma"/>
          <w:b/>
          <w:color w:val="FFFFFF"/>
          <w:spacing w:val="-8"/>
          <w:w w:val="90"/>
          <w:sz w:val="34"/>
        </w:rPr>
        <w:t> </w:t>
      </w:r>
      <w:r>
        <w:rPr>
          <w:rFonts w:ascii="Tahoma"/>
          <w:b/>
          <w:color w:val="FFFFFF"/>
          <w:spacing w:val="-6"/>
          <w:w w:val="90"/>
          <w:sz w:val="34"/>
        </w:rPr>
        <w:t>18</w:t>
      </w:r>
      <w:r>
        <w:rPr>
          <w:rFonts w:ascii="Tahoma"/>
          <w:b/>
          <w:color w:val="FFFFFF"/>
          <w:spacing w:val="-8"/>
          <w:w w:val="90"/>
          <w:sz w:val="34"/>
        </w:rPr>
        <w:t> </w:t>
      </w:r>
      <w:r>
        <w:rPr>
          <w:rFonts w:ascii="Tahoma"/>
          <w:b/>
          <w:color w:val="FFFFFF"/>
          <w:spacing w:val="-6"/>
          <w:w w:val="90"/>
          <w:sz w:val="34"/>
        </w:rPr>
        <w:t>AL</w:t>
      </w:r>
      <w:r>
        <w:rPr>
          <w:rFonts w:ascii="Tahoma"/>
          <w:b/>
          <w:color w:val="FFFFFF"/>
          <w:spacing w:val="-8"/>
          <w:w w:val="90"/>
          <w:sz w:val="34"/>
        </w:rPr>
        <w:t> </w:t>
      </w:r>
      <w:r>
        <w:rPr>
          <w:rFonts w:ascii="Tahoma"/>
          <w:b/>
          <w:color w:val="FFFFFF"/>
          <w:spacing w:val="-6"/>
          <w:w w:val="90"/>
          <w:sz w:val="34"/>
        </w:rPr>
        <w:t>21</w:t>
      </w:r>
      <w:r>
        <w:rPr>
          <w:rFonts w:ascii="Tahoma"/>
          <w:b/>
          <w:color w:val="FFFFFF"/>
          <w:spacing w:val="-8"/>
          <w:w w:val="90"/>
          <w:sz w:val="34"/>
        </w:rPr>
        <w:t> </w:t>
      </w:r>
      <w:r>
        <w:rPr>
          <w:rFonts w:ascii="Tahoma"/>
          <w:b/>
          <w:color w:val="FFFFFF"/>
          <w:spacing w:val="-6"/>
          <w:w w:val="90"/>
          <w:sz w:val="34"/>
        </w:rPr>
        <w:t>APRILE</w:t>
      </w:r>
      <w:r>
        <w:rPr>
          <w:rFonts w:ascii="Tahoma"/>
          <w:b/>
          <w:color w:val="FFFFFF"/>
          <w:spacing w:val="-7"/>
          <w:w w:val="90"/>
          <w:sz w:val="34"/>
        </w:rPr>
        <w:t> </w:t>
      </w:r>
      <w:r>
        <w:rPr>
          <w:rFonts w:ascii="Tahoma"/>
          <w:b/>
          <w:color w:val="FFFFFF"/>
          <w:spacing w:val="-6"/>
          <w:w w:val="90"/>
          <w:sz w:val="34"/>
        </w:rPr>
        <w:t>2025</w:t>
      </w:r>
    </w:p>
    <w:p>
      <w:pPr>
        <w:spacing w:line="251" w:lineRule="exact" w:before="30"/>
        <w:ind w:left="130" w:right="122" w:firstLine="0"/>
        <w:jc w:val="center"/>
        <w:rPr>
          <w:rFonts w:ascii="Tahoma"/>
          <w:b/>
          <w:sz w:val="22"/>
        </w:rPr>
      </w:pPr>
      <w:r>
        <w:rPr>
          <w:rFonts w:ascii="Tahoma"/>
          <w:b/>
          <w:color w:val="FFFFFF"/>
          <w:sz w:val="22"/>
        </w:rPr>
        <w:t>4</w:t>
      </w:r>
      <w:r>
        <w:rPr>
          <w:rFonts w:ascii="Tahoma"/>
          <w:b/>
          <w:color w:val="FFFFFF"/>
          <w:spacing w:val="-15"/>
          <w:sz w:val="22"/>
        </w:rPr>
        <w:t> </w:t>
      </w:r>
      <w:r>
        <w:rPr>
          <w:rFonts w:ascii="Tahoma"/>
          <w:b/>
          <w:color w:val="FFFFFF"/>
          <w:sz w:val="22"/>
        </w:rPr>
        <w:t>GIORNI</w:t>
      </w:r>
      <w:r>
        <w:rPr>
          <w:rFonts w:ascii="Tahoma"/>
          <w:b/>
          <w:color w:val="FFFFFF"/>
          <w:spacing w:val="-14"/>
          <w:sz w:val="22"/>
        </w:rPr>
        <w:t> </w:t>
      </w:r>
      <w:r>
        <w:rPr>
          <w:rFonts w:ascii="Tahoma"/>
          <w:b/>
          <w:color w:val="FFFFFF"/>
          <w:sz w:val="22"/>
        </w:rPr>
        <w:t>-</w:t>
      </w:r>
      <w:r>
        <w:rPr>
          <w:rFonts w:ascii="Tahoma"/>
          <w:b/>
          <w:color w:val="FFFFFF"/>
          <w:spacing w:val="-15"/>
          <w:sz w:val="22"/>
        </w:rPr>
        <w:t> </w:t>
      </w:r>
      <w:r>
        <w:rPr>
          <w:rFonts w:ascii="Tahoma"/>
          <w:b/>
          <w:color w:val="FFFFFF"/>
          <w:sz w:val="22"/>
        </w:rPr>
        <w:t>3</w:t>
      </w:r>
      <w:r>
        <w:rPr>
          <w:rFonts w:ascii="Tahoma"/>
          <w:b/>
          <w:color w:val="FFFFFF"/>
          <w:spacing w:val="-14"/>
          <w:sz w:val="22"/>
        </w:rPr>
        <w:t> </w:t>
      </w:r>
      <w:r>
        <w:rPr>
          <w:rFonts w:ascii="Tahoma"/>
          <w:b/>
          <w:color w:val="FFFFFF"/>
          <w:spacing w:val="-2"/>
          <w:sz w:val="22"/>
        </w:rPr>
        <w:t>NOTTI</w:t>
      </w:r>
    </w:p>
    <w:p>
      <w:pPr>
        <w:spacing w:line="798" w:lineRule="exact" w:before="0"/>
        <w:ind w:left="129" w:right="122" w:firstLine="0"/>
        <w:jc w:val="center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spacing w:val="-16"/>
          <w:sz w:val="38"/>
        </w:rPr>
        <w:t>€</w:t>
      </w:r>
      <w:r>
        <w:rPr>
          <w:rFonts w:ascii="Tahoma" w:hAnsi="Tahoma"/>
          <w:b/>
          <w:color w:val="FFFFFF"/>
          <w:spacing w:val="-11"/>
          <w:sz w:val="38"/>
        </w:rPr>
        <w:t> </w:t>
      </w:r>
      <w:r>
        <w:rPr>
          <w:rFonts w:ascii="Tahoma" w:hAnsi="Tahoma"/>
          <w:b/>
          <w:color w:val="FFFFFF"/>
          <w:spacing w:val="-16"/>
          <w:sz w:val="70"/>
        </w:rPr>
        <w:t>560</w:t>
      </w:r>
      <w:r>
        <w:rPr>
          <w:rFonts w:ascii="Tahoma" w:hAnsi="Tahoma"/>
          <w:b/>
          <w:color w:val="FFFFFF"/>
          <w:spacing w:val="-40"/>
          <w:sz w:val="70"/>
        </w:rPr>
        <w:t> </w:t>
      </w:r>
      <w:r>
        <w:rPr>
          <w:rFonts w:ascii="Tahoma" w:hAnsi="Tahoma"/>
          <w:b/>
          <w:color w:val="FFFFFF"/>
          <w:spacing w:val="-16"/>
          <w:sz w:val="40"/>
        </w:rPr>
        <w:t>p.p</w:t>
      </w:r>
    </w:p>
    <w:p>
      <w:pPr>
        <w:spacing w:line="437" w:lineRule="exact" w:before="0"/>
        <w:ind w:left="130" w:right="122" w:firstLine="0"/>
        <w:jc w:val="center"/>
        <w:rPr>
          <w:rFonts w:ascii="Tahoma"/>
          <w:b/>
          <w:sz w:val="40"/>
        </w:rPr>
      </w:pPr>
      <w:r>
        <w:rPr>
          <w:rFonts w:ascii="Tahoma"/>
          <w:b/>
          <w:color w:val="FFFFFF"/>
          <w:w w:val="85"/>
          <w:sz w:val="40"/>
        </w:rPr>
        <w:t>INGRESSO</w:t>
      </w:r>
      <w:r>
        <w:rPr>
          <w:rFonts w:ascii="Tahoma"/>
          <w:b/>
          <w:color w:val="FFFFFF"/>
          <w:spacing w:val="78"/>
          <w:sz w:val="40"/>
        </w:rPr>
        <w:t> </w:t>
      </w:r>
      <w:r>
        <w:rPr>
          <w:rFonts w:ascii="Tahoma"/>
          <w:b/>
          <w:color w:val="FFFFFF"/>
          <w:w w:val="85"/>
          <w:sz w:val="40"/>
        </w:rPr>
        <w:t>ALLE</w:t>
      </w:r>
      <w:r>
        <w:rPr>
          <w:rFonts w:ascii="Tahoma"/>
          <w:b/>
          <w:color w:val="FFFFFF"/>
          <w:spacing w:val="79"/>
          <w:sz w:val="40"/>
        </w:rPr>
        <w:t> </w:t>
      </w:r>
      <w:r>
        <w:rPr>
          <w:rFonts w:ascii="Tahoma"/>
          <w:b/>
          <w:color w:val="FFFFFF"/>
          <w:w w:val="85"/>
          <w:sz w:val="40"/>
        </w:rPr>
        <w:t>VILLE</w:t>
      </w:r>
      <w:r>
        <w:rPr>
          <w:rFonts w:ascii="Tahoma"/>
          <w:b/>
          <w:color w:val="FFFFFF"/>
          <w:spacing w:val="79"/>
          <w:sz w:val="40"/>
        </w:rPr>
        <w:t> </w:t>
      </w:r>
      <w:r>
        <w:rPr>
          <w:rFonts w:ascii="Tahoma"/>
          <w:b/>
          <w:color w:val="FFFFFF"/>
          <w:spacing w:val="-2"/>
          <w:w w:val="85"/>
          <w:sz w:val="40"/>
        </w:rPr>
        <w:t>INCLUSO</w:t>
      </w:r>
    </w:p>
    <w:p>
      <w:pPr>
        <w:spacing w:line="325" w:lineRule="exact" w:before="0"/>
        <w:ind w:left="127" w:right="122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FFFFFF"/>
          <w:spacing w:val="2"/>
          <w:w w:val="90"/>
          <w:sz w:val="28"/>
        </w:rPr>
        <w:t>SUPPLEMENTO</w:t>
      </w:r>
      <w:r>
        <w:rPr>
          <w:rFonts w:ascii="Tahoma" w:hAnsi="Tahoma"/>
          <w:b/>
          <w:color w:val="FFFFFF"/>
          <w:spacing w:val="69"/>
          <w:sz w:val="28"/>
        </w:rPr>
        <w:t> </w:t>
      </w:r>
      <w:r>
        <w:rPr>
          <w:rFonts w:ascii="Tahoma" w:hAnsi="Tahoma"/>
          <w:b/>
          <w:color w:val="FFFFFF"/>
          <w:spacing w:val="2"/>
          <w:w w:val="90"/>
          <w:sz w:val="28"/>
        </w:rPr>
        <w:t>SINGOLA</w:t>
      </w:r>
      <w:r>
        <w:rPr>
          <w:rFonts w:ascii="Tahoma" w:hAnsi="Tahoma"/>
          <w:b/>
          <w:color w:val="FFFFFF"/>
          <w:spacing w:val="70"/>
          <w:sz w:val="28"/>
        </w:rPr>
        <w:t> </w:t>
      </w:r>
      <w:r>
        <w:rPr>
          <w:rFonts w:ascii="Tahoma" w:hAnsi="Tahoma"/>
          <w:b/>
          <w:color w:val="FFFFFF"/>
          <w:spacing w:val="-5"/>
          <w:w w:val="90"/>
          <w:sz w:val="28"/>
        </w:rPr>
        <w:t>75€</w:t>
      </w:r>
    </w:p>
    <w:p>
      <w:pPr>
        <w:pStyle w:val="BodyText"/>
        <w:spacing w:before="118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type w:val="continuous"/>
          <w:pgSz w:w="11910" w:h="16840"/>
          <w:pgMar w:top="320" w:bottom="280" w:left="283" w:right="283"/>
        </w:sectPr>
      </w:pPr>
    </w:p>
    <w:p>
      <w:pPr>
        <w:pStyle w:val="BodyText"/>
        <w:spacing w:before="100"/>
        <w:ind w:left="436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035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FFFFFF"/>
        </w:rPr>
        <w:t>LA</w:t>
      </w:r>
      <w:r>
        <w:rPr>
          <w:rFonts w:ascii="Trebuchet MS"/>
          <w:color w:val="FFFFFF"/>
          <w:spacing w:val="-16"/>
        </w:rPr>
        <w:t> </w:t>
      </w:r>
      <w:r>
        <w:rPr>
          <w:rFonts w:ascii="Trebuchet MS"/>
          <w:color w:val="FFFFFF"/>
        </w:rPr>
        <w:t>QUOTA</w:t>
      </w:r>
      <w:r>
        <w:rPr>
          <w:rFonts w:ascii="Trebuchet MS"/>
          <w:color w:val="FFFFFF"/>
          <w:spacing w:val="-16"/>
        </w:rPr>
        <w:t> </w:t>
      </w:r>
      <w:r>
        <w:rPr>
          <w:rFonts w:ascii="Trebuchet MS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</w:tabs>
        <w:spacing w:line="283" w:lineRule="auto" w:before="34" w:after="0"/>
        <w:ind w:left="436" w:right="38" w:firstLine="0"/>
        <w:jc w:val="both"/>
        <w:rPr>
          <w:sz w:val="16"/>
        </w:rPr>
      </w:pPr>
      <w:r>
        <w:rPr>
          <w:color w:val="FFFFFF"/>
          <w:w w:val="85"/>
          <w:sz w:val="16"/>
        </w:rPr>
        <w:t>Bus G.T. accuratamente sanificato, impianto di climatizzazione con sistemi </w:t>
      </w:r>
      <w:r>
        <w:rPr>
          <w:color w:val="FFFFFF"/>
          <w:w w:val="80"/>
          <w:sz w:val="16"/>
        </w:rPr>
        <w:t>filtranti e funzione antivirale per tutti i trasferimenti e le escursioni in programma,</w:t>
      </w:r>
      <w:r>
        <w:rPr>
          <w:color w:val="FFFFFF"/>
          <w:w w:val="85"/>
          <w:sz w:val="16"/>
        </w:rPr>
        <w:t> sistemazione presso Hotel Manzoni o similare, trattamento di mezza pensione, </w:t>
      </w:r>
      <w:r>
        <w:rPr>
          <w:color w:val="FFFFFF"/>
          <w:w w:val="90"/>
          <w:sz w:val="16"/>
        </w:rPr>
        <w:t>pranzo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Pasqua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hotel,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pranzo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ristorante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il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2°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giorno,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bevande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pasti, visite guidate come da programma, ingressi a tutte le ville della Lucchesia, </w:t>
      </w:r>
      <w:r>
        <w:rPr>
          <w:color w:val="FFFFFF"/>
          <w:w w:val="95"/>
          <w:sz w:val="16"/>
        </w:rPr>
        <w:t>accompagnatore,</w:t>
      </w:r>
      <w:r>
        <w:rPr>
          <w:color w:val="FFFFFF"/>
          <w:spacing w:val="-14"/>
          <w:w w:val="95"/>
          <w:sz w:val="16"/>
        </w:rPr>
        <w:t> </w:t>
      </w:r>
      <w:r>
        <w:rPr>
          <w:color w:val="FFFFFF"/>
          <w:w w:val="95"/>
          <w:sz w:val="16"/>
        </w:rPr>
        <w:t>assicurazione</w:t>
      </w:r>
      <w:r>
        <w:rPr>
          <w:color w:val="FFFFFF"/>
          <w:spacing w:val="-14"/>
          <w:w w:val="95"/>
          <w:sz w:val="16"/>
        </w:rPr>
        <w:t> </w:t>
      </w:r>
      <w:r>
        <w:rPr>
          <w:color w:val="FFFFFF"/>
          <w:w w:val="95"/>
          <w:sz w:val="16"/>
        </w:rPr>
        <w:t>medico-bagaglio</w:t>
      </w:r>
    </w:p>
    <w:p>
      <w:pPr>
        <w:pStyle w:val="BodyText"/>
        <w:spacing w:before="100"/>
        <w:ind w:left="436"/>
        <w:rPr>
          <w:rFonts w:ascii="Trebuchet MS"/>
        </w:rPr>
      </w:pPr>
      <w:r>
        <w:rPr/>
        <w:br w:type="column"/>
      </w:r>
      <w:r>
        <w:rPr>
          <w:rFonts w:ascii="Trebuchet MS"/>
          <w:color w:val="FFFFFF"/>
          <w:w w:val="105"/>
        </w:rPr>
        <w:t>LA</w:t>
      </w:r>
      <w:r>
        <w:rPr>
          <w:rFonts w:ascii="Trebuchet MS"/>
          <w:color w:val="FFFFFF"/>
          <w:spacing w:val="-19"/>
          <w:w w:val="105"/>
        </w:rPr>
        <w:t> </w:t>
      </w:r>
      <w:r>
        <w:rPr>
          <w:rFonts w:ascii="Trebuchet MS"/>
          <w:color w:val="FFFFFF"/>
          <w:w w:val="105"/>
        </w:rPr>
        <w:t>QUOTA</w:t>
      </w:r>
      <w:r>
        <w:rPr>
          <w:rFonts w:ascii="Trebuchet MS"/>
          <w:color w:val="FFFFFF"/>
          <w:spacing w:val="-19"/>
          <w:w w:val="105"/>
        </w:rPr>
        <w:t> </w:t>
      </w:r>
      <w:r>
        <w:rPr>
          <w:rFonts w:ascii="Trebuchet MS"/>
          <w:color w:val="FFFFFF"/>
          <w:w w:val="105"/>
        </w:rPr>
        <w:t>NON</w:t>
      </w:r>
      <w:r>
        <w:rPr>
          <w:rFonts w:ascii="Trebuchet MS"/>
          <w:color w:val="FFFFFF"/>
          <w:spacing w:val="-19"/>
          <w:w w:val="105"/>
        </w:rPr>
        <w:t> </w:t>
      </w:r>
      <w:r>
        <w:rPr>
          <w:rFonts w:ascii="Trebuchet MS"/>
          <w:color w:val="FFFFFF"/>
          <w:spacing w:val="-2"/>
          <w:w w:val="105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83" w:lineRule="auto" w:before="34" w:after="0"/>
        <w:ind w:left="796" w:right="434" w:hanging="360"/>
        <w:jc w:val="both"/>
        <w:rPr>
          <w:sz w:val="16"/>
        </w:rPr>
      </w:pPr>
      <w:r>
        <w:rPr>
          <w:color w:val="FFFFFF"/>
          <w:w w:val="90"/>
          <w:sz w:val="16"/>
        </w:rPr>
        <w:t>Eventuale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tassa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soggiorno,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tutti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gli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ingressi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non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specificati,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mance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e facchinaggio,</w:t>
      </w:r>
      <w:r>
        <w:rPr>
          <w:color w:val="FFFFFF"/>
          <w:w w:val="90"/>
          <w:sz w:val="16"/>
        </w:rPr>
        <w:t> auricolari,</w:t>
      </w:r>
      <w:r>
        <w:rPr>
          <w:color w:val="FFFFFF"/>
          <w:w w:val="90"/>
          <w:sz w:val="16"/>
        </w:rPr>
        <w:t> assicurazione</w:t>
      </w:r>
      <w:r>
        <w:rPr>
          <w:color w:val="FFFFFF"/>
          <w:w w:val="90"/>
          <w:sz w:val="16"/>
        </w:rPr>
        <w:t> annullamento</w:t>
      </w:r>
      <w:r>
        <w:rPr>
          <w:color w:val="FFFFFF"/>
          <w:w w:val="90"/>
          <w:sz w:val="16"/>
        </w:rPr>
        <w:t> facoltativa</w:t>
      </w:r>
      <w:r>
        <w:rPr>
          <w:color w:val="FFFFFF"/>
          <w:w w:val="90"/>
          <w:sz w:val="16"/>
        </w:rPr>
        <w:t> Euro </w:t>
      </w:r>
      <w:r>
        <w:rPr>
          <w:color w:val="FFFFFF"/>
          <w:w w:val="95"/>
          <w:sz w:val="16"/>
        </w:rPr>
        <w:t>30,00,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tutto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quanto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non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espressamente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indicato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alla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voce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“la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quota </w:t>
      </w:r>
      <w:r>
        <w:rPr>
          <w:color w:val="FFFFFF"/>
          <w:spacing w:val="-2"/>
          <w:w w:val="95"/>
          <w:sz w:val="16"/>
        </w:rPr>
        <w:t>comprende”</w:t>
      </w:r>
    </w:p>
    <w:p>
      <w:pPr>
        <w:pStyle w:val="ListParagraph"/>
        <w:spacing w:after="0" w:line="283" w:lineRule="auto"/>
        <w:jc w:val="both"/>
        <w:rPr>
          <w:sz w:val="16"/>
        </w:rPr>
        <w:sectPr>
          <w:type w:val="continuous"/>
          <w:pgSz w:w="11910" w:h="16840"/>
          <w:pgMar w:top="320" w:bottom="280" w:left="283" w:right="283"/>
          <w:cols w:num="2" w:equalWidth="0">
            <w:col w:w="5427" w:space="89"/>
            <w:col w:w="5828"/>
          </w:cols>
        </w:sectPr>
      </w:pPr>
    </w:p>
    <w:p>
      <w:pPr>
        <w:pStyle w:val="BodyText"/>
        <w:ind w:left="4466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3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268"/>
        <w:rPr>
          <w:rFonts w:ascii="Trebuchet MS"/>
          <w:sz w:val="24"/>
        </w:rPr>
      </w:pPr>
    </w:p>
    <w:p>
      <w:pPr>
        <w:spacing w:before="0"/>
        <w:ind w:left="8" w:right="130" w:firstLine="0"/>
        <w:jc w:val="center"/>
        <w:rPr>
          <w:rFonts w:ascii="Times New Roman"/>
          <w:sz w:val="24"/>
        </w:rPr>
      </w:pPr>
      <w:r>
        <w:rPr>
          <w:rFonts w:ascii="Times New Roman"/>
          <w:color w:val="E85F19"/>
          <w:sz w:val="24"/>
        </w:rPr>
        <w:t>PASQUA</w:t>
      </w:r>
      <w:r>
        <w:rPr>
          <w:rFonts w:ascii="Times New Roman"/>
          <w:color w:val="E85F19"/>
          <w:spacing w:val="-1"/>
          <w:sz w:val="24"/>
        </w:rPr>
        <w:t> </w:t>
      </w:r>
      <w:r>
        <w:rPr>
          <w:rFonts w:ascii="Times New Roman"/>
          <w:color w:val="E85F19"/>
          <w:sz w:val="24"/>
        </w:rPr>
        <w:t>A LUCCA, PISA INSOLITA</w:t>
      </w:r>
      <w:r>
        <w:rPr>
          <w:rFonts w:ascii="Times New Roman"/>
          <w:color w:val="E85F19"/>
          <w:spacing w:val="-1"/>
          <w:sz w:val="24"/>
        </w:rPr>
        <w:t> </w:t>
      </w:r>
      <w:r>
        <w:rPr>
          <w:rFonts w:ascii="Times New Roman"/>
          <w:color w:val="E85F19"/>
          <w:sz w:val="24"/>
        </w:rPr>
        <w:t>&amp; LE VILLE DELLA </w:t>
      </w:r>
      <w:r>
        <w:rPr>
          <w:rFonts w:ascii="Times New Roman"/>
          <w:color w:val="E85F19"/>
          <w:spacing w:val="-2"/>
          <w:sz w:val="24"/>
        </w:rPr>
        <w:t>LUCCHESIA</w:t>
      </w:r>
    </w:p>
    <w:p>
      <w:pPr>
        <w:pStyle w:val="BodyText"/>
        <w:tabs>
          <w:tab w:pos="1560" w:val="left" w:leader="none"/>
        </w:tabs>
        <w:spacing w:line="219" w:lineRule="exact" w:before="228"/>
        <w:ind w:left="120"/>
        <w:jc w:val="both"/>
      </w:pPr>
      <w:r>
        <w:rPr>
          <w:color w:val="E85F19"/>
          <w:w w:val="75"/>
        </w:rPr>
        <w:t>1°</w:t>
      </w:r>
      <w:r>
        <w:rPr>
          <w:color w:val="E85F19"/>
          <w:spacing w:val="-10"/>
          <w:w w:val="105"/>
        </w:rPr>
        <w:t> </w:t>
      </w:r>
      <w:r>
        <w:rPr>
          <w:color w:val="E85F19"/>
          <w:spacing w:val="-2"/>
          <w:w w:val="105"/>
        </w:rPr>
        <w:t>GIORNO:</w:t>
      </w:r>
      <w:r>
        <w:rPr>
          <w:color w:val="E85F19"/>
        </w:rPr>
        <w:tab/>
        <w:t>Roma</w:t>
      </w:r>
      <w:r>
        <w:rPr>
          <w:color w:val="E85F19"/>
          <w:spacing w:val="-8"/>
        </w:rPr>
        <w:t> </w:t>
      </w:r>
      <w:r>
        <w:rPr>
          <w:color w:val="E85F19"/>
        </w:rPr>
        <w:t>–</w:t>
      </w:r>
      <w:r>
        <w:rPr>
          <w:color w:val="E85F19"/>
          <w:spacing w:val="-8"/>
        </w:rPr>
        <w:t> </w:t>
      </w:r>
      <w:r>
        <w:rPr>
          <w:color w:val="E85F19"/>
        </w:rPr>
        <w:t>Villa</w:t>
      </w:r>
      <w:r>
        <w:rPr>
          <w:color w:val="E85F19"/>
          <w:spacing w:val="-8"/>
        </w:rPr>
        <w:t> </w:t>
      </w:r>
      <w:r>
        <w:rPr>
          <w:color w:val="E85F19"/>
        </w:rPr>
        <w:t>Olivia</w:t>
      </w:r>
      <w:r>
        <w:rPr>
          <w:color w:val="E85F19"/>
          <w:spacing w:val="-8"/>
        </w:rPr>
        <w:t> </w:t>
      </w:r>
      <w:r>
        <w:rPr>
          <w:color w:val="E85F19"/>
        </w:rPr>
        <w:t>–</w:t>
      </w:r>
      <w:r>
        <w:rPr>
          <w:color w:val="E85F19"/>
          <w:spacing w:val="-7"/>
        </w:rPr>
        <w:t> </w:t>
      </w:r>
      <w:r>
        <w:rPr>
          <w:color w:val="E85F19"/>
        </w:rPr>
        <w:t>Villa</w:t>
      </w:r>
      <w:r>
        <w:rPr>
          <w:color w:val="E85F19"/>
          <w:spacing w:val="-8"/>
        </w:rPr>
        <w:t> </w:t>
      </w:r>
      <w:r>
        <w:rPr>
          <w:color w:val="E85F19"/>
        </w:rPr>
        <w:t>Grabau</w:t>
      </w:r>
      <w:r>
        <w:rPr>
          <w:color w:val="E85F19"/>
          <w:spacing w:val="-8"/>
        </w:rPr>
        <w:t> </w:t>
      </w:r>
      <w:r>
        <w:rPr>
          <w:color w:val="E85F19"/>
        </w:rPr>
        <w:t>–</w:t>
      </w:r>
      <w:r>
        <w:rPr>
          <w:color w:val="E85F19"/>
          <w:spacing w:val="-8"/>
        </w:rPr>
        <w:t> </w:t>
      </w:r>
      <w:r>
        <w:rPr>
          <w:color w:val="E85F19"/>
        </w:rPr>
        <w:t>Montecatini</w:t>
      </w:r>
      <w:r>
        <w:rPr>
          <w:color w:val="E85F19"/>
          <w:spacing w:val="-8"/>
        </w:rPr>
        <w:t> </w:t>
      </w:r>
      <w:r>
        <w:rPr>
          <w:color w:val="E85F19"/>
          <w:spacing w:val="-2"/>
        </w:rPr>
        <w:t>Terme</w:t>
      </w:r>
    </w:p>
    <w:p>
      <w:pPr>
        <w:pStyle w:val="BodyText"/>
        <w:spacing w:line="187" w:lineRule="auto" w:before="12"/>
        <w:ind w:left="120" w:right="117"/>
        <w:jc w:val="both"/>
      </w:pPr>
      <w:r>
        <w:rPr>
          <w:color w:val="020203"/>
        </w:rPr>
        <w:t>Incontro</w:t>
      </w:r>
      <w:r>
        <w:rPr>
          <w:color w:val="020203"/>
          <w:spacing w:val="-13"/>
        </w:rPr>
        <w:t> </w:t>
      </w:r>
      <w:r>
        <w:rPr>
          <w:color w:val="020203"/>
        </w:rPr>
        <w:t>dei</w:t>
      </w:r>
      <w:r>
        <w:rPr>
          <w:color w:val="020203"/>
          <w:spacing w:val="-13"/>
        </w:rPr>
        <w:t> </w:t>
      </w:r>
      <w:r>
        <w:rPr>
          <w:color w:val="020203"/>
        </w:rPr>
        <w:t>partecipanti</w:t>
      </w:r>
      <w:r>
        <w:rPr>
          <w:color w:val="020203"/>
          <w:spacing w:val="-12"/>
        </w:rPr>
        <w:t> </w:t>
      </w:r>
      <w:r>
        <w:rPr>
          <w:color w:val="020203"/>
        </w:rPr>
        <w:t>a</w:t>
      </w:r>
      <w:r>
        <w:rPr>
          <w:color w:val="020203"/>
          <w:spacing w:val="-13"/>
        </w:rPr>
        <w:t> </w:t>
      </w:r>
      <w:r>
        <w:rPr>
          <w:color w:val="020203"/>
        </w:rPr>
        <w:t>Roma</w:t>
      </w:r>
      <w:r>
        <w:rPr>
          <w:color w:val="020203"/>
          <w:spacing w:val="-13"/>
        </w:rPr>
        <w:t> </w:t>
      </w:r>
      <w:r>
        <w:rPr>
          <w:color w:val="020203"/>
        </w:rPr>
        <w:t>Piazzale</w:t>
      </w:r>
      <w:r>
        <w:rPr>
          <w:color w:val="020203"/>
          <w:spacing w:val="-12"/>
        </w:rPr>
        <w:t> </w:t>
      </w:r>
      <w:r>
        <w:rPr>
          <w:color w:val="020203"/>
        </w:rPr>
        <w:t>Ostiense,</w:t>
      </w:r>
      <w:r>
        <w:rPr>
          <w:color w:val="020203"/>
          <w:spacing w:val="-13"/>
        </w:rPr>
        <w:t> </w:t>
      </w:r>
      <w:r>
        <w:rPr>
          <w:color w:val="020203"/>
        </w:rPr>
        <w:t>sistemazione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Bus</w:t>
      </w:r>
      <w:r>
        <w:rPr>
          <w:color w:val="020203"/>
          <w:spacing w:val="-13"/>
        </w:rPr>
        <w:t> </w:t>
      </w:r>
      <w:r>
        <w:rPr>
          <w:color w:val="020203"/>
        </w:rPr>
        <w:t>G.T.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2"/>
        </w:rPr>
        <w:t> </w:t>
      </w:r>
      <w:r>
        <w:rPr>
          <w:color w:val="020203"/>
        </w:rPr>
        <w:t>partenza</w:t>
      </w:r>
      <w:r>
        <w:rPr>
          <w:color w:val="020203"/>
          <w:spacing w:val="-13"/>
        </w:rPr>
        <w:t> </w:t>
      </w:r>
      <w:r>
        <w:rPr>
          <w:color w:val="020203"/>
        </w:rPr>
        <w:t>per</w:t>
      </w:r>
      <w:r>
        <w:rPr>
          <w:color w:val="020203"/>
          <w:spacing w:val="-13"/>
        </w:rPr>
        <w:t> </w:t>
      </w:r>
      <w:r>
        <w:rPr>
          <w:color w:val="020203"/>
        </w:rPr>
        <w:t>Lucca.</w:t>
      </w:r>
      <w:r>
        <w:rPr>
          <w:color w:val="020203"/>
          <w:spacing w:val="-12"/>
        </w:rPr>
        <w:t> </w:t>
      </w:r>
      <w:r>
        <w:rPr>
          <w:color w:val="020203"/>
        </w:rPr>
        <w:t>Pranzo</w:t>
      </w:r>
      <w:r>
        <w:rPr>
          <w:color w:val="020203"/>
          <w:spacing w:val="-13"/>
        </w:rPr>
        <w:t> </w:t>
      </w:r>
      <w:r>
        <w:rPr>
          <w:color w:val="020203"/>
        </w:rPr>
        <w:t>libero.</w:t>
      </w:r>
      <w:r>
        <w:rPr>
          <w:color w:val="020203"/>
          <w:spacing w:val="-13"/>
        </w:rPr>
        <w:t> </w:t>
      </w:r>
      <w:r>
        <w:rPr>
          <w:color w:val="020203"/>
        </w:rPr>
        <w:t>Arrivo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visita</w:t>
      </w:r>
      <w:r>
        <w:rPr>
          <w:color w:val="020203"/>
          <w:spacing w:val="-13"/>
        </w:rPr>
        <w:t> </w:t>
      </w:r>
      <w:r>
        <w:rPr>
          <w:color w:val="020203"/>
        </w:rPr>
        <w:t>guidata</w:t>
      </w:r>
      <w:r>
        <w:rPr>
          <w:color w:val="020203"/>
          <w:spacing w:val="-12"/>
        </w:rPr>
        <w:t> </w:t>
      </w:r>
      <w:r>
        <w:rPr>
          <w:color w:val="020203"/>
        </w:rPr>
        <w:t>tra</w:t>
      </w:r>
      <w:r>
        <w:rPr>
          <w:color w:val="020203"/>
          <w:spacing w:val="-13"/>
        </w:rPr>
        <w:t> </w:t>
      </w:r>
      <w:r>
        <w:rPr>
          <w:color w:val="020203"/>
        </w:rPr>
        <w:t>le</w:t>
      </w:r>
      <w:r>
        <w:rPr>
          <w:color w:val="020203"/>
          <w:spacing w:val="-13"/>
        </w:rPr>
        <w:t> </w:t>
      </w:r>
      <w:r>
        <w:rPr>
          <w:color w:val="020203"/>
        </w:rPr>
        <w:t>ville </w:t>
      </w:r>
      <w:r>
        <w:rPr>
          <w:color w:val="020203"/>
          <w:spacing w:val="-2"/>
        </w:rPr>
        <w:t>più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belle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Lucchesia.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Villa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Olivia,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prestigiose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esclusive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ville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storiche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provincia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Lucca.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L’incantevole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villa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lucchese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cir- </w:t>
      </w:r>
      <w:r>
        <w:rPr>
          <w:color w:val="020203"/>
        </w:rPr>
        <w:t>condata</w:t>
      </w:r>
      <w:r>
        <w:rPr>
          <w:color w:val="020203"/>
          <w:spacing w:val="-12"/>
        </w:rPr>
        <w:t> </w:t>
      </w:r>
      <w:r>
        <w:rPr>
          <w:color w:val="020203"/>
        </w:rPr>
        <w:t>da</w:t>
      </w:r>
      <w:r>
        <w:rPr>
          <w:color w:val="020203"/>
          <w:spacing w:val="-12"/>
        </w:rPr>
        <w:t> </w:t>
      </w:r>
      <w:r>
        <w:rPr>
          <w:color w:val="020203"/>
        </w:rPr>
        <w:t>un</w:t>
      </w:r>
      <w:r>
        <w:rPr>
          <w:color w:val="020203"/>
          <w:spacing w:val="-12"/>
        </w:rPr>
        <w:t> </w:t>
      </w:r>
      <w:r>
        <w:rPr>
          <w:color w:val="020203"/>
        </w:rPr>
        <w:t>grande</w:t>
      </w:r>
      <w:r>
        <w:rPr>
          <w:color w:val="020203"/>
          <w:spacing w:val="-12"/>
        </w:rPr>
        <w:t> </w:t>
      </w:r>
      <w:r>
        <w:rPr>
          <w:color w:val="020203"/>
        </w:rPr>
        <w:t>parco,</w:t>
      </w:r>
      <w:r>
        <w:rPr>
          <w:color w:val="020203"/>
          <w:spacing w:val="-12"/>
        </w:rPr>
        <w:t> </w:t>
      </w:r>
      <w:r>
        <w:rPr>
          <w:color w:val="020203"/>
        </w:rPr>
        <w:t>interamente</w:t>
      </w:r>
      <w:r>
        <w:rPr>
          <w:color w:val="020203"/>
          <w:spacing w:val="-12"/>
        </w:rPr>
        <w:t> </w:t>
      </w:r>
      <w:r>
        <w:rPr>
          <w:color w:val="020203"/>
        </w:rPr>
        <w:t>recintato,</w:t>
      </w:r>
      <w:r>
        <w:rPr>
          <w:color w:val="020203"/>
          <w:spacing w:val="-12"/>
        </w:rPr>
        <w:t> </w:t>
      </w:r>
      <w:r>
        <w:rPr>
          <w:color w:val="020203"/>
        </w:rPr>
        <w:t>che</w:t>
      </w:r>
      <w:r>
        <w:rPr>
          <w:color w:val="020203"/>
          <w:spacing w:val="-12"/>
        </w:rPr>
        <w:t> </w:t>
      </w:r>
      <w:r>
        <w:rPr>
          <w:color w:val="020203"/>
        </w:rPr>
        <w:t>si</w:t>
      </w:r>
      <w:r>
        <w:rPr>
          <w:color w:val="020203"/>
          <w:spacing w:val="-12"/>
        </w:rPr>
        <w:t> </w:t>
      </w:r>
      <w:r>
        <w:rPr>
          <w:color w:val="020203"/>
        </w:rPr>
        <w:t>estende</w:t>
      </w:r>
      <w:r>
        <w:rPr>
          <w:color w:val="020203"/>
          <w:spacing w:val="-12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circa</w:t>
      </w:r>
      <w:r>
        <w:rPr>
          <w:color w:val="020203"/>
          <w:spacing w:val="-12"/>
        </w:rPr>
        <w:t> </w:t>
      </w:r>
      <w:r>
        <w:rPr>
          <w:color w:val="020203"/>
        </w:rPr>
        <w:t>cinque</w:t>
      </w:r>
      <w:r>
        <w:rPr>
          <w:color w:val="020203"/>
          <w:spacing w:val="-12"/>
        </w:rPr>
        <w:t> </w:t>
      </w:r>
      <w:r>
        <w:rPr>
          <w:color w:val="020203"/>
        </w:rPr>
        <w:t>ettari,</w:t>
      </w:r>
      <w:r>
        <w:rPr>
          <w:color w:val="020203"/>
          <w:spacing w:val="-12"/>
        </w:rPr>
        <w:t> </w:t>
      </w:r>
      <w:r>
        <w:rPr>
          <w:color w:val="020203"/>
        </w:rPr>
        <w:t>composto</w:t>
      </w:r>
      <w:r>
        <w:rPr>
          <w:color w:val="020203"/>
          <w:spacing w:val="-12"/>
        </w:rPr>
        <w:t> </w:t>
      </w:r>
      <w:r>
        <w:rPr>
          <w:color w:val="020203"/>
        </w:rPr>
        <w:t>da</w:t>
      </w:r>
      <w:r>
        <w:rPr>
          <w:color w:val="020203"/>
          <w:spacing w:val="-12"/>
        </w:rPr>
        <w:t> </w:t>
      </w:r>
      <w:r>
        <w:rPr>
          <w:color w:val="020203"/>
        </w:rPr>
        <w:t>vari</w:t>
      </w:r>
      <w:r>
        <w:rPr>
          <w:color w:val="020203"/>
          <w:spacing w:val="-12"/>
        </w:rPr>
        <w:t> </w:t>
      </w:r>
      <w:r>
        <w:rPr>
          <w:color w:val="020203"/>
        </w:rPr>
        <w:t>tipi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giardini</w:t>
      </w:r>
      <w:r>
        <w:rPr>
          <w:color w:val="020203"/>
          <w:spacing w:val="-12"/>
        </w:rPr>
        <w:t> </w:t>
      </w:r>
      <w:r>
        <w:rPr>
          <w:color w:val="020203"/>
        </w:rPr>
        <w:t>molto</w:t>
      </w:r>
      <w:r>
        <w:rPr>
          <w:color w:val="020203"/>
          <w:spacing w:val="-12"/>
        </w:rPr>
        <w:t> </w:t>
      </w:r>
      <w:r>
        <w:rPr>
          <w:color w:val="020203"/>
        </w:rPr>
        <w:t>suggestivi</w:t>
      </w:r>
      <w:r>
        <w:rPr>
          <w:color w:val="020203"/>
          <w:spacing w:val="-12"/>
        </w:rPr>
        <w:t> </w:t>
      </w:r>
      <w:r>
        <w:rPr>
          <w:color w:val="020203"/>
        </w:rPr>
        <w:t>ricchi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varie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specie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arboree,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incantevoli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effetti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scenografici.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bellezza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parco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accentuata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dalle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fontane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cui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funzionamento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è </w:t>
      </w:r>
      <w:r>
        <w:rPr>
          <w:color w:val="020203"/>
          <w:spacing w:val="-4"/>
        </w:rPr>
        <w:t>tutt’ora favorito dalla ricchezza delle acque della zona. Proseguimento per la visita di Villa Grabau: sorta su di un edificio già esistente nel 1412, essa </w:t>
      </w:r>
      <w:r>
        <w:rPr>
          <w:color w:val="020203"/>
          <w:spacing w:val="-2"/>
        </w:rPr>
        <w:t>appartenne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primissimi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anni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XVI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secolo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Diodati,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potente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famiglia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lucchese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mercanti,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cui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stemma,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scolpito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pietra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grigia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Matraia,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trova</w:t>
      </w:r>
      <w:r>
        <w:rPr>
          <w:color w:val="020203"/>
          <w:spacing w:val="-10"/>
        </w:rPr>
        <w:t> </w:t>
      </w:r>
      <w:r>
        <w:rPr>
          <w:color w:val="020203"/>
        </w:rPr>
        <w:t>ancora</w:t>
      </w:r>
      <w:r>
        <w:rPr>
          <w:color w:val="020203"/>
          <w:spacing w:val="-10"/>
        </w:rPr>
        <w:t> </w:t>
      </w:r>
      <w:r>
        <w:rPr>
          <w:color w:val="020203"/>
        </w:rPr>
        <w:t>oggi</w:t>
      </w:r>
      <w:r>
        <w:rPr>
          <w:color w:val="020203"/>
          <w:spacing w:val="-10"/>
        </w:rPr>
        <w:t> </w:t>
      </w:r>
      <w:r>
        <w:rPr>
          <w:color w:val="020203"/>
        </w:rPr>
        <w:t>all’ingresso</w:t>
      </w:r>
      <w:r>
        <w:rPr>
          <w:color w:val="020203"/>
          <w:spacing w:val="-10"/>
        </w:rPr>
        <w:t> </w:t>
      </w:r>
      <w:r>
        <w:rPr>
          <w:color w:val="020203"/>
        </w:rPr>
        <w:t>nord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Villa.</w:t>
      </w:r>
      <w:r>
        <w:rPr>
          <w:color w:val="020203"/>
          <w:spacing w:val="-10"/>
        </w:rPr>
        <w:t> </w:t>
      </w:r>
      <w:r>
        <w:rPr>
          <w:color w:val="020203"/>
        </w:rPr>
        <w:t>Sotto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Diodati</w:t>
      </w:r>
      <w:r>
        <w:rPr>
          <w:color w:val="020203"/>
          <w:spacing w:val="-10"/>
        </w:rPr>
        <w:t> </w:t>
      </w:r>
      <w:r>
        <w:rPr>
          <w:color w:val="020203"/>
        </w:rPr>
        <w:t>assunse</w:t>
      </w:r>
      <w:r>
        <w:rPr>
          <w:color w:val="020203"/>
          <w:spacing w:val="-10"/>
        </w:rPr>
        <w:t> </w:t>
      </w:r>
      <w:r>
        <w:rPr>
          <w:color w:val="020203"/>
        </w:rPr>
        <w:t>forme</w:t>
      </w:r>
      <w:r>
        <w:rPr>
          <w:color w:val="020203"/>
          <w:spacing w:val="-10"/>
        </w:rPr>
        <w:t> </w:t>
      </w:r>
      <w:r>
        <w:rPr>
          <w:color w:val="020203"/>
        </w:rPr>
        <w:t>rinascimentali,</w:t>
      </w:r>
      <w:r>
        <w:rPr>
          <w:color w:val="020203"/>
          <w:spacing w:val="-10"/>
        </w:rPr>
        <w:t> </w:t>
      </w:r>
      <w:r>
        <w:rPr>
          <w:color w:val="020203"/>
        </w:rPr>
        <w:t>ancora</w:t>
      </w:r>
      <w:r>
        <w:rPr>
          <w:color w:val="020203"/>
          <w:spacing w:val="-10"/>
        </w:rPr>
        <w:t> </w:t>
      </w:r>
      <w:r>
        <w:rPr>
          <w:color w:val="020203"/>
        </w:rPr>
        <w:t>leggibili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loggiato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tre</w:t>
      </w:r>
      <w:r>
        <w:rPr>
          <w:color w:val="020203"/>
          <w:spacing w:val="-10"/>
        </w:rPr>
        <w:t> </w:t>
      </w:r>
      <w:r>
        <w:rPr>
          <w:color w:val="020203"/>
        </w:rPr>
        <w:t>arcate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salone anteriore.</w:t>
      </w:r>
      <w:r>
        <w:rPr>
          <w:color w:val="020203"/>
          <w:spacing w:val="-9"/>
        </w:rPr>
        <w:t> </w:t>
      </w:r>
      <w:r>
        <w:rPr>
          <w:color w:val="020203"/>
        </w:rPr>
        <w:t>Tuttavia,</w:t>
      </w:r>
      <w:r>
        <w:rPr>
          <w:color w:val="020203"/>
          <w:spacing w:val="-9"/>
        </w:rPr>
        <w:t> </w:t>
      </w:r>
      <w:r>
        <w:rPr>
          <w:color w:val="020203"/>
        </w:rPr>
        <w:t>fu</w:t>
      </w:r>
      <w:r>
        <w:rPr>
          <w:color w:val="020203"/>
          <w:spacing w:val="-9"/>
        </w:rPr>
        <w:t> </w:t>
      </w:r>
      <w:r>
        <w:rPr>
          <w:color w:val="020203"/>
        </w:rPr>
        <w:t>solo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successivi</w:t>
      </w:r>
      <w:r>
        <w:rPr>
          <w:color w:val="020203"/>
          <w:spacing w:val="-9"/>
        </w:rPr>
        <w:t> </w:t>
      </w:r>
      <w:r>
        <w:rPr>
          <w:color w:val="020203"/>
        </w:rPr>
        <w:t>proprietari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venne</w:t>
      </w:r>
      <w:r>
        <w:rPr>
          <w:color w:val="020203"/>
          <w:spacing w:val="-9"/>
        </w:rPr>
        <w:t> </w:t>
      </w:r>
      <w:r>
        <w:rPr>
          <w:color w:val="020203"/>
        </w:rPr>
        <w:t>ad</w:t>
      </w:r>
      <w:r>
        <w:rPr>
          <w:color w:val="020203"/>
          <w:spacing w:val="-9"/>
        </w:rPr>
        <w:t> </w:t>
      </w:r>
      <w:r>
        <w:rPr>
          <w:color w:val="020203"/>
        </w:rPr>
        <w:t>assumere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veste</w:t>
      </w:r>
      <w:r>
        <w:rPr>
          <w:color w:val="020203"/>
          <w:spacing w:val="-9"/>
        </w:rPr>
        <w:t> </w:t>
      </w:r>
      <w:r>
        <w:rPr>
          <w:color w:val="020203"/>
        </w:rPr>
        <w:t>neoclassica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conserva</w:t>
      </w:r>
      <w:r>
        <w:rPr>
          <w:color w:val="020203"/>
          <w:spacing w:val="-9"/>
        </w:rPr>
        <w:t> </w:t>
      </w:r>
      <w:r>
        <w:rPr>
          <w:color w:val="020203"/>
        </w:rPr>
        <w:t>tutt’oggi.</w:t>
      </w:r>
      <w:r>
        <w:rPr>
          <w:color w:val="020203"/>
          <w:spacing w:val="-9"/>
        </w:rPr>
        <w:t> </w:t>
      </w:r>
      <w:r>
        <w:rPr>
          <w:color w:val="020203"/>
        </w:rPr>
        <w:t>Tra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metà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1600</w:t>
      </w:r>
      <w:r>
        <w:rPr>
          <w:color w:val="020203"/>
          <w:spacing w:val="-9"/>
        </w:rPr>
        <w:t> </w:t>
      </w:r>
      <w:r>
        <w:rPr>
          <w:color w:val="020203"/>
        </w:rPr>
        <w:t>e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metà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1800,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infatti,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Villa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passò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proprietà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Conti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Orsetti,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poi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Marchesi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Cittadella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infine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fu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acquistata,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1868,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banchiere </w:t>
      </w:r>
      <w:r>
        <w:rPr>
          <w:color w:val="020203"/>
        </w:rPr>
        <w:t>tedesco Rodolfo Schwartze, marito di Carolina Grabau.</w:t>
      </w:r>
    </w:p>
    <w:p>
      <w:pPr>
        <w:pStyle w:val="BodyText"/>
        <w:spacing w:line="187" w:lineRule="auto" w:before="2"/>
        <w:ind w:left="120" w:right="118"/>
        <w:jc w:val="both"/>
      </w:pPr>
      <w:r>
        <w:rPr>
          <w:color w:val="020203"/>
        </w:rPr>
        <w:t>E’</w:t>
      </w:r>
      <w:r>
        <w:rPr>
          <w:color w:val="020203"/>
          <w:spacing w:val="-4"/>
        </w:rPr>
        <w:t> </w:t>
      </w:r>
      <w:r>
        <w:rPr>
          <w:color w:val="020203"/>
        </w:rPr>
        <w:t>grazie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4"/>
        </w:rPr>
        <w:t> </w:t>
      </w:r>
      <w:r>
        <w:rPr>
          <w:color w:val="020203"/>
        </w:rPr>
        <w:t>passione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Carolina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agli</w:t>
      </w:r>
      <w:r>
        <w:rPr>
          <w:color w:val="020203"/>
          <w:spacing w:val="-4"/>
        </w:rPr>
        <w:t> </w:t>
      </w:r>
      <w:r>
        <w:rPr>
          <w:color w:val="020203"/>
        </w:rPr>
        <w:t>scambi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l’Orto</w:t>
      </w:r>
      <w:r>
        <w:rPr>
          <w:color w:val="020203"/>
          <w:spacing w:val="-4"/>
        </w:rPr>
        <w:t> </w:t>
      </w:r>
      <w:r>
        <w:rPr>
          <w:color w:val="020203"/>
        </w:rPr>
        <w:t>Botanico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Lucca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parco</w:t>
      </w:r>
      <w:r>
        <w:rPr>
          <w:color w:val="020203"/>
          <w:spacing w:val="-4"/>
        </w:rPr>
        <w:t> </w:t>
      </w:r>
      <w:r>
        <w:rPr>
          <w:color w:val="020203"/>
        </w:rPr>
        <w:t>venne</w:t>
      </w:r>
      <w:r>
        <w:rPr>
          <w:color w:val="020203"/>
          <w:spacing w:val="-4"/>
        </w:rPr>
        <w:t> </w:t>
      </w:r>
      <w:r>
        <w:rPr>
          <w:color w:val="020203"/>
        </w:rPr>
        <w:t>arricchito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tante</w:t>
      </w:r>
      <w:r>
        <w:rPr>
          <w:color w:val="020203"/>
          <w:spacing w:val="-4"/>
        </w:rPr>
        <w:t> </w:t>
      </w:r>
      <w:r>
        <w:rPr>
          <w:color w:val="020203"/>
        </w:rPr>
        <w:t>rarità</w:t>
      </w:r>
      <w:r>
        <w:rPr>
          <w:color w:val="020203"/>
          <w:spacing w:val="-4"/>
        </w:rPr>
        <w:t> </w:t>
      </w:r>
      <w:r>
        <w:rPr>
          <w:color w:val="020203"/>
        </w:rPr>
        <w:t>botaniche</w:t>
      </w:r>
      <w:r>
        <w:rPr>
          <w:color w:val="020203"/>
          <w:spacing w:val="-4"/>
        </w:rPr>
        <w:t> </w:t>
      </w:r>
      <w:r>
        <w:rPr>
          <w:color w:val="020203"/>
        </w:rPr>
        <w:t>ancora</w:t>
      </w:r>
      <w:r>
        <w:rPr>
          <w:color w:val="020203"/>
          <w:spacing w:val="-4"/>
        </w:rPr>
        <w:t> </w:t>
      </w:r>
      <w:r>
        <w:rPr>
          <w:color w:val="020203"/>
        </w:rPr>
        <w:t>oggi presenti.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Villa</w:t>
      </w:r>
      <w:r>
        <w:rPr>
          <w:color w:val="020203"/>
          <w:spacing w:val="-9"/>
        </w:rPr>
        <w:t> </w:t>
      </w:r>
      <w:r>
        <w:rPr>
          <w:color w:val="020203"/>
        </w:rPr>
        <w:t>Grabau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ancora</w:t>
      </w:r>
      <w:r>
        <w:rPr>
          <w:color w:val="020203"/>
          <w:spacing w:val="-9"/>
        </w:rPr>
        <w:t> </w:t>
      </w:r>
      <w:r>
        <w:rPr>
          <w:color w:val="020203"/>
        </w:rPr>
        <w:t>oggi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proprietà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famiglia.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termine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visite</w:t>
      </w:r>
      <w:r>
        <w:rPr>
          <w:color w:val="020203"/>
          <w:spacing w:val="-9"/>
        </w:rPr>
        <w:t> </w:t>
      </w:r>
      <w:r>
        <w:rPr>
          <w:color w:val="020203"/>
        </w:rPr>
        <w:t>trasferimento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hotel,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pernottamento</w:t>
      </w:r>
    </w:p>
    <w:p>
      <w:pPr>
        <w:pStyle w:val="BodyText"/>
        <w:tabs>
          <w:tab w:pos="1560" w:val="left" w:leader="none"/>
        </w:tabs>
        <w:spacing w:line="219" w:lineRule="exact" w:before="154"/>
        <w:ind w:left="120"/>
        <w:jc w:val="both"/>
      </w:pPr>
      <w:r>
        <w:rPr>
          <w:color w:val="E85F19"/>
        </w:rPr>
        <w:t>2°</w:t>
      </w:r>
      <w:r>
        <w:rPr>
          <w:color w:val="E85F19"/>
          <w:spacing w:val="-6"/>
        </w:rPr>
        <w:t>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</w:r>
      <w:r>
        <w:rPr>
          <w:color w:val="E85F19"/>
          <w:spacing w:val="-2"/>
        </w:rPr>
        <w:t>Villa</w:t>
      </w:r>
      <w:r>
        <w:rPr>
          <w:color w:val="E85F19"/>
          <w:spacing w:val="-7"/>
        </w:rPr>
        <w:t> </w:t>
      </w:r>
      <w:r>
        <w:rPr>
          <w:color w:val="E85F19"/>
          <w:spacing w:val="-2"/>
        </w:rPr>
        <w:t>Mansi</w:t>
      </w:r>
      <w:r>
        <w:rPr>
          <w:color w:val="E85F19"/>
          <w:spacing w:val="-7"/>
        </w:rPr>
        <w:t> </w:t>
      </w:r>
      <w:r>
        <w:rPr>
          <w:color w:val="E85F19"/>
          <w:spacing w:val="-2"/>
        </w:rPr>
        <w:t>–</w:t>
      </w:r>
      <w:r>
        <w:rPr>
          <w:color w:val="E85F19"/>
          <w:spacing w:val="-7"/>
        </w:rPr>
        <w:t> </w:t>
      </w:r>
      <w:r>
        <w:rPr>
          <w:color w:val="E85F19"/>
          <w:spacing w:val="-2"/>
        </w:rPr>
        <w:t>Villa</w:t>
      </w:r>
      <w:r>
        <w:rPr>
          <w:color w:val="E85F19"/>
          <w:spacing w:val="-6"/>
        </w:rPr>
        <w:t> </w:t>
      </w:r>
      <w:r>
        <w:rPr>
          <w:color w:val="E85F19"/>
          <w:spacing w:val="-2"/>
        </w:rPr>
        <w:t>Torrigiani</w:t>
      </w:r>
    </w:p>
    <w:p>
      <w:pPr>
        <w:pStyle w:val="BodyText"/>
        <w:spacing w:line="187" w:lineRule="auto" w:before="11"/>
        <w:ind w:left="120" w:right="117"/>
        <w:jc w:val="both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hotel,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guidata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Villa</w:t>
      </w:r>
      <w:r>
        <w:rPr>
          <w:color w:val="020203"/>
          <w:spacing w:val="-8"/>
        </w:rPr>
        <w:t> </w:t>
      </w:r>
      <w:r>
        <w:rPr>
          <w:color w:val="020203"/>
        </w:rPr>
        <w:t>Mansi:</w:t>
      </w:r>
      <w:r>
        <w:rPr>
          <w:color w:val="020203"/>
          <w:spacing w:val="-8"/>
        </w:rPr>
        <w:t> </w:t>
      </w:r>
      <w:r>
        <w:rPr>
          <w:color w:val="020203"/>
        </w:rPr>
        <w:t>situata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Segromigno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Monte,</w:t>
      </w:r>
      <w:r>
        <w:rPr>
          <w:color w:val="020203"/>
          <w:spacing w:val="-8"/>
        </w:rPr>
        <w:t> </w:t>
      </w:r>
      <w:r>
        <w:rPr>
          <w:color w:val="020203"/>
        </w:rPr>
        <w:t>risale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1600</w:t>
      </w:r>
      <w:r>
        <w:rPr>
          <w:color w:val="020203"/>
          <w:spacing w:val="-8"/>
        </w:rPr>
        <w:t> </w:t>
      </w:r>
      <w:r>
        <w:rPr>
          <w:color w:val="020203"/>
        </w:rPr>
        <w:t>circa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molte</w:t>
      </w:r>
      <w:r>
        <w:rPr>
          <w:color w:val="020203"/>
          <w:spacing w:val="-8"/>
        </w:rPr>
        <w:t> </w:t>
      </w:r>
      <w:r>
        <w:rPr>
          <w:color w:val="020203"/>
        </w:rPr>
        <w:t>Ville</w:t>
      </w:r>
      <w:r>
        <w:rPr>
          <w:color w:val="020203"/>
          <w:spacing w:val="-8"/>
        </w:rPr>
        <w:t> </w:t>
      </w:r>
      <w:r>
        <w:rPr>
          <w:color w:val="020203"/>
        </w:rPr>
        <w:t>della Lucchesia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sicuramente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rappresentative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cultura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società</w:t>
      </w:r>
      <w:r>
        <w:rPr>
          <w:color w:val="020203"/>
          <w:spacing w:val="-5"/>
        </w:rPr>
        <w:t> </w:t>
      </w:r>
      <w:r>
        <w:rPr>
          <w:color w:val="020203"/>
        </w:rPr>
        <w:t>dell’antica</w:t>
      </w:r>
      <w:r>
        <w:rPr>
          <w:color w:val="020203"/>
          <w:spacing w:val="-5"/>
        </w:rPr>
        <w:t> </w:t>
      </w:r>
      <w:r>
        <w:rPr>
          <w:color w:val="020203"/>
        </w:rPr>
        <w:t>Repubblica</w:t>
      </w:r>
      <w:r>
        <w:rPr>
          <w:color w:val="020203"/>
          <w:spacing w:val="-5"/>
        </w:rPr>
        <w:t> </w:t>
      </w:r>
      <w:r>
        <w:rPr>
          <w:color w:val="020203"/>
        </w:rPr>
        <w:t>Aristocratica.</w:t>
      </w:r>
      <w:r>
        <w:rPr>
          <w:color w:val="020203"/>
          <w:spacing w:val="-5"/>
        </w:rPr>
        <w:t> </w:t>
      </w:r>
      <w:r>
        <w:rPr>
          <w:color w:val="020203"/>
        </w:rPr>
        <w:t>Villa</w:t>
      </w:r>
      <w:r>
        <w:rPr>
          <w:color w:val="020203"/>
          <w:spacing w:val="-5"/>
        </w:rPr>
        <w:t> </w:t>
      </w:r>
      <w:r>
        <w:rPr>
          <w:color w:val="020203"/>
        </w:rPr>
        <w:t>Mansi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famosa</w:t>
      </w:r>
      <w:r>
        <w:rPr>
          <w:color w:val="020203"/>
          <w:spacing w:val="-5"/>
        </w:rPr>
        <w:t> </w:t>
      </w:r>
      <w:r>
        <w:rPr>
          <w:color w:val="020203"/>
        </w:rPr>
        <w:t>per </w:t>
      </w:r>
      <w:r>
        <w:rPr>
          <w:color w:val="020203"/>
          <w:spacing w:val="-2"/>
        </w:rPr>
        <w:t>l’eleganza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sue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linee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architettoniche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bellezza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suoi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giardini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ospitò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spesso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sovrani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ambasciatori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provenienti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disparati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stati </w:t>
      </w:r>
      <w:r>
        <w:rPr>
          <w:color w:val="020203"/>
          <w:spacing w:val="-4"/>
        </w:rPr>
        <w:t>Europei, qui invitati dalla repubblica di Lucca per un piacevole soggiorno. Pranzo in ristorante. Nel pomeriggio partenza per la visita di Villa Torrigiani </w:t>
      </w:r>
      <w:r>
        <w:rPr>
          <w:color w:val="020203"/>
        </w:rPr>
        <w:t>Santini,</w:t>
      </w:r>
      <w:r>
        <w:rPr>
          <w:color w:val="020203"/>
          <w:spacing w:val="-13"/>
        </w:rPr>
        <w:t> </w:t>
      </w:r>
      <w:r>
        <w:rPr>
          <w:color w:val="020203"/>
        </w:rPr>
        <w:t>spettacolare</w:t>
      </w:r>
      <w:r>
        <w:rPr>
          <w:color w:val="020203"/>
          <w:spacing w:val="-13"/>
        </w:rPr>
        <w:t> </w:t>
      </w:r>
      <w:r>
        <w:rPr>
          <w:color w:val="020203"/>
        </w:rPr>
        <w:t>villa</w:t>
      </w:r>
      <w:r>
        <w:rPr>
          <w:color w:val="020203"/>
          <w:spacing w:val="-12"/>
        </w:rPr>
        <w:t> </w:t>
      </w:r>
      <w:r>
        <w:rPr>
          <w:color w:val="020203"/>
        </w:rPr>
        <w:t>barocca</w:t>
      </w:r>
      <w:r>
        <w:rPr>
          <w:color w:val="020203"/>
          <w:spacing w:val="-13"/>
        </w:rPr>
        <w:t> </w:t>
      </w:r>
      <w:r>
        <w:rPr>
          <w:color w:val="020203"/>
        </w:rPr>
        <w:t>dell’ambasciatore</w:t>
      </w:r>
      <w:r>
        <w:rPr>
          <w:color w:val="020203"/>
          <w:spacing w:val="-13"/>
        </w:rPr>
        <w:t> </w:t>
      </w:r>
      <w:r>
        <w:rPr>
          <w:color w:val="020203"/>
        </w:rPr>
        <w:t>lucchese</w:t>
      </w:r>
      <w:r>
        <w:rPr>
          <w:color w:val="020203"/>
          <w:spacing w:val="-12"/>
        </w:rPr>
        <w:t> </w:t>
      </w:r>
      <w:r>
        <w:rPr>
          <w:color w:val="020203"/>
        </w:rPr>
        <w:t>alla</w:t>
      </w:r>
      <w:r>
        <w:rPr>
          <w:color w:val="020203"/>
          <w:spacing w:val="-13"/>
        </w:rPr>
        <w:t> </w:t>
      </w:r>
      <w:r>
        <w:rPr>
          <w:color w:val="020203"/>
        </w:rPr>
        <w:t>corte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Versailles.</w:t>
      </w:r>
      <w:r>
        <w:rPr>
          <w:color w:val="020203"/>
          <w:spacing w:val="-13"/>
        </w:rPr>
        <w:t> </w:t>
      </w:r>
      <w:r>
        <w:rPr>
          <w:color w:val="020203"/>
        </w:rPr>
        <w:t>Visita</w:t>
      </w:r>
      <w:r>
        <w:rPr>
          <w:color w:val="020203"/>
          <w:spacing w:val="-13"/>
        </w:rPr>
        <w:t> </w:t>
      </w:r>
      <w:r>
        <w:rPr>
          <w:color w:val="020203"/>
        </w:rPr>
        <w:t>dei</w:t>
      </w:r>
      <w:r>
        <w:rPr>
          <w:color w:val="020203"/>
          <w:spacing w:val="-12"/>
        </w:rPr>
        <w:t> </w:t>
      </w:r>
      <w:r>
        <w:rPr>
          <w:color w:val="020203"/>
        </w:rPr>
        <w:t>giardini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dell’interno</w:t>
      </w:r>
      <w:r>
        <w:rPr>
          <w:color w:val="020203"/>
          <w:spacing w:val="-12"/>
        </w:rPr>
        <w:t> </w:t>
      </w:r>
      <w:r>
        <w:rPr>
          <w:color w:val="020203"/>
        </w:rPr>
        <w:t>ancora</w:t>
      </w:r>
      <w:r>
        <w:rPr>
          <w:color w:val="020203"/>
          <w:spacing w:val="-13"/>
        </w:rPr>
        <w:t> </w:t>
      </w:r>
      <w:r>
        <w:rPr>
          <w:color w:val="020203"/>
        </w:rPr>
        <w:t>completamente</w:t>
      </w:r>
      <w:r>
        <w:rPr>
          <w:color w:val="020203"/>
          <w:spacing w:val="-13"/>
        </w:rPr>
        <w:t> </w:t>
      </w:r>
      <w:r>
        <w:rPr>
          <w:color w:val="020203"/>
        </w:rPr>
        <w:t>arre- dato. Rientro in hotel, cena e pernottamento</w:t>
      </w:r>
    </w:p>
    <w:p>
      <w:pPr>
        <w:pStyle w:val="BodyText"/>
        <w:tabs>
          <w:tab w:pos="1560" w:val="left" w:leader="none"/>
        </w:tabs>
        <w:spacing w:line="219" w:lineRule="exact" w:before="155"/>
        <w:ind w:left="120"/>
        <w:jc w:val="both"/>
      </w:pPr>
      <w:r>
        <w:rPr>
          <w:color w:val="E85F19"/>
        </w:rPr>
        <w:t>3°</w:t>
      </w:r>
      <w:r>
        <w:rPr>
          <w:color w:val="E85F19"/>
          <w:spacing w:val="-5"/>
        </w:rPr>
        <w:t>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  <w:t>Lucca</w:t>
      </w:r>
      <w:r>
        <w:rPr>
          <w:color w:val="E85F19"/>
          <w:spacing w:val="-1"/>
        </w:rPr>
        <w:t> </w:t>
      </w:r>
      <w:r>
        <w:rPr>
          <w:color w:val="E85F19"/>
        </w:rPr>
        <w:t>e</w:t>
      </w:r>
      <w:r>
        <w:rPr>
          <w:color w:val="E85F19"/>
          <w:spacing w:val="-1"/>
        </w:rPr>
        <w:t> </w:t>
      </w:r>
      <w:r>
        <w:rPr>
          <w:color w:val="E85F19"/>
        </w:rPr>
        <w:t>Pisa</w:t>
      </w:r>
      <w:r>
        <w:rPr>
          <w:color w:val="E85F19"/>
          <w:spacing w:val="-1"/>
        </w:rPr>
        <w:t> </w:t>
      </w:r>
      <w:r>
        <w:rPr>
          <w:color w:val="E85F19"/>
          <w:spacing w:val="-2"/>
        </w:rPr>
        <w:t>insolita</w:t>
      </w:r>
    </w:p>
    <w:p>
      <w:pPr>
        <w:pStyle w:val="BodyText"/>
        <w:spacing w:line="187" w:lineRule="auto" w:before="12"/>
        <w:ind w:left="120" w:right="117"/>
        <w:jc w:val="both"/>
      </w:pPr>
      <w:r>
        <w:rPr>
          <w:color w:val="020203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hotel,</w:t>
      </w:r>
      <w:r>
        <w:rPr>
          <w:color w:val="020203"/>
          <w:spacing w:val="-11"/>
        </w:rPr>
        <w:t> </w:t>
      </w:r>
      <w:r>
        <w:rPr>
          <w:color w:val="020203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guidata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Lucca:</w:t>
      </w:r>
      <w:r>
        <w:rPr>
          <w:color w:val="020203"/>
          <w:spacing w:val="-11"/>
        </w:rPr>
        <w:t> </w:t>
      </w:r>
      <w:r>
        <w:rPr>
          <w:color w:val="020203"/>
        </w:rPr>
        <w:t>città</w:t>
      </w:r>
      <w:r>
        <w:rPr>
          <w:color w:val="020203"/>
          <w:spacing w:val="-11"/>
        </w:rPr>
        <w:t> </w:t>
      </w:r>
      <w:r>
        <w:rPr>
          <w:color w:val="020203"/>
        </w:rPr>
        <w:t>dinamica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traffici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manifatture</w:t>
      </w:r>
      <w:r>
        <w:rPr>
          <w:color w:val="020203"/>
          <w:spacing w:val="-11"/>
        </w:rPr>
        <w:t> </w:t>
      </w:r>
      <w:r>
        <w:rPr>
          <w:color w:val="020203"/>
        </w:rPr>
        <w:t>ma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entro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cinta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mura</w:t>
      </w:r>
      <w:r>
        <w:rPr>
          <w:color w:val="020203"/>
          <w:spacing w:val="-11"/>
        </w:rPr>
        <w:t> </w:t>
      </w:r>
      <w:r>
        <w:rPr>
          <w:color w:val="020203"/>
        </w:rPr>
        <w:t>rosse</w:t>
      </w:r>
      <w:r>
        <w:rPr>
          <w:color w:val="020203"/>
          <w:spacing w:val="-11"/>
        </w:rPr>
        <w:t> </w:t>
      </w:r>
      <w:r>
        <w:rPr>
          <w:color w:val="020203"/>
        </w:rPr>
        <w:t>serba </w:t>
      </w:r>
      <w:r>
        <w:rPr>
          <w:color w:val="020203"/>
          <w:spacing w:val="-4"/>
        </w:rPr>
        <w:t>gelosamente l’immagine di duratura città stato d’intatto tessuto antico. Visita del Duomo di S. Martino, ambita tappa dei pellegrini lungo la Via Fran- cigena,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Piazza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Napoleone,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suggestive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medioevali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tra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quali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Fillungo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degli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Antiquari,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Basilica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S.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Frediano,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Piazza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Anfiteatro,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Piazza </w:t>
      </w:r>
      <w:r>
        <w:rPr>
          <w:color w:val="020203"/>
          <w:spacing w:val="-2"/>
        </w:rPr>
        <w:t>San Michele con l’omonima splendida chiesa romanica. Tempo libero per una passeggiata sulle cortine e sui bastioni delle mura cinquecentesche. Pranzo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pasquale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guidata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Pisa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insolita: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Pisa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conosciuta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tutto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mondo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sua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torre pendente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Miracoli,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pochi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turisti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addentrano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storico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contornato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estesa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cinta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muraria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cui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costruzione fu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iniziata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già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1154.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storico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Pisa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ricco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piazze,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vie,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vicoli,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palazzi,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monumenti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chiese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fanno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invidia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moltissime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italiane ed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europee.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proponiamo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questo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itinerario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pensata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tour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panoramico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grazie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quale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potrete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apprezzare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punti </w:t>
      </w:r>
      <w:r>
        <w:rPr>
          <w:color w:val="020203"/>
        </w:rPr>
        <w:t>in assoluto più belli della città.</w:t>
      </w:r>
    </w:p>
    <w:p>
      <w:pPr>
        <w:pStyle w:val="BodyText"/>
        <w:spacing w:line="187" w:lineRule="auto" w:before="194"/>
        <w:ind w:left="120" w:right="118"/>
        <w:jc w:val="both"/>
      </w:pPr>
      <w:r>
        <w:rPr>
          <w:color w:val="020203"/>
          <w:spacing w:val="-2"/>
        </w:rPr>
        <w:t>Oltre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spiegazione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monumenti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Miracoli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guida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accompagnerà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tragitto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toccherà: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Santa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Maria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(una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delle </w:t>
      </w:r>
      <w:r>
        <w:rPr>
          <w:color w:val="020203"/>
        </w:rPr>
        <w:t>vie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</w:rPr>
        <w:t>importanti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Pisa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Cattedrale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Pisa</w:t>
      </w:r>
      <w:r>
        <w:rPr>
          <w:color w:val="020203"/>
          <w:spacing w:val="-10"/>
        </w:rPr>
        <w:t> </w:t>
      </w:r>
      <w:r>
        <w:rPr>
          <w:color w:val="020203"/>
        </w:rPr>
        <w:t>porta</w:t>
      </w:r>
      <w:r>
        <w:rPr>
          <w:color w:val="020203"/>
          <w:spacing w:val="-10"/>
        </w:rPr>
        <w:t> </w:t>
      </w:r>
      <w:r>
        <w:rPr>
          <w:color w:val="020203"/>
        </w:rPr>
        <w:t>direttamente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Palazzo</w:t>
      </w:r>
      <w:r>
        <w:rPr>
          <w:color w:val="020203"/>
          <w:spacing w:val="-10"/>
        </w:rPr>
        <w:t> </w:t>
      </w:r>
      <w:r>
        <w:rPr>
          <w:color w:val="020203"/>
        </w:rPr>
        <w:t>Reale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ai</w:t>
      </w:r>
      <w:r>
        <w:rPr>
          <w:color w:val="020203"/>
          <w:spacing w:val="-10"/>
        </w:rPr>
        <w:t> </w:t>
      </w:r>
      <w:r>
        <w:rPr>
          <w:color w:val="020203"/>
        </w:rPr>
        <w:t>Lungarni),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bellissima</w:t>
      </w:r>
      <w:r>
        <w:rPr>
          <w:color w:val="020203"/>
          <w:spacing w:val="-10"/>
        </w:rPr>
        <w:t> </w:t>
      </w:r>
      <w:r>
        <w:rPr>
          <w:color w:val="020203"/>
        </w:rPr>
        <w:t>Piazza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Cavalieri</w:t>
      </w:r>
      <w:r>
        <w:rPr>
          <w:color w:val="020203"/>
          <w:spacing w:val="-10"/>
        </w:rPr>
        <w:t> </w:t>
      </w:r>
      <w:r>
        <w:rPr>
          <w:color w:val="020203"/>
        </w:rPr>
        <w:t>(simbolo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passato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dominio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fiorentino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su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Pisa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oggi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espressione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vocazione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universitaria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città,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rappresentata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Palazzo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Carovana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che </w:t>
      </w:r>
      <w:r>
        <w:rPr>
          <w:color w:val="020203"/>
        </w:rPr>
        <w:t>è</w:t>
      </w:r>
      <w:r>
        <w:rPr>
          <w:color w:val="020203"/>
          <w:spacing w:val="-13"/>
        </w:rPr>
        <w:t> </w:t>
      </w:r>
      <w:r>
        <w:rPr>
          <w:color w:val="020203"/>
        </w:rPr>
        <w:t>sede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prestigiosa</w:t>
      </w:r>
      <w:r>
        <w:rPr>
          <w:color w:val="020203"/>
          <w:spacing w:val="-13"/>
        </w:rPr>
        <w:t> </w:t>
      </w:r>
      <w:r>
        <w:rPr>
          <w:color w:val="020203"/>
        </w:rPr>
        <w:t>Scuola</w:t>
      </w:r>
      <w:r>
        <w:rPr>
          <w:color w:val="020203"/>
          <w:spacing w:val="-13"/>
        </w:rPr>
        <w:t> </w:t>
      </w:r>
      <w:r>
        <w:rPr>
          <w:color w:val="020203"/>
        </w:rPr>
        <w:t>Normale</w:t>
      </w:r>
      <w:r>
        <w:rPr>
          <w:color w:val="020203"/>
          <w:spacing w:val="-12"/>
        </w:rPr>
        <w:t> </w:t>
      </w:r>
      <w:r>
        <w:rPr>
          <w:color w:val="020203"/>
        </w:rPr>
        <w:t>Superiore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Pisa),gli</w:t>
      </w:r>
      <w:r>
        <w:rPr>
          <w:color w:val="020203"/>
          <w:spacing w:val="-12"/>
        </w:rPr>
        <w:t> </w:t>
      </w:r>
      <w:r>
        <w:rPr>
          <w:color w:val="020203"/>
        </w:rPr>
        <w:t>elegantissimi</w:t>
      </w:r>
      <w:r>
        <w:rPr>
          <w:color w:val="020203"/>
          <w:spacing w:val="-13"/>
        </w:rPr>
        <w:t> </w:t>
      </w:r>
      <w:r>
        <w:rPr>
          <w:color w:val="020203"/>
        </w:rPr>
        <w:t>Lungarni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Pisa</w:t>
      </w:r>
      <w:r>
        <w:rPr>
          <w:color w:val="020203"/>
          <w:spacing w:val="-13"/>
        </w:rPr>
        <w:t> </w:t>
      </w:r>
      <w:r>
        <w:rPr>
          <w:color w:val="020203"/>
        </w:rPr>
        <w:t>spesso</w:t>
      </w:r>
      <w:r>
        <w:rPr>
          <w:color w:val="020203"/>
          <w:spacing w:val="-13"/>
        </w:rPr>
        <w:t> </w:t>
      </w:r>
      <w:r>
        <w:rPr>
          <w:color w:val="020203"/>
        </w:rPr>
        <w:t>decantati</w:t>
      </w:r>
      <w:r>
        <w:rPr>
          <w:color w:val="020203"/>
          <w:spacing w:val="-12"/>
        </w:rPr>
        <w:t> </w:t>
      </w:r>
      <w:r>
        <w:rPr>
          <w:color w:val="020203"/>
        </w:rPr>
        <w:t>nella</w:t>
      </w:r>
      <w:r>
        <w:rPr>
          <w:color w:val="020203"/>
          <w:spacing w:val="-13"/>
        </w:rPr>
        <w:t> </w:t>
      </w:r>
      <w:r>
        <w:rPr>
          <w:color w:val="020203"/>
        </w:rPr>
        <w:t>poesia</w:t>
      </w:r>
      <w:r>
        <w:rPr>
          <w:color w:val="020203"/>
          <w:spacing w:val="-13"/>
        </w:rPr>
        <w:t> </w:t>
      </w:r>
      <w:r>
        <w:rPr>
          <w:color w:val="020203"/>
        </w:rPr>
        <w:t>italiana,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3"/>
        </w:rPr>
        <w:t> </w:t>
      </w:r>
      <w:r>
        <w:rPr>
          <w:color w:val="020203"/>
        </w:rPr>
        <w:t>caratteristica </w:t>
      </w:r>
      <w:r>
        <w:rPr>
          <w:color w:val="020203"/>
          <w:spacing w:val="-2"/>
        </w:rPr>
        <w:t>Piazza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Vettovaglie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l’attigua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mercato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ortofrutticolo,</w:t>
      </w:r>
      <w:r>
        <w:rPr>
          <w:color w:val="020203"/>
          <w:spacing w:val="32"/>
        </w:rPr>
        <w:t> </w:t>
      </w:r>
      <w:r>
        <w:rPr>
          <w:color w:val="020203"/>
          <w:spacing w:val="-2"/>
        </w:rPr>
        <w:t>l’elegante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detta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Borgo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Stretto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suoi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bellissimi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portici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ospitano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al loro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interno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negozi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palazzi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signorili.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guidata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costringerà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camminare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po’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può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trovare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gustosissimo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finale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piazza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Garibaldi,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potrete</w:t>
      </w:r>
      <w:r>
        <w:rPr>
          <w:color w:val="020203"/>
          <w:spacing w:val="-7"/>
        </w:rPr>
        <w:t> </w:t>
      </w:r>
      <w:r>
        <w:rPr>
          <w:color w:val="020203"/>
        </w:rPr>
        <w:t>assaggiare</w:t>
      </w:r>
      <w:r>
        <w:rPr>
          <w:color w:val="020203"/>
          <w:spacing w:val="-7"/>
        </w:rPr>
        <w:t> </w:t>
      </w:r>
      <w:r>
        <w:rPr>
          <w:color w:val="020203"/>
        </w:rPr>
        <w:t>uno</w:t>
      </w:r>
      <w:r>
        <w:rPr>
          <w:color w:val="020203"/>
          <w:spacing w:val="-7"/>
        </w:rPr>
        <w:t> </w:t>
      </w:r>
      <w:r>
        <w:rPr>
          <w:color w:val="020203"/>
        </w:rPr>
        <w:t>dei</w:t>
      </w:r>
      <w:r>
        <w:rPr>
          <w:color w:val="020203"/>
          <w:spacing w:val="-7"/>
        </w:rPr>
        <w:t> </w:t>
      </w:r>
      <w:r>
        <w:rPr>
          <w:color w:val="020203"/>
        </w:rPr>
        <w:t>migliori</w:t>
      </w:r>
      <w:r>
        <w:rPr>
          <w:color w:val="020203"/>
          <w:spacing w:val="-7"/>
        </w:rPr>
        <w:t> </w:t>
      </w:r>
      <w:r>
        <w:rPr>
          <w:color w:val="020203"/>
        </w:rPr>
        <w:t>gelati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Pisa.</w:t>
      </w:r>
      <w:r>
        <w:rPr>
          <w:color w:val="020203"/>
          <w:spacing w:val="-7"/>
        </w:rPr>
        <w:t> </w:t>
      </w:r>
      <w:r>
        <w:rPr>
          <w:color w:val="020203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hotel,</w:t>
      </w:r>
      <w:r>
        <w:rPr>
          <w:color w:val="020203"/>
          <w:spacing w:val="-7"/>
        </w:rPr>
        <w:t> </w:t>
      </w:r>
      <w:r>
        <w:rPr>
          <w:color w:val="020203"/>
        </w:rPr>
        <w:t>cena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pernottamento</w:t>
      </w:r>
    </w:p>
    <w:p>
      <w:pPr>
        <w:pStyle w:val="BodyText"/>
        <w:tabs>
          <w:tab w:pos="1560" w:val="left" w:leader="none"/>
        </w:tabs>
        <w:spacing w:line="219" w:lineRule="exact" w:before="155"/>
        <w:ind w:left="120"/>
        <w:jc w:val="both"/>
      </w:pPr>
      <w:r>
        <w:rPr>
          <w:color w:val="E85F19"/>
        </w:rPr>
        <w:t>4°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</w:r>
      <w:r>
        <w:rPr>
          <w:color w:val="E85F19"/>
          <w:spacing w:val="-4"/>
        </w:rPr>
        <w:t>Villa</w:t>
      </w:r>
      <w:r>
        <w:rPr>
          <w:color w:val="E85F19"/>
          <w:spacing w:val="-5"/>
        </w:rPr>
        <w:t> </w:t>
      </w:r>
      <w:r>
        <w:rPr>
          <w:color w:val="E85F19"/>
          <w:spacing w:val="-4"/>
        </w:rPr>
        <w:t>Reale - rientro in sede</w:t>
      </w:r>
    </w:p>
    <w:p>
      <w:pPr>
        <w:pStyle w:val="BodyText"/>
        <w:spacing w:line="187" w:lineRule="auto" w:before="12"/>
        <w:ind w:left="120" w:right="118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hotel,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Reale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Marlia,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fu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residenza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Elisa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Baciocchi,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sorella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Napoleone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sovrana </w:t>
      </w:r>
      <w:r>
        <w:rPr>
          <w:color w:val="020203"/>
          <w:spacing w:val="-4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Lucca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poi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tutta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Toscana: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qui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può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ammirare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splendido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giardino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XVII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secolo,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Viale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Camelie,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Giardino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limoni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un </w:t>
      </w:r>
      <w:r>
        <w:rPr>
          <w:color w:val="020203"/>
          <w:spacing w:val="-2"/>
        </w:rPr>
        <w:t>Teatro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d’Acqua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estende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intorno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grande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vasca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semicircolare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ornata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rocce,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getti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d’acqua,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cascate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statue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divinità.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parco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trova </w:t>
      </w:r>
      <w:r>
        <w:rPr>
          <w:color w:val="020203"/>
        </w:rPr>
        <w:t>anche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Teatro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Verzura,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1652,</w:t>
      </w:r>
      <w:r>
        <w:rPr>
          <w:color w:val="020203"/>
          <w:spacing w:val="-10"/>
        </w:rPr>
        <w:t> </w:t>
      </w:r>
      <w:r>
        <w:rPr>
          <w:color w:val="020203"/>
        </w:rPr>
        <w:t>costituito</w:t>
      </w:r>
      <w:r>
        <w:rPr>
          <w:color w:val="020203"/>
          <w:spacing w:val="-10"/>
        </w:rPr>
        <w:t>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siepi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tasso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delimitano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sedili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pietra</w:t>
      </w:r>
      <w:r>
        <w:rPr>
          <w:color w:val="020203"/>
          <w:spacing w:val="-10"/>
        </w:rPr>
        <w:t> </w:t>
      </w:r>
      <w:r>
        <w:rPr>
          <w:color w:val="020203"/>
        </w:rPr>
        <w:t>disposti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semicerchio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dividere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palcoscenico </w:t>
      </w:r>
      <w:r>
        <w:rPr>
          <w:color w:val="020203"/>
          <w:spacing w:val="-2"/>
        </w:rPr>
        <w:t>dal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pubblico,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cortina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verde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sequenza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sfere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verzura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luci: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qui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suonò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anche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Niccolò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Paganini,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invitato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volte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Elisa.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Pranzo </w:t>
      </w:r>
      <w:r>
        <w:rPr>
          <w:color w:val="020203"/>
        </w:rPr>
        <w:t>libero e partenza per il rientro in sede</w:t>
      </w:r>
    </w:p>
    <w:p>
      <w:pPr>
        <w:pStyle w:val="BodyText"/>
        <w:spacing w:before="154"/>
        <w:ind w:left="120"/>
        <w:jc w:val="both"/>
      </w:pPr>
      <w:r>
        <w:rPr>
          <w:color w:val="020203"/>
          <w:spacing w:val="-2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motivi tecnici l’ordine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delle visite potrebbe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essere modificato</w:t>
      </w:r>
    </w:p>
    <w:sectPr>
      <w:pgSz w:w="11910" w:h="16840"/>
      <w:pgMar w:top="24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FFFFFF"/>
        <w:spacing w:val="0"/>
        <w:w w:val="19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8" w:hanging="28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7" w:hanging="28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6" w:hanging="28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34" w:hanging="28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33" w:hanging="28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2" w:hanging="28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0" w:hanging="28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9" w:hanging="28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91" w:right="278" w:hanging="1009"/>
    </w:pPr>
    <w:rPr>
      <w:rFonts w:ascii="Georgia" w:hAnsi="Georgia" w:eastAsia="Georgia" w:cs="Georgia"/>
      <w:i/>
      <w:i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4"/>
      <w:ind w:left="436" w:right="38" w:hanging="360"/>
      <w:jc w:val="both"/>
    </w:pPr>
    <w:rPr>
      <w:rFonts w:ascii="Trebuchet MS" w:hAnsi="Trebuchet MS" w:eastAsia="Trebuchet MS" w:cs="Trebuchet MS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2025-04-05T08:19:51Z</dcterms:created>
  <dcterms:modified xsi:type="dcterms:W3CDTF">2025-04-05T08:19:51Z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2025-04-05T00:00:00Z</vt:filetime>
  </property>
  <property fmtid="{D5CDD505-2E9C-101B-9397-08002B2CF9AE}" pid="5" name="Producer">
    <vt:lpwstr>Adobe PDF Library 17.0</vt:lpwstr>
  </property>
</Properties>
</file>