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6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776256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725"/>
        <w:rPr>
          <w:rFonts w:ascii="Futura Bold"/>
          <w:b/>
          <w:sz w:val="60"/>
        </w:rPr>
      </w:pPr>
    </w:p>
    <w:p>
      <w:pPr>
        <w:pStyle w:val="Title"/>
        <w:spacing w:line="254" w:lineRule="auto"/>
      </w:pPr>
      <w:r>
        <w:rPr>
          <w:color w:val="FFFFFF"/>
          <w:spacing w:val="-2"/>
        </w:rPr>
        <w:t>GH</w:t>
      </w:r>
      <w:r>
        <w:rPr>
          <w:color w:val="FFFFFF"/>
          <w:spacing w:val="-35"/>
        </w:rPr>
        <w:t> </w:t>
      </w:r>
      <w:r>
        <w:rPr>
          <w:color w:val="FFFFFF"/>
          <w:spacing w:val="-2"/>
        </w:rPr>
        <w:t>HILTON</w:t>
      </w:r>
      <w:r>
        <w:rPr>
          <w:color w:val="FFFFFF"/>
          <w:spacing w:val="-34"/>
        </w:rPr>
        <w:t> </w:t>
      </w:r>
      <w:r>
        <w:rPr>
          <w:color w:val="FFFFFF"/>
          <w:spacing w:val="-2"/>
        </w:rPr>
        <w:t>GARDEN</w:t>
      </w:r>
      <w:r>
        <w:rPr>
          <w:color w:val="FFFFFF"/>
          <w:spacing w:val="-34"/>
        </w:rPr>
        <w:t> </w:t>
      </w:r>
      <w:r>
        <w:rPr>
          <w:color w:val="FFFFFF"/>
          <w:spacing w:val="-2"/>
        </w:rPr>
        <w:t>INN</w:t>
      </w:r>
      <w:r>
        <w:rPr>
          <w:color w:val="FFFFFF"/>
          <w:spacing w:val="-34"/>
        </w:rPr>
        <w:t> </w:t>
      </w:r>
      <w:r>
        <w:rPr>
          <w:color w:val="FFFFFF"/>
          <w:spacing w:val="-2"/>
        </w:rPr>
        <w:t>LECCE </w:t>
      </w:r>
      <w:r>
        <w:rPr>
          <w:color w:val="FFFFFF"/>
        </w:rPr>
        <w:t>PASQUA IN PUGLIA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205"/>
        <w:rPr>
          <w:rFonts w:ascii="Georgia"/>
          <w:i/>
          <w:sz w:val="34"/>
        </w:rPr>
      </w:pPr>
    </w:p>
    <w:p>
      <w:pPr>
        <w:spacing w:before="0"/>
        <w:ind w:left="280" w:right="290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pacing w:val="-2"/>
          <w:sz w:val="34"/>
        </w:rPr>
        <w:t>DAL</w:t>
      </w:r>
      <w:r>
        <w:rPr>
          <w:rFonts w:ascii="Futura PT"/>
          <w:b/>
          <w:color w:val="FFFFFF"/>
          <w:spacing w:val="-18"/>
          <w:sz w:val="34"/>
        </w:rPr>
        <w:t> </w:t>
      </w:r>
      <w:r>
        <w:rPr>
          <w:rFonts w:ascii="Futura PT"/>
          <w:b/>
          <w:color w:val="FFFFFF"/>
          <w:spacing w:val="-2"/>
          <w:sz w:val="34"/>
        </w:rPr>
        <w:t>19</w:t>
      </w:r>
      <w:r>
        <w:rPr>
          <w:rFonts w:ascii="Futura PT"/>
          <w:b/>
          <w:color w:val="FFFFFF"/>
          <w:spacing w:val="-18"/>
          <w:sz w:val="34"/>
        </w:rPr>
        <w:t> </w:t>
      </w:r>
      <w:r>
        <w:rPr>
          <w:rFonts w:ascii="Futura PT"/>
          <w:b/>
          <w:color w:val="FFFFFF"/>
          <w:spacing w:val="-2"/>
          <w:sz w:val="34"/>
        </w:rPr>
        <w:t>AL</w:t>
      </w:r>
      <w:r>
        <w:rPr>
          <w:rFonts w:ascii="Futura PT"/>
          <w:b/>
          <w:color w:val="FFFFFF"/>
          <w:spacing w:val="-12"/>
          <w:sz w:val="34"/>
        </w:rPr>
        <w:t> </w:t>
      </w:r>
      <w:r>
        <w:rPr>
          <w:rFonts w:ascii="Futura PT"/>
          <w:b/>
          <w:color w:val="FFFFFF"/>
          <w:spacing w:val="-2"/>
          <w:sz w:val="34"/>
        </w:rPr>
        <w:t>21APRILE</w:t>
      </w:r>
      <w:r>
        <w:rPr>
          <w:rFonts w:ascii="Futura PT"/>
          <w:b/>
          <w:color w:val="FFFFFF"/>
          <w:spacing w:val="-12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line="264" w:lineRule="exact" w:before="2"/>
        <w:ind w:left="287" w:right="278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3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2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-2"/>
          <w:sz w:val="22"/>
        </w:rPr>
        <w:t>NOTTI</w:t>
      </w:r>
    </w:p>
    <w:p>
      <w:pPr>
        <w:spacing w:line="879" w:lineRule="exact" w:before="0"/>
        <w:ind w:left="280" w:right="280" w:firstLine="0"/>
        <w:jc w:val="center"/>
        <w:rPr>
          <w:rFonts w:ascii="Futura PT " w:hAnsi="Futura PT "/>
          <w:b/>
          <w:sz w:val="24"/>
        </w:rPr>
      </w:pP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2"/>
          <w:sz w:val="38"/>
        </w:rPr>
        <w:t> </w:t>
      </w:r>
      <w:r>
        <w:rPr>
          <w:rFonts w:ascii="Futura PT" w:hAnsi="Futura PT"/>
          <w:b/>
          <w:color w:val="FFFFFF"/>
          <w:sz w:val="70"/>
        </w:rPr>
        <w:t>160</w:t>
      </w:r>
      <w:r>
        <w:rPr>
          <w:rFonts w:ascii="Futura PT" w:hAnsi="Futura PT"/>
          <w:b/>
          <w:color w:val="FFFFFF"/>
          <w:spacing w:val="-18"/>
          <w:sz w:val="70"/>
        </w:rPr>
        <w:t> </w:t>
      </w:r>
      <w:r>
        <w:rPr>
          <w:rFonts w:ascii="Futura PT" w:hAnsi="Futura PT"/>
          <w:b/>
          <w:color w:val="FFFFFF"/>
          <w:spacing w:val="-4"/>
          <w:sz w:val="40"/>
        </w:rPr>
        <w:t>p.</w:t>
      </w:r>
      <w:r>
        <w:rPr>
          <w:rFonts w:ascii="Futura PT " w:hAnsi="Futura PT "/>
          <w:b/>
          <w:color w:val="FFFFFF"/>
          <w:spacing w:val="-4"/>
          <w:sz w:val="40"/>
        </w:rPr>
        <w:t>p</w:t>
      </w:r>
      <w:r>
        <w:rPr>
          <w:rFonts w:ascii="Futura PT " w:hAnsi="Futura PT "/>
          <w:b/>
          <w:color w:val="FFFFFF"/>
          <w:spacing w:val="-4"/>
          <w:sz w:val="24"/>
        </w:rPr>
        <w:t>.</w:t>
      </w:r>
    </w:p>
    <w:p>
      <w:pPr>
        <w:spacing w:line="225" w:lineRule="auto" w:before="55"/>
        <w:ind w:left="280" w:right="278" w:firstLine="0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z w:val="16"/>
        </w:rPr>
        <w:t>L’Hilton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Garden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Inn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Lecce,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rappresenta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una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scelta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ideale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alloggio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per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coloro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che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desiderano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esplorare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il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fascino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del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Sud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Italia.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Situato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nella regione pugliese, questo hotel si distingue per il suo perfetto equilibrio tra comfort moderni e l’ospitalità tradizionale italiana. Gli ospiti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possono godere di camere spaziose dotate di tutti i comfort necessari per un soggiorno rilassante, inclusa la connessione Wi-Fi gratuita, aria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condizionata, e TV a schermo piatto. L’hotel offre anche una serie di servizi in loco per migliorare l’esperienza degli ospiti, tra cui un ristorante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che serve squisite specialità locali, una piscina all’aperto dove rinfrescarsi nelle calde giornate estive, e un centro fitness ben attrezzato per chi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desidera mantenere la propria routine di allenamento.</w:t>
      </w:r>
    </w:p>
    <w:p>
      <w:pPr>
        <w:spacing w:after="0" w:line="225" w:lineRule="auto"/>
        <w:jc w:val="center"/>
        <w:rPr>
          <w:rFonts w:ascii="Futura PT" w:hAnsi="Futura PT"/>
          <w:sz w:val="16"/>
        </w:rPr>
        <w:sectPr>
          <w:type w:val="continuous"/>
          <w:pgSz w:w="11910" w:h="16840"/>
          <w:pgMar w:top="320" w:bottom="280" w:left="300" w:right="300"/>
        </w:sectPr>
      </w:pPr>
    </w:p>
    <w:p>
      <w:pPr>
        <w:pStyle w:val="BodyText"/>
        <w:ind w:left="444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3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4" coordorigin="0,0" coordsize="2451,837">
                <v:shape style="position:absolute;left:0;top:441;width:821;height:396" id="docshape15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6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74"/>
        <w:rPr>
          <w:rFonts w:ascii="Futura PT"/>
          <w:b/>
          <w:sz w:val="24"/>
        </w:rPr>
      </w:pPr>
    </w:p>
    <w:p>
      <w:pPr>
        <w:spacing w:line="196" w:lineRule="auto" w:before="0"/>
        <w:ind w:left="3627" w:right="3754" w:firstLine="0"/>
        <w:jc w:val="center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GH</w:t>
      </w:r>
      <w:r>
        <w:rPr>
          <w:rFonts w:ascii="Roboto Slab"/>
          <w:color w:val="EA5B18"/>
          <w:spacing w:val="-11"/>
          <w:sz w:val="24"/>
        </w:rPr>
        <w:t> </w:t>
      </w:r>
      <w:r>
        <w:rPr>
          <w:rFonts w:ascii="Roboto Slab"/>
          <w:color w:val="EA5B18"/>
          <w:sz w:val="24"/>
        </w:rPr>
        <w:t>HILTON</w:t>
      </w:r>
      <w:r>
        <w:rPr>
          <w:rFonts w:ascii="Roboto Slab"/>
          <w:color w:val="EA5B18"/>
          <w:spacing w:val="-12"/>
          <w:sz w:val="24"/>
        </w:rPr>
        <w:t> </w:t>
      </w:r>
      <w:r>
        <w:rPr>
          <w:rFonts w:ascii="Roboto Slab"/>
          <w:color w:val="EA5B18"/>
          <w:sz w:val="24"/>
        </w:rPr>
        <w:t>GARDEN</w:t>
      </w:r>
      <w:r>
        <w:rPr>
          <w:rFonts w:ascii="Roboto Slab"/>
          <w:color w:val="EA5B18"/>
          <w:spacing w:val="-11"/>
          <w:sz w:val="24"/>
        </w:rPr>
        <w:t> </w:t>
      </w:r>
      <w:r>
        <w:rPr>
          <w:rFonts w:ascii="Roboto Slab"/>
          <w:color w:val="EA5B18"/>
          <w:sz w:val="24"/>
        </w:rPr>
        <w:t>INN OFFERTA DI PASQUA</w:t>
      </w:r>
    </w:p>
    <w:p>
      <w:pPr>
        <w:pStyle w:val="BodyText"/>
        <w:spacing w:line="200" w:lineRule="exact" w:before="301"/>
        <w:ind w:left="103"/>
      </w:pPr>
      <w:r>
        <w:rPr>
          <w:color w:val="E95B19"/>
        </w:rPr>
        <w:t>L’offerta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include:</w:t>
      </w:r>
    </w:p>
    <w:p>
      <w:pPr>
        <w:pStyle w:val="BodyText"/>
        <w:spacing w:line="220" w:lineRule="auto" w:before="4"/>
        <w:ind w:left="103" w:right="8367"/>
      </w:pPr>
      <w:r>
        <w:rPr/>
        <w:t>2 notti in camera </w:t>
      </w:r>
      <w:r>
        <w:rPr/>
        <w:t>matrimoniale</w:t>
      </w:r>
      <w:r>
        <w:rPr/>
        <w:t> American</w:t>
      </w:r>
      <w:r>
        <w:rPr>
          <w:spacing w:val="-2"/>
        </w:rPr>
        <w:t> </w:t>
      </w:r>
      <w:r>
        <w:rPr/>
        <w:t>breakfast</w:t>
      </w:r>
    </w:p>
    <w:p>
      <w:pPr>
        <w:pStyle w:val="BodyText"/>
        <w:spacing w:line="188" w:lineRule="exact"/>
        <w:ind w:left="103"/>
      </w:pPr>
      <w:r>
        <w:rPr/>
        <w:t>Pranzo</w:t>
      </w:r>
      <w:r>
        <w:rPr>
          <w:spacing w:val="2"/>
        </w:rPr>
        <w:t> </w:t>
      </w:r>
      <w:r>
        <w:rPr/>
        <w:t>di</w:t>
      </w:r>
      <w:r>
        <w:rPr>
          <w:spacing w:val="3"/>
        </w:rPr>
        <w:t> </w:t>
      </w:r>
      <w:r>
        <w:rPr/>
        <w:t>Pasqua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menu</w:t>
      </w:r>
      <w:r>
        <w:rPr>
          <w:spacing w:val="2"/>
        </w:rPr>
        <w:t> </w:t>
      </w:r>
      <w:r>
        <w:rPr/>
        <w:t>5</w:t>
      </w:r>
      <w:r>
        <w:rPr>
          <w:spacing w:val="3"/>
        </w:rPr>
        <w:t> </w:t>
      </w:r>
      <w:r>
        <w:rPr/>
        <w:t>portate</w:t>
      </w:r>
      <w:r>
        <w:rPr>
          <w:spacing w:val="3"/>
        </w:rPr>
        <w:t> </w:t>
      </w:r>
      <w:r>
        <w:rPr/>
        <w:t>bevande</w:t>
      </w:r>
      <w:r>
        <w:rPr>
          <w:spacing w:val="3"/>
        </w:rPr>
        <w:t> </w:t>
      </w:r>
      <w:r>
        <w:rPr>
          <w:spacing w:val="-2"/>
        </w:rPr>
        <w:t>incluse</w:t>
      </w:r>
    </w:p>
    <w:p>
      <w:pPr>
        <w:pStyle w:val="BodyText"/>
        <w:spacing w:line="220" w:lineRule="auto" w:before="5"/>
        <w:ind w:left="103"/>
      </w:pPr>
      <w:r>
        <w:rPr/>
        <w:t>1</w:t>
      </w:r>
      <w:r>
        <w:rPr>
          <w:spacing w:val="14"/>
        </w:rPr>
        <w:t> </w:t>
      </w:r>
      <w:r>
        <w:rPr/>
        <w:t>Percorso</w:t>
      </w:r>
      <w:r>
        <w:rPr>
          <w:spacing w:val="14"/>
        </w:rPr>
        <w:t> </w:t>
      </w:r>
      <w:r>
        <w:rPr/>
        <w:t>Benessere:</w:t>
      </w:r>
      <w:r>
        <w:rPr>
          <w:spacing w:val="14"/>
        </w:rPr>
        <w:t> </w:t>
      </w:r>
      <w:r>
        <w:rPr/>
        <w:t>Idromassaggio,</w:t>
      </w:r>
      <w:r>
        <w:rPr>
          <w:spacing w:val="14"/>
        </w:rPr>
        <w:t> </w:t>
      </w:r>
      <w:r>
        <w:rPr/>
        <w:t>Docce</w:t>
      </w:r>
      <w:r>
        <w:rPr>
          <w:spacing w:val="14"/>
        </w:rPr>
        <w:t> </w:t>
      </w:r>
      <w:r>
        <w:rPr/>
        <w:t>Vitali,</w:t>
      </w:r>
      <w:r>
        <w:rPr>
          <w:spacing w:val="14"/>
        </w:rPr>
        <w:t> </w:t>
      </w:r>
      <w:r>
        <w:rPr/>
        <w:t>Seduta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Bagno</w:t>
      </w:r>
      <w:r>
        <w:rPr>
          <w:spacing w:val="14"/>
        </w:rPr>
        <w:t> </w:t>
      </w:r>
      <w:r>
        <w:rPr/>
        <w:t>Turco,</w:t>
      </w:r>
      <w:r>
        <w:rPr>
          <w:spacing w:val="14"/>
        </w:rPr>
        <w:t> </w:t>
      </w:r>
      <w:r>
        <w:rPr/>
        <w:t>Fitness</w:t>
      </w:r>
      <w:r>
        <w:rPr>
          <w:spacing w:val="14"/>
        </w:rPr>
        <w:t> </w:t>
      </w:r>
      <w:r>
        <w:rPr/>
        <w:t>Centre</w:t>
      </w:r>
      <w:r>
        <w:rPr>
          <w:spacing w:val="14"/>
        </w:rPr>
        <w:t> </w:t>
      </w:r>
      <w:r>
        <w:rPr/>
        <w:t>60’</w:t>
      </w:r>
      <w:r>
        <w:rPr>
          <w:spacing w:val="14"/>
        </w:rPr>
        <w:t> </w:t>
      </w:r>
      <w:r>
        <w:rPr/>
        <w:t>(SPA: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momento</w:t>
      </w:r>
      <w:r>
        <w:rPr>
          <w:spacing w:val="14"/>
        </w:rPr>
        <w:t> </w:t>
      </w:r>
      <w:r>
        <w:rPr/>
        <w:t>della</w:t>
      </w:r>
      <w:r>
        <w:rPr>
          <w:spacing w:val="14"/>
        </w:rPr>
        <w:t> </w:t>
      </w:r>
      <w:r>
        <w:rPr/>
        <w:t>prenotazione</w:t>
      </w:r>
      <w:r>
        <w:rPr>
          <w:spacing w:val="14"/>
        </w:rPr>
        <w:t> </w:t>
      </w:r>
      <w:r>
        <w:rPr/>
        <w:t>sarà</w:t>
      </w:r>
      <w:r>
        <w:rPr>
          <w:spacing w:val="14"/>
        </w:rPr>
        <w:t> </w:t>
      </w:r>
      <w:r>
        <w:rPr/>
        <w:t>richiesto recapito telefonico per fissare giorno e orario con le nostre operatrici. Vietato l’accesso ai minori di 14 anni e minori non accompagnati)</w:t>
      </w:r>
    </w:p>
    <w:p>
      <w:pPr>
        <w:pStyle w:val="BodyText"/>
        <w:spacing w:line="200" w:lineRule="exact" w:before="180"/>
        <w:ind w:left="103"/>
      </w:pPr>
      <w:r>
        <w:rPr>
          <w:color w:val="E95B19"/>
        </w:rPr>
        <w:t>Supplementi</w:t>
      </w:r>
      <w:r>
        <w:rPr>
          <w:color w:val="E95B19"/>
          <w:spacing w:val="5"/>
        </w:rPr>
        <w:t> </w:t>
      </w:r>
      <w:r>
        <w:rPr>
          <w:color w:val="E95B19"/>
        </w:rPr>
        <w:t>e</w:t>
      </w:r>
      <w:r>
        <w:rPr>
          <w:color w:val="E95B19"/>
          <w:spacing w:val="5"/>
        </w:rPr>
        <w:t> </w:t>
      </w:r>
      <w:r>
        <w:rPr>
          <w:color w:val="E95B19"/>
        </w:rPr>
        <w:t>riduzioni</w:t>
      </w:r>
      <w:r>
        <w:rPr>
          <w:color w:val="E95B19"/>
          <w:spacing w:val="5"/>
        </w:rPr>
        <w:t> </w:t>
      </w:r>
      <w:r>
        <w:rPr>
          <w:color w:val="E95B19"/>
        </w:rPr>
        <w:t>(solo</w:t>
      </w:r>
      <w:r>
        <w:rPr>
          <w:color w:val="E95B19"/>
          <w:spacing w:val="5"/>
        </w:rPr>
        <w:t> </w:t>
      </w:r>
      <w:r>
        <w:rPr>
          <w:color w:val="E95B19"/>
        </w:rPr>
        <w:t>su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richesta):</w:t>
      </w:r>
    </w:p>
    <w:p>
      <w:pPr>
        <w:pStyle w:val="BodyText"/>
        <w:spacing w:line="220" w:lineRule="auto" w:before="4"/>
        <w:ind w:left="103" w:right="8367"/>
      </w:pPr>
      <w:r>
        <w:rPr/>
        <w:t>Suppl. Singola: € 30,00 al giorno Suppl. Superior: € 49,00 al giorno Suppl. Junior Suite: € 79,00 al </w:t>
      </w:r>
      <w:r>
        <w:rPr/>
        <w:t>giorno 3°/4° letto Adulti: 10% di sconto</w:t>
      </w:r>
    </w:p>
    <w:p>
      <w:pPr>
        <w:pStyle w:val="BodyText"/>
        <w:spacing w:line="189" w:lineRule="exact"/>
        <w:ind w:left="103"/>
      </w:pPr>
      <w:r>
        <w:rPr/>
        <w:t>3°</w:t>
      </w:r>
      <w:r>
        <w:rPr>
          <w:spacing w:val="2"/>
        </w:rPr>
        <w:t> </w:t>
      </w:r>
      <w:r>
        <w:rPr/>
        <w:t>letto</w:t>
      </w:r>
      <w:r>
        <w:rPr>
          <w:spacing w:val="2"/>
        </w:rPr>
        <w:t> </w:t>
      </w:r>
      <w:r>
        <w:rPr/>
        <w:t>Bambini</w:t>
      </w:r>
      <w:r>
        <w:rPr>
          <w:spacing w:val="2"/>
        </w:rPr>
        <w:t> </w:t>
      </w:r>
      <w:r>
        <w:rPr/>
        <w:t>0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3</w:t>
      </w:r>
      <w:r>
        <w:rPr>
          <w:spacing w:val="2"/>
        </w:rPr>
        <w:t> </w:t>
      </w:r>
      <w:r>
        <w:rPr/>
        <w:t>anni:</w:t>
      </w:r>
      <w:r>
        <w:rPr>
          <w:spacing w:val="2"/>
        </w:rPr>
        <w:t> </w:t>
      </w:r>
      <w:r>
        <w:rPr>
          <w:spacing w:val="-4"/>
        </w:rPr>
        <w:t>free</w:t>
      </w:r>
    </w:p>
    <w:p>
      <w:pPr>
        <w:pStyle w:val="BodyText"/>
        <w:spacing w:line="200" w:lineRule="exact"/>
        <w:ind w:left="103"/>
      </w:pPr>
      <w:r>
        <w:rPr/>
        <w:t>Bambini</w:t>
      </w:r>
      <w:r>
        <w:rPr>
          <w:spacing w:val="4"/>
        </w:rPr>
        <w:t> </w:t>
      </w:r>
      <w:r>
        <w:rPr/>
        <w:t>4-12</w:t>
      </w:r>
      <w:r>
        <w:rPr>
          <w:spacing w:val="4"/>
        </w:rPr>
        <w:t> </w:t>
      </w:r>
      <w:r>
        <w:rPr/>
        <w:t>anni:</w:t>
      </w:r>
      <w:r>
        <w:rPr>
          <w:spacing w:val="4"/>
        </w:rPr>
        <w:t> </w:t>
      </w:r>
      <w:r>
        <w:rPr/>
        <w:t>40%</w:t>
      </w:r>
      <w:r>
        <w:rPr>
          <w:spacing w:val="4"/>
        </w:rPr>
        <w:t> </w:t>
      </w:r>
      <w:r>
        <w:rPr/>
        <w:t>sconto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13-18</w:t>
      </w:r>
      <w:r>
        <w:rPr>
          <w:spacing w:val="4"/>
        </w:rPr>
        <w:t> </w:t>
      </w:r>
      <w:r>
        <w:rPr/>
        <w:t>anni</w:t>
      </w:r>
      <w:r>
        <w:rPr>
          <w:spacing w:val="4"/>
        </w:rPr>
        <w:t> </w:t>
      </w:r>
      <w:r>
        <w:rPr/>
        <w:t>20%</w:t>
      </w:r>
      <w:r>
        <w:rPr>
          <w:spacing w:val="4"/>
        </w:rPr>
        <w:t> </w:t>
      </w:r>
      <w:r>
        <w:rPr/>
        <w:t>sconto</w:t>
      </w:r>
      <w:r>
        <w:rPr>
          <w:spacing w:val="4"/>
        </w:rPr>
        <w:t> </w:t>
      </w:r>
      <w:r>
        <w:rPr/>
        <w:t>(con</w:t>
      </w:r>
      <w:r>
        <w:rPr>
          <w:spacing w:val="4"/>
        </w:rPr>
        <w:t> </w:t>
      </w:r>
      <w:r>
        <w:rPr/>
        <w:t>menu</w:t>
      </w:r>
      <w:r>
        <w:rPr>
          <w:spacing w:val="5"/>
        </w:rPr>
        <w:t> </w:t>
      </w:r>
      <w:r>
        <w:rPr>
          <w:spacing w:val="-2"/>
        </w:rPr>
        <w:t>baby)</w:t>
      </w:r>
    </w:p>
    <w:p>
      <w:pPr>
        <w:pStyle w:val="BodyText"/>
        <w:spacing w:line="200" w:lineRule="exact" w:before="176"/>
        <w:ind w:left="103"/>
      </w:pPr>
      <w:r>
        <w:rPr>
          <w:color w:val="E95B19"/>
        </w:rPr>
        <w:t>Metodo</w:t>
      </w:r>
      <w:r>
        <w:rPr>
          <w:color w:val="E95B19"/>
          <w:spacing w:val="-1"/>
        </w:rPr>
        <w:t> </w:t>
      </w:r>
      <w:r>
        <w:rPr>
          <w:color w:val="E95B19"/>
        </w:rPr>
        <w:t>di </w:t>
      </w:r>
      <w:r>
        <w:rPr>
          <w:color w:val="E95B19"/>
          <w:spacing w:val="-2"/>
        </w:rPr>
        <w:t>pagamento:</w:t>
      </w:r>
    </w:p>
    <w:p>
      <w:pPr>
        <w:pStyle w:val="BodyText"/>
        <w:spacing w:line="200" w:lineRule="exact"/>
        <w:ind w:left="103"/>
      </w:pPr>
      <w:r>
        <w:rPr/>
        <w:t>Richiesto</w:t>
      </w:r>
      <w:r>
        <w:rPr>
          <w:spacing w:val="5"/>
        </w:rPr>
        <w:t> </w:t>
      </w:r>
      <w:r>
        <w:rPr/>
        <w:t>saldo</w:t>
      </w:r>
      <w:r>
        <w:rPr>
          <w:spacing w:val="5"/>
        </w:rPr>
        <w:t> </w:t>
      </w:r>
      <w:r>
        <w:rPr/>
        <w:t>entro</w:t>
      </w:r>
      <w:r>
        <w:rPr>
          <w:spacing w:val="6"/>
        </w:rPr>
        <w:t> </w:t>
      </w:r>
      <w:r>
        <w:rPr/>
        <w:t>7</w:t>
      </w:r>
      <w:r>
        <w:rPr>
          <w:spacing w:val="5"/>
        </w:rPr>
        <w:t> </w:t>
      </w:r>
      <w:r>
        <w:rPr/>
        <w:t>giorni</w:t>
      </w:r>
      <w:r>
        <w:rPr>
          <w:spacing w:val="6"/>
        </w:rPr>
        <w:t> </w:t>
      </w:r>
      <w:r>
        <w:rPr/>
        <w:t>prima</w:t>
      </w:r>
      <w:r>
        <w:rPr>
          <w:spacing w:val="5"/>
        </w:rPr>
        <w:t> </w:t>
      </w:r>
      <w:r>
        <w:rPr/>
        <w:t>dell’arrivo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struttura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>
          <w:spacing w:val="-2"/>
        </w:rPr>
        <w:t>cliente;</w:t>
      </w:r>
    </w:p>
    <w:p>
      <w:pPr>
        <w:pStyle w:val="BodyText"/>
        <w:spacing w:line="200" w:lineRule="exact" w:before="176"/>
        <w:ind w:left="103"/>
      </w:pPr>
      <w:r>
        <w:rPr>
          <w:color w:val="E95B19"/>
        </w:rPr>
        <w:t>Politica</w:t>
      </w:r>
      <w:r>
        <w:rPr>
          <w:color w:val="E95B19"/>
          <w:spacing w:val="2"/>
        </w:rPr>
        <w:t> </w:t>
      </w:r>
      <w:r>
        <w:rPr>
          <w:color w:val="E95B19"/>
        </w:rPr>
        <w:t>di</w:t>
      </w:r>
      <w:r>
        <w:rPr>
          <w:color w:val="E95B19"/>
          <w:spacing w:val="2"/>
        </w:rPr>
        <w:t> </w:t>
      </w:r>
      <w:r>
        <w:rPr>
          <w:color w:val="E95B19"/>
          <w:spacing w:val="-2"/>
        </w:rPr>
        <w:t>cancellazione:</w:t>
      </w:r>
    </w:p>
    <w:p>
      <w:pPr>
        <w:pStyle w:val="BodyText"/>
        <w:spacing w:line="192" w:lineRule="exact"/>
        <w:ind w:left="103"/>
      </w:pPr>
      <w:r>
        <w:rPr/>
        <w:t>7</w:t>
      </w:r>
      <w:r>
        <w:rPr>
          <w:spacing w:val="3"/>
        </w:rPr>
        <w:t> </w:t>
      </w:r>
      <w:r>
        <w:rPr/>
        <w:t>giorni</w:t>
      </w:r>
      <w:r>
        <w:rPr>
          <w:spacing w:val="4"/>
        </w:rPr>
        <w:t> </w:t>
      </w:r>
      <w:r>
        <w:rPr/>
        <w:t>prima</w:t>
      </w:r>
      <w:r>
        <w:rPr>
          <w:spacing w:val="4"/>
        </w:rPr>
        <w:t> </w:t>
      </w:r>
      <w:r>
        <w:rPr/>
        <w:t>della</w:t>
      </w:r>
      <w:r>
        <w:rPr>
          <w:spacing w:val="3"/>
        </w:rPr>
        <w:t> </w:t>
      </w:r>
      <w:r>
        <w:rPr/>
        <w:t>data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arrivo</w:t>
      </w:r>
      <w:r>
        <w:rPr>
          <w:spacing w:val="3"/>
        </w:rPr>
        <w:t> </w:t>
      </w:r>
      <w:r>
        <w:rPr/>
        <w:t>senza</w:t>
      </w:r>
      <w:r>
        <w:rPr>
          <w:spacing w:val="4"/>
        </w:rPr>
        <w:t> </w:t>
      </w:r>
      <w:r>
        <w:rPr>
          <w:spacing w:val="-2"/>
        </w:rPr>
        <w:t>penali;</w:t>
      </w:r>
    </w:p>
    <w:p>
      <w:pPr>
        <w:pStyle w:val="BodyText"/>
        <w:spacing w:line="200" w:lineRule="exact"/>
        <w:ind w:left="103"/>
      </w:pPr>
      <w:r>
        <w:rPr/>
        <w:t>6-3</w:t>
      </w:r>
      <w:r>
        <w:rPr>
          <w:spacing w:val="4"/>
        </w:rPr>
        <w:t> </w:t>
      </w:r>
      <w:r>
        <w:rPr/>
        <w:t>gg</w:t>
      </w:r>
      <w:r>
        <w:rPr>
          <w:spacing w:val="5"/>
        </w:rPr>
        <w:t> </w:t>
      </w:r>
      <w:r>
        <w:rPr/>
        <w:t>50%</w:t>
      </w:r>
      <w:r>
        <w:rPr>
          <w:spacing w:val="5"/>
        </w:rPr>
        <w:t> </w:t>
      </w:r>
      <w:r>
        <w:rPr/>
        <w:t>dell’intero</w:t>
      </w:r>
      <w:r>
        <w:rPr>
          <w:spacing w:val="5"/>
        </w:rPr>
        <w:t> </w:t>
      </w:r>
      <w:r>
        <w:rPr/>
        <w:t>importo,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cancellazioni</w:t>
      </w:r>
      <w:r>
        <w:rPr>
          <w:spacing w:val="5"/>
        </w:rPr>
        <w:t> </w:t>
      </w:r>
      <w:r>
        <w:rPr/>
        <w:t>successive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caso</w:t>
      </w:r>
      <w:r>
        <w:rPr>
          <w:spacing w:val="4"/>
        </w:rPr>
        <w:t> </w:t>
      </w:r>
      <w:r>
        <w:rPr/>
        <w:t>di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show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partenza</w:t>
      </w:r>
      <w:r>
        <w:rPr>
          <w:spacing w:val="5"/>
        </w:rPr>
        <w:t> </w:t>
      </w:r>
      <w:r>
        <w:rPr/>
        <w:t>anticipata</w:t>
      </w:r>
      <w:r>
        <w:rPr>
          <w:spacing w:val="5"/>
        </w:rPr>
        <w:t> </w:t>
      </w:r>
      <w:r>
        <w:rPr/>
        <w:t>100%</w:t>
      </w:r>
      <w:r>
        <w:rPr>
          <w:spacing w:val="5"/>
        </w:rPr>
        <w:t> </w:t>
      </w:r>
      <w:r>
        <w:rPr/>
        <w:t>dell’intero</w:t>
      </w:r>
      <w:r>
        <w:rPr>
          <w:spacing w:val="5"/>
        </w:rPr>
        <w:t> </w:t>
      </w:r>
      <w:r>
        <w:rPr>
          <w:spacing w:val="-2"/>
        </w:rPr>
        <w:t>importo.</w:t>
      </w:r>
    </w:p>
    <w:sectPr>
      <w:pgSz w:w="11910" w:h="16840"/>
      <w:pgMar w:top="240" w:bottom="0" w:left="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879" w:hanging="1896"/>
    </w:pPr>
    <w:rPr>
      <w:rFonts w:ascii="Georgia" w:hAnsi="Georgia" w:eastAsia="Georgia" w:cs="Georgia"/>
      <w:i/>
      <w:i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2025-04-15T08:38:55Z</dcterms:created>
  <dcterms:modified xsi:type="dcterms:W3CDTF">2025-04-15T08:38:55Z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2025-04-15T00:00:00Z</vt:filetime>
  </property>
  <property fmtid="{D5CDD505-2E9C-101B-9397-08002B2CF9AE}" pid="5" name="Producer">
    <vt:lpwstr>Adobe PDF Library 17.0</vt:lpwstr>
  </property>
</Properties>
</file>