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82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89408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56"/>
        </w:rPr>
      </w:pPr>
    </w:p>
    <w:p>
      <w:pPr>
        <w:pStyle w:val="BodyText"/>
        <w:spacing w:before="40"/>
        <w:rPr>
          <w:rFonts w:ascii="Futura Bold"/>
          <w:b/>
          <w:sz w:val="56"/>
        </w:rPr>
      </w:pPr>
    </w:p>
    <w:p>
      <w:pPr>
        <w:spacing w:line="254" w:lineRule="auto" w:before="0"/>
        <w:ind w:left="2073" w:right="80" w:hanging="1985"/>
        <w:jc w:val="left"/>
        <w:rPr>
          <w:rFonts w:ascii="Georgia"/>
          <w:i/>
          <w:sz w:val="56"/>
        </w:rPr>
      </w:pPr>
      <w:r>
        <w:rPr>
          <w:rFonts w:ascii="Georgia"/>
          <w:i/>
          <w:color w:val="FFFFFF"/>
          <w:spacing w:val="-2"/>
          <w:sz w:val="56"/>
        </w:rPr>
        <w:t>NICOLAUS</w:t>
      </w:r>
      <w:r>
        <w:rPr>
          <w:rFonts w:ascii="Georgia"/>
          <w:i/>
          <w:color w:val="FFFFFF"/>
          <w:spacing w:val="-32"/>
          <w:sz w:val="56"/>
        </w:rPr>
        <w:t> </w:t>
      </w:r>
      <w:r>
        <w:rPr>
          <w:rFonts w:ascii="Georgia"/>
          <w:i/>
          <w:color w:val="FFFFFF"/>
          <w:spacing w:val="-2"/>
          <w:sz w:val="56"/>
        </w:rPr>
        <w:t>CLUB</w:t>
      </w:r>
      <w:r>
        <w:rPr>
          <w:rFonts w:ascii="Georgia"/>
          <w:i/>
          <w:color w:val="FFFFFF"/>
          <w:spacing w:val="-32"/>
          <w:sz w:val="56"/>
        </w:rPr>
        <w:t> </w:t>
      </w:r>
      <w:r>
        <w:rPr>
          <w:rFonts w:ascii="Georgia"/>
          <w:i/>
          <w:color w:val="FFFFFF"/>
          <w:spacing w:val="-2"/>
          <w:sz w:val="56"/>
        </w:rPr>
        <w:t>MAGNA</w:t>
      </w:r>
      <w:r>
        <w:rPr>
          <w:rFonts w:ascii="Georgia"/>
          <w:i/>
          <w:color w:val="FFFFFF"/>
          <w:spacing w:val="-32"/>
          <w:sz w:val="56"/>
        </w:rPr>
        <w:t> </w:t>
      </w:r>
      <w:r>
        <w:rPr>
          <w:rFonts w:ascii="Georgia"/>
          <w:i/>
          <w:color w:val="FFFFFF"/>
          <w:spacing w:val="-2"/>
          <w:sz w:val="56"/>
        </w:rPr>
        <w:t>GRECIA</w:t>
      </w:r>
      <w:r>
        <w:rPr>
          <w:rFonts w:ascii="Georgia"/>
          <w:i/>
          <w:color w:val="FFFFFF"/>
          <w:spacing w:val="-32"/>
          <w:sz w:val="56"/>
        </w:rPr>
        <w:t> </w:t>
      </w:r>
      <w:r>
        <w:rPr>
          <w:rFonts w:ascii="Georgia"/>
          <w:i/>
          <w:color w:val="FFFFFF"/>
          <w:spacing w:val="-2"/>
          <w:sz w:val="56"/>
        </w:rPr>
        <w:t>RESORT </w:t>
      </w:r>
      <w:r>
        <w:rPr>
          <w:rFonts w:ascii="Georgia"/>
          <w:i/>
          <w:color w:val="FFFFFF"/>
          <w:sz w:val="56"/>
        </w:rPr>
        <w:t>METAPONTO - BASILICATA</w:t>
      </w:r>
    </w:p>
    <w:p>
      <w:pPr>
        <w:pStyle w:val="BodyText"/>
        <w:spacing w:before="138"/>
        <w:rPr>
          <w:rFonts w:ascii="Georgia"/>
          <w:i/>
          <w:sz w:val="58"/>
        </w:rPr>
      </w:pPr>
    </w:p>
    <w:p>
      <w:pPr>
        <w:pStyle w:val="Title"/>
      </w:pPr>
      <w:r>
        <w:rPr>
          <w:color w:val="FFFFFF"/>
          <w:spacing w:val="-4"/>
        </w:rPr>
        <w:t>SETTIMANE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SPECIALI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363"/>
        <w:rPr>
          <w:rFonts w:ascii="Georgia"/>
          <w:i/>
          <w:sz w:val="34"/>
        </w:rPr>
      </w:pPr>
    </w:p>
    <w:p>
      <w:pPr>
        <w:spacing w:before="0"/>
        <w:ind w:left="203" w:right="124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GIUGNO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32" w:right="124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1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819" w:lineRule="exact" w:before="38"/>
        <w:ind w:left="131" w:right="124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355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9" w:lineRule="exact" w:before="0"/>
        <w:ind w:left="124" w:right="124" w:firstLine="0"/>
        <w:jc w:val="center"/>
        <w:rPr>
          <w:rFonts w:ascii="Futura PT"/>
          <w:b/>
          <w:sz w:val="24"/>
        </w:rPr>
      </w:pPr>
      <w:r>
        <w:rPr>
          <w:rFonts w:ascii="Futura PT"/>
          <w:b/>
          <w:color w:val="FFFFFF"/>
          <w:sz w:val="24"/>
        </w:rPr>
        <w:t>TRATTAMENTO</w:t>
      </w:r>
      <w:r>
        <w:rPr>
          <w:rFonts w:ascii="Futura PT"/>
          <w:b/>
          <w:color w:val="FFFFFF"/>
          <w:spacing w:val="19"/>
          <w:sz w:val="24"/>
        </w:rPr>
        <w:t> </w:t>
      </w:r>
      <w:r>
        <w:rPr>
          <w:rFonts w:ascii="Futura PT"/>
          <w:b/>
          <w:color w:val="FFFFFF"/>
          <w:sz w:val="24"/>
        </w:rPr>
        <w:t>DI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PENSIONE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COMPLETA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CON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BEVANDE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AI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PASTI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-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CAMERA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pacing w:val="-2"/>
          <w:sz w:val="24"/>
        </w:rPr>
        <w:t>COMFORT</w:t>
      </w:r>
    </w:p>
    <w:p>
      <w:pPr>
        <w:pStyle w:val="BodyText"/>
        <w:rPr>
          <w:rFonts w:ascii="Futura PT"/>
          <w:b/>
          <w:sz w:val="24"/>
        </w:rPr>
      </w:pPr>
    </w:p>
    <w:p>
      <w:pPr>
        <w:pStyle w:val="BodyText"/>
        <w:spacing w:before="271"/>
        <w:rPr>
          <w:rFonts w:ascii="Futura PT"/>
          <w:b/>
          <w:sz w:val="24"/>
        </w:rPr>
      </w:pPr>
    </w:p>
    <w:p>
      <w:pPr>
        <w:spacing w:line="225" w:lineRule="auto" w:before="0"/>
        <w:ind w:left="207" w:right="204" w:firstLine="0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pacing w:val="-2"/>
          <w:w w:val="105"/>
          <w:sz w:val="16"/>
        </w:rPr>
        <w:t>Il</w:t>
      </w:r>
      <w:r>
        <w:rPr>
          <w:rFonts w:ascii="Futura PT" w:hAnsi="Futura PT"/>
          <w:b/>
          <w:color w:val="FFFFFF"/>
          <w:spacing w:val="5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villaggio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turistico,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circondato</w:t>
      </w:r>
      <w:r>
        <w:rPr>
          <w:rFonts w:ascii="Futura PT" w:hAnsi="Futura PT"/>
          <w:b/>
          <w:color w:val="FFFFFF"/>
          <w:spacing w:val="8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da</w:t>
      </w:r>
      <w:r>
        <w:rPr>
          <w:rFonts w:ascii="Futura PT" w:hAnsi="Futura PT"/>
          <w:b/>
          <w:color w:val="FFFFFF"/>
          <w:spacing w:val="9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una</w:t>
      </w:r>
      <w:r>
        <w:rPr>
          <w:rFonts w:ascii="Futura PT" w:hAnsi="Futura PT"/>
          <w:b/>
          <w:color w:val="FFFFFF"/>
          <w:spacing w:val="9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rigogliosa</w:t>
      </w:r>
      <w:r>
        <w:rPr>
          <w:rFonts w:ascii="Futura PT" w:hAnsi="Futura PT"/>
          <w:b/>
          <w:color w:val="FFFFFF"/>
          <w:spacing w:val="9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pineta,</w:t>
      </w:r>
      <w:r>
        <w:rPr>
          <w:rFonts w:ascii="Futura PT" w:hAnsi="Futura PT"/>
          <w:b/>
          <w:color w:val="FFFFFF"/>
          <w:spacing w:val="-32"/>
          <w:w w:val="21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215"/>
          <w:sz w:val="16"/>
        </w:rPr>
        <w:t>è</w:t>
      </w:r>
      <w:r>
        <w:rPr>
          <w:rFonts w:ascii="Futura PT" w:hAnsi="Futura PT"/>
          <w:b/>
          <w:color w:val="FFFFFF"/>
          <w:spacing w:val="-19"/>
          <w:w w:val="21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completamente</w:t>
      </w:r>
      <w:r>
        <w:rPr>
          <w:rFonts w:ascii="Futura PT" w:hAnsi="Futura PT"/>
          <w:b/>
          <w:color w:val="FFFFFF"/>
          <w:spacing w:val="10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immerso</w:t>
      </w:r>
      <w:r>
        <w:rPr>
          <w:rFonts w:ascii="Futura PT" w:hAnsi="Futura PT"/>
          <w:b/>
          <w:color w:val="FFFFFF"/>
          <w:spacing w:val="9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nel</w:t>
      </w:r>
      <w:r>
        <w:rPr>
          <w:rFonts w:ascii="Futura PT" w:hAnsi="Futura PT"/>
          <w:b/>
          <w:color w:val="FFFFFF"/>
          <w:spacing w:val="9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verde.</w:t>
      </w:r>
      <w:r>
        <w:rPr>
          <w:rFonts w:ascii="Futura PT" w:hAnsi="Futura PT"/>
          <w:b/>
          <w:color w:val="FFFFFF"/>
          <w:spacing w:val="9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Le</w:t>
      </w:r>
      <w:r>
        <w:rPr>
          <w:rFonts w:ascii="Futura PT" w:hAnsi="Futura PT"/>
          <w:b/>
          <w:color w:val="FFFFFF"/>
          <w:spacing w:val="9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camere</w:t>
      </w:r>
      <w:r>
        <w:rPr>
          <w:rFonts w:ascii="Futura PT" w:hAnsi="Futura PT"/>
          <w:b/>
          <w:color w:val="FFFFFF"/>
          <w:spacing w:val="9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spaziose,</w:t>
      </w:r>
      <w:r>
        <w:rPr>
          <w:rFonts w:ascii="Futura PT" w:hAnsi="Futura PT"/>
          <w:b/>
          <w:color w:val="FFFFFF"/>
          <w:spacing w:val="9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gli</w:t>
      </w:r>
      <w:r>
        <w:rPr>
          <w:rFonts w:ascii="Futura PT" w:hAnsi="Futura PT"/>
          <w:b/>
          <w:color w:val="FFFFFF"/>
          <w:spacing w:val="9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ampi</w:t>
      </w:r>
      <w:r>
        <w:rPr>
          <w:rFonts w:ascii="Futura PT" w:hAnsi="Futura PT"/>
          <w:b/>
          <w:color w:val="FFFFFF"/>
          <w:spacing w:val="9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spazi</w:t>
      </w:r>
      <w:r>
        <w:rPr>
          <w:rFonts w:ascii="Futura PT" w:hAnsi="Futura PT"/>
          <w:b/>
          <w:color w:val="FFFFFF"/>
          <w:spacing w:val="9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2"/>
          <w:w w:val="105"/>
          <w:sz w:val="16"/>
        </w:rPr>
        <w:t>esterni</w:t>
      </w:r>
      <w:r>
        <w:rPr>
          <w:rFonts w:ascii="Futura PT" w:hAnsi="Futura PT"/>
          <w:b/>
          <w:color w:val="FFFFFF"/>
          <w:spacing w:val="40"/>
          <w:w w:val="10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 disposizione ed i servizi offerti lo rendono un’ottima scelta per le famiglie con bambini.</w:t>
      </w:r>
    </w:p>
    <w:p>
      <w:pPr>
        <w:spacing w:line="225" w:lineRule="auto" w:before="0"/>
        <w:ind w:left="206" w:right="204" w:firstLine="0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costa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metapontina,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con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sua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splendida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spiaggia,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è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stata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premiata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anche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nel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2024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come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Bandiera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Blu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per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qualità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dei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servizi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pulizia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pacing w:val="-65"/>
          <w:sz w:val="16"/>
        </w:rPr>
        <w:t>delle</w:t>
      </w:r>
      <w:r>
        <w:rPr>
          <w:rFonts w:ascii="Futura PT" w:hAnsi="Futura PT"/>
          <w:b/>
          <w:color w:val="FFFFFF"/>
          <w:sz w:val="16"/>
        </w:rPr>
        <w:t> spiagge e dell’acqua. Situato a 800 mt da Metaponto Lido, vanta una posizione ottima per esplorare le più rinomate località della Basilicata 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della Puglia: Matera (50 km), Taranto (50 km), Alberobello (75 km), solo per citarne alcune. Dista circa 120 km dall’aeroporto di Bari e di Brindisi.</w:t>
      </w:r>
    </w:p>
    <w:p>
      <w:pPr>
        <w:spacing w:after="0" w:line="225" w:lineRule="auto"/>
        <w:jc w:val="center"/>
        <w:rPr>
          <w:rFonts w:ascii="Futura PT" w:hAnsi="Futura PT"/>
          <w:b/>
          <w:sz w:val="16"/>
        </w:rPr>
        <w:sectPr>
          <w:type w:val="continuous"/>
          <w:pgSz w:w="11910" w:h="16840"/>
          <w:pgMar w:top="320" w:bottom="280" w:left="283" w:right="283"/>
        </w:sectPr>
      </w:pPr>
    </w:p>
    <w:p>
      <w:pPr>
        <w:pStyle w:val="BodyText"/>
        <w:ind w:left="4466"/>
        <w:rPr>
          <w:rFonts w:ascii="Futura PT"/>
          <w:sz w:val="20"/>
        </w:rPr>
      </w:pP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before="185"/>
        <w:ind w:left="79" w:right="203" w:firstLine="0"/>
        <w:jc w:val="center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NICOLAUS CLUB</w:t>
      </w:r>
      <w:r>
        <w:rPr>
          <w:rFonts w:ascii="Roboto Slab"/>
          <w:color w:val="EA5B18"/>
          <w:spacing w:val="-1"/>
          <w:sz w:val="24"/>
        </w:rPr>
        <w:t> </w:t>
      </w:r>
      <w:r>
        <w:rPr>
          <w:rFonts w:ascii="Roboto Slab"/>
          <w:color w:val="EA5B18"/>
          <w:sz w:val="24"/>
        </w:rPr>
        <w:t>MAGNA</w:t>
      </w:r>
      <w:r>
        <w:rPr>
          <w:rFonts w:ascii="Roboto Slab"/>
          <w:color w:val="EA5B18"/>
          <w:spacing w:val="-1"/>
          <w:sz w:val="24"/>
        </w:rPr>
        <w:t> </w:t>
      </w:r>
      <w:r>
        <w:rPr>
          <w:rFonts w:ascii="Roboto Slab"/>
          <w:color w:val="EA5B18"/>
          <w:sz w:val="24"/>
        </w:rPr>
        <w:t>GRECIA </w:t>
      </w:r>
      <w:r>
        <w:rPr>
          <w:rFonts w:ascii="Roboto Slab"/>
          <w:color w:val="EA5B18"/>
          <w:spacing w:val="-5"/>
          <w:sz w:val="24"/>
        </w:rPr>
        <w:t>4*</w:t>
      </w:r>
    </w:p>
    <w:p>
      <w:pPr>
        <w:pStyle w:val="BodyText"/>
        <w:spacing w:before="5"/>
        <w:rPr>
          <w:rFonts w:ascii="Roboto Slab"/>
          <w:sz w:val="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"/>
        <w:gridCol w:w="1180"/>
        <w:gridCol w:w="1167"/>
        <w:gridCol w:w="1241"/>
        <w:gridCol w:w="1241"/>
        <w:gridCol w:w="1241"/>
        <w:gridCol w:w="1241"/>
        <w:gridCol w:w="1432"/>
        <w:gridCol w:w="1241"/>
      </w:tblGrid>
      <w:tr>
        <w:trPr>
          <w:trHeight w:val="495" w:hRule="atLeast"/>
        </w:trPr>
        <w:tc>
          <w:tcPr>
            <w:tcW w:w="2285" w:type="dxa"/>
            <w:gridSpan w:val="2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6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700" w:right="442" w:hanging="237"/>
              <w:jc w:val="left"/>
              <w:rPr>
                <w:sz w:val="14"/>
              </w:rPr>
            </w:pPr>
            <w:r>
              <w:rPr>
                <w:color w:val="12110C"/>
                <w:w w:val="105"/>
                <w:sz w:val="14"/>
              </w:rPr>
              <w:t>DATE </w:t>
            </w:r>
            <w:r>
              <w:rPr>
                <w:color w:val="12110C"/>
                <w:w w:val="105"/>
                <w:sz w:val="14"/>
              </w:rPr>
              <w:t>SOGGIORNO</w:t>
            </w:r>
            <w:r>
              <w:rPr>
                <w:color w:val="12110C"/>
                <w:spacing w:val="40"/>
                <w:w w:val="105"/>
                <w:sz w:val="14"/>
              </w:rPr>
              <w:t> </w:t>
            </w:r>
            <w:r>
              <w:rPr>
                <w:color w:val="12110C"/>
                <w:w w:val="105"/>
                <w:sz w:val="14"/>
              </w:rPr>
              <w:t>DOM - DOM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spacing w:before="86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13" w:right="103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QUOTA</w:t>
            </w:r>
          </w:p>
          <w:p>
            <w:pPr>
              <w:pStyle w:val="TableParagraph"/>
              <w:spacing w:line="264" w:lineRule="auto" w:before="18"/>
              <w:ind w:left="113" w:right="94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INDIVIDUALE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 CAMERA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DOPPIA</w:t>
            </w:r>
          </w:p>
          <w:p>
            <w:pPr>
              <w:pStyle w:val="TableParagraph"/>
              <w:spacing w:line="181" w:lineRule="exact" w:before="0"/>
              <w:ind w:left="113" w:right="96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COMFORT</w:t>
            </w:r>
          </w:p>
        </w:tc>
        <w:tc>
          <w:tcPr>
            <w:tcW w:w="6396" w:type="dxa"/>
            <w:gridSpan w:val="5"/>
          </w:tcPr>
          <w:p>
            <w:pPr>
              <w:pStyle w:val="TableParagraph"/>
              <w:spacing w:before="178"/>
              <w:ind w:left="9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Quote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se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espresse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valore;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riduzioni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se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espresse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spacing w:val="-10"/>
                <w:w w:val="105"/>
                <w:sz w:val="14"/>
              </w:rPr>
              <w:t>%</w:t>
            </w:r>
          </w:p>
        </w:tc>
        <w:tc>
          <w:tcPr>
            <w:tcW w:w="1241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7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04" w:right="96" w:hanging="198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SUPPLEMENTO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SINGOLA</w:t>
            </w:r>
          </w:p>
        </w:tc>
      </w:tr>
      <w:tr>
        <w:trPr>
          <w:trHeight w:val="598" w:hRule="atLeast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gridSpan w:val="3"/>
          </w:tcPr>
          <w:p>
            <w:pPr>
              <w:pStyle w:val="TableParagraph"/>
              <w:spacing w:before="45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"/>
              <w:ind w:left="9"/>
              <w:rPr>
                <w:sz w:val="14"/>
              </w:rPr>
            </w:pPr>
            <w:r>
              <w:rPr>
                <w:color w:val="020203"/>
                <w:sz w:val="14"/>
              </w:rPr>
              <w:t>3°</w:t>
            </w:r>
            <w:r>
              <w:rPr>
                <w:color w:val="020203"/>
                <w:spacing w:val="-3"/>
                <w:sz w:val="14"/>
              </w:rPr>
              <w:t> </w:t>
            </w:r>
            <w:r>
              <w:rPr>
                <w:color w:val="020203"/>
                <w:spacing w:val="-2"/>
                <w:sz w:val="14"/>
              </w:rPr>
              <w:t>LETTO</w:t>
            </w:r>
          </w:p>
        </w:tc>
        <w:tc>
          <w:tcPr>
            <w:tcW w:w="2673" w:type="dxa"/>
            <w:gridSpan w:val="2"/>
          </w:tcPr>
          <w:p>
            <w:pPr>
              <w:pStyle w:val="TableParagraph"/>
              <w:spacing w:before="45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"/>
              <w:ind w:left="8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4°</w:t>
            </w:r>
            <w:r>
              <w:rPr>
                <w:color w:val="020203"/>
                <w:spacing w:val="2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LETTO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03/14</w:t>
            </w:r>
            <w:r>
              <w:rPr>
                <w:color w:val="020203"/>
                <w:spacing w:val="-3"/>
                <w:w w:val="105"/>
                <w:sz w:val="14"/>
              </w:rPr>
              <w:t> </w:t>
            </w:r>
            <w:r>
              <w:rPr>
                <w:color w:val="020203"/>
                <w:spacing w:val="-4"/>
                <w:w w:val="105"/>
                <w:sz w:val="14"/>
              </w:rPr>
              <w:t>ANNI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1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14/18</w:t>
            </w:r>
            <w:r>
              <w:rPr>
                <w:color w:val="020203"/>
                <w:spacing w:val="-4"/>
                <w:w w:val="105"/>
                <w:sz w:val="14"/>
              </w:rPr>
              <w:t> ANNI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ADULTO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03/18</w:t>
            </w:r>
            <w:r>
              <w:rPr>
                <w:color w:val="020203"/>
                <w:spacing w:val="-3"/>
                <w:w w:val="105"/>
                <w:sz w:val="14"/>
              </w:rPr>
              <w:t> </w:t>
            </w:r>
            <w:r>
              <w:rPr>
                <w:color w:val="020203"/>
                <w:spacing w:val="-4"/>
                <w:w w:val="105"/>
                <w:sz w:val="14"/>
              </w:rPr>
              <w:t>ANNI</w:t>
            </w:r>
          </w:p>
        </w:tc>
        <w:tc>
          <w:tcPr>
            <w:tcW w:w="1432" w:type="dxa"/>
          </w:tcPr>
          <w:p>
            <w:pPr>
              <w:pStyle w:val="TableParagraph"/>
              <w:spacing w:before="114"/>
              <w:ind w:left="8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ADULTO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25/05/25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01/06/25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08/06/25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399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08/06/25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15/06/25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415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15/06/25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22/06/25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515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22/06/25</w:t>
            </w:r>
          </w:p>
        </w:tc>
        <w:tc>
          <w:tcPr>
            <w:tcW w:w="1180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29/06/25</w:t>
            </w:r>
          </w:p>
        </w:tc>
        <w:tc>
          <w:tcPr>
            <w:tcW w:w="1167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599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40%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29/06/25</w:t>
            </w:r>
          </w:p>
        </w:tc>
        <w:tc>
          <w:tcPr>
            <w:tcW w:w="1180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06/07/25</w:t>
            </w:r>
          </w:p>
        </w:tc>
        <w:tc>
          <w:tcPr>
            <w:tcW w:w="1167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635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158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32" w:type="dxa"/>
          </w:tcPr>
          <w:p>
            <w:pPr>
              <w:pStyle w:val="TableParagraph"/>
              <w:ind w:left="8" w:righ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</w:tbl>
    <w:p>
      <w:pPr>
        <w:pStyle w:val="BodyText"/>
        <w:spacing w:before="215"/>
        <w:ind w:left="120"/>
        <w:jc w:val="both"/>
      </w:pPr>
      <w:r>
        <w:rPr>
          <w:color w:val="020203"/>
        </w:rPr>
        <w:t>*Le</w:t>
      </w:r>
      <w:r>
        <w:rPr>
          <w:color w:val="020203"/>
          <w:spacing w:val="-5"/>
        </w:rPr>
        <w:t> </w:t>
      </w:r>
      <w:r>
        <w:rPr>
          <w:color w:val="020203"/>
        </w:rPr>
        <w:t>età</w:t>
      </w:r>
      <w:r>
        <w:rPr>
          <w:color w:val="020203"/>
          <w:spacing w:val="-3"/>
        </w:rPr>
        <w:t> </w:t>
      </w:r>
      <w:r>
        <w:rPr>
          <w:color w:val="020203"/>
        </w:rPr>
        <w:t>indicate</w:t>
      </w:r>
      <w:r>
        <w:rPr>
          <w:color w:val="020203"/>
          <w:spacing w:val="-3"/>
        </w:rPr>
        <w:t> </w:t>
      </w:r>
      <w:r>
        <w:rPr>
          <w:color w:val="020203"/>
        </w:rPr>
        <w:t>si</w:t>
      </w:r>
      <w:r>
        <w:rPr>
          <w:color w:val="020203"/>
          <w:spacing w:val="-3"/>
        </w:rPr>
        <w:t> </w:t>
      </w:r>
      <w:r>
        <w:rPr>
          <w:color w:val="020203"/>
        </w:rPr>
        <w:t>intendono</w:t>
      </w:r>
      <w:r>
        <w:rPr>
          <w:color w:val="020203"/>
          <w:spacing w:val="-3"/>
        </w:rPr>
        <w:t> </w:t>
      </w:r>
      <w:r>
        <w:rPr>
          <w:color w:val="020203"/>
        </w:rPr>
        <w:t>sempre</w:t>
      </w:r>
      <w:r>
        <w:rPr>
          <w:color w:val="020203"/>
          <w:spacing w:val="-3"/>
        </w:rPr>
        <w:t> </w:t>
      </w:r>
      <w:r>
        <w:rPr>
          <w:color w:val="020203"/>
        </w:rPr>
        <w:t>“non</w:t>
      </w:r>
      <w:r>
        <w:rPr>
          <w:color w:val="020203"/>
          <w:spacing w:val="-2"/>
        </w:rPr>
        <w:t> compiute”</w:t>
      </w:r>
    </w:p>
    <w:p>
      <w:pPr>
        <w:pStyle w:val="BodyText"/>
        <w:spacing w:line="200" w:lineRule="exact" w:before="176"/>
        <w:ind w:left="120"/>
      </w:pPr>
      <w:r>
        <w:rPr>
          <w:color w:val="E95B19"/>
        </w:rPr>
        <w:t>LA</w:t>
      </w:r>
      <w:r>
        <w:rPr>
          <w:color w:val="E95B19"/>
          <w:spacing w:val="-10"/>
        </w:rPr>
        <w:t> </w:t>
      </w:r>
      <w:r>
        <w:rPr>
          <w:color w:val="E95B19"/>
        </w:rPr>
        <w:t>QUOTA</w:t>
      </w:r>
      <w:r>
        <w:rPr>
          <w:color w:val="E95B19"/>
          <w:spacing w:val="-9"/>
        </w:rPr>
        <w:t> </w:t>
      </w:r>
      <w:r>
        <w:rPr>
          <w:color w:val="E95B19"/>
          <w:spacing w:val="-2"/>
        </w:rPr>
        <w:t>COMPRENDE:</w:t>
      </w:r>
    </w:p>
    <w:p>
      <w:pPr>
        <w:pStyle w:val="BodyText"/>
        <w:spacing w:line="220" w:lineRule="auto" w:before="4"/>
        <w:ind w:left="120" w:right="120"/>
        <w:jc w:val="both"/>
      </w:pPr>
      <w:r>
        <w:rPr>
          <w:color w:val="020203"/>
        </w:rPr>
        <w:t>Sistemazione in camera Classic per soggiorno 7 notti, in trattamento di Soft Inclusive; Assistenza Nicolaus in loco; Polizza Viaggia Sereno Allianz (Medico Bagaglio)</w:t>
      </w:r>
    </w:p>
    <w:p>
      <w:pPr>
        <w:pStyle w:val="BodyText"/>
        <w:spacing w:line="200" w:lineRule="exact" w:before="180"/>
        <w:ind w:left="120"/>
      </w:pPr>
      <w:r>
        <w:rPr>
          <w:color w:val="E95B19"/>
        </w:rPr>
        <w:t>LA</w:t>
      </w:r>
      <w:r>
        <w:rPr>
          <w:color w:val="E95B19"/>
          <w:spacing w:val="-7"/>
        </w:rPr>
        <w:t> </w:t>
      </w:r>
      <w:r>
        <w:rPr>
          <w:color w:val="E95B19"/>
        </w:rPr>
        <w:t>QUOTA</w:t>
      </w:r>
      <w:r>
        <w:rPr>
          <w:color w:val="E95B19"/>
          <w:spacing w:val="-6"/>
        </w:rPr>
        <w:t> </w:t>
      </w:r>
      <w:r>
        <w:rPr>
          <w:color w:val="E95B19"/>
        </w:rPr>
        <w:t>NON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COMPRENDE:</w:t>
      </w:r>
    </w:p>
    <w:p>
      <w:pPr>
        <w:pStyle w:val="BodyText"/>
        <w:spacing w:line="220" w:lineRule="auto" w:before="5"/>
        <w:ind w:left="120" w:right="118"/>
        <w:jc w:val="both"/>
      </w:pPr>
      <w:r>
        <w:rPr>
          <w:color w:val="020203"/>
        </w:rPr>
        <w:t>-Tessera Club che include:</w:t>
      </w:r>
      <w:r>
        <w:rPr>
          <w:color w:val="020203"/>
          <w:spacing w:val="40"/>
        </w:rPr>
        <w:t> </w:t>
      </w:r>
      <w:r>
        <w:rPr>
          <w:color w:val="020203"/>
        </w:rPr>
        <w:t>servizio spiaggia (un ombrellone e 2 lettini per camera in spiaggia, fino ad esaurimento disponibilità - prime file </w:t>
      </w:r>
      <w:r>
        <w:rPr>
          <w:color w:val="020203"/>
        </w:rPr>
        <w:t>escluse), utilizzo della piscina e del solarium attrezzato, intrattenimento diurno e serale per adulti e bambini, utilizzo delle attrezzature sportive, escluse quelle a pagamento).</w:t>
      </w:r>
    </w:p>
    <w:p>
      <w:pPr>
        <w:pStyle w:val="BodyText"/>
        <w:spacing w:line="188" w:lineRule="exact"/>
        <w:ind w:left="120"/>
      </w:pPr>
      <w:r>
        <w:rPr>
          <w:color w:val="020203"/>
        </w:rPr>
        <w:t>-Volo</w:t>
      </w:r>
      <w:r>
        <w:rPr>
          <w:color w:val="020203"/>
          <w:spacing w:val="-9"/>
        </w:rPr>
        <w:t> </w:t>
      </w:r>
      <w:r>
        <w:rPr>
          <w:color w:val="020203"/>
        </w:rPr>
        <w:t>o</w:t>
      </w:r>
      <w:r>
        <w:rPr>
          <w:color w:val="020203"/>
          <w:spacing w:val="-6"/>
        </w:rPr>
        <w:t> </w:t>
      </w:r>
      <w:r>
        <w:rPr>
          <w:color w:val="020203"/>
        </w:rPr>
        <w:t>trasferimento</w:t>
      </w:r>
      <w:r>
        <w:rPr>
          <w:color w:val="020203"/>
          <w:spacing w:val="-7"/>
        </w:rPr>
        <w:t> </w:t>
      </w:r>
      <w:r>
        <w:rPr>
          <w:color w:val="020203"/>
        </w:rPr>
        <w:t>collettivo</w:t>
      </w:r>
      <w:r>
        <w:rPr>
          <w:color w:val="020203"/>
          <w:spacing w:val="-6"/>
        </w:rPr>
        <w:t> </w:t>
      </w:r>
      <w:r>
        <w:rPr>
          <w:color w:val="020203"/>
        </w:rPr>
        <w:t>da/per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struttura;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192" w:lineRule="exact" w:before="0" w:after="0"/>
        <w:ind w:left="249" w:right="0" w:hanging="129"/>
        <w:jc w:val="left"/>
        <w:rPr>
          <w:sz w:val="16"/>
        </w:rPr>
      </w:pPr>
      <w:r>
        <w:rPr>
          <w:color w:val="020203"/>
          <w:sz w:val="16"/>
        </w:rPr>
        <w:t>Tassa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comunale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soggiorno,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regolare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obbligatoriamente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loco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(laddove</w:t>
      </w:r>
      <w:r>
        <w:rPr>
          <w:color w:val="020203"/>
          <w:spacing w:val="-4"/>
          <w:sz w:val="16"/>
        </w:rPr>
        <w:t> </w:t>
      </w:r>
      <w:r>
        <w:rPr>
          <w:color w:val="020203"/>
          <w:spacing w:val="-2"/>
          <w:sz w:val="16"/>
        </w:rPr>
        <w:t>prevista);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192" w:lineRule="exact" w:before="0" w:after="0"/>
        <w:ind w:left="249" w:right="0" w:hanging="129"/>
        <w:jc w:val="left"/>
        <w:rPr>
          <w:sz w:val="16"/>
        </w:rPr>
      </w:pPr>
      <w:r>
        <w:rPr>
          <w:color w:val="020203"/>
          <w:sz w:val="16"/>
        </w:rPr>
        <w:t>Eventuale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pasto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extra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arrivo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partenza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(su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richiesta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previa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disponibilità)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20" w:lineRule="auto" w:before="4" w:after="0"/>
        <w:ind w:left="120" w:right="117" w:firstLine="0"/>
        <w:jc w:val="both"/>
        <w:rPr>
          <w:sz w:val="16"/>
        </w:rPr>
      </w:pPr>
      <w:r>
        <w:rPr>
          <w:color w:val="020203"/>
          <w:sz w:val="16"/>
        </w:rPr>
        <w:t>Eventuali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servizi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extra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facoltativi: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trasferimenti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esclusiva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il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gruppo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(su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richiesta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con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supplemento);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Welcome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cocktail;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utilizzo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spazi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meeting e relativa attrezzatura tecnica; torta con logo e spumante; cena dell’arrivederci in esclusiva; utilizzo in esclusiva delle attrezzature sportive; desk e personalizzazioni; coffee break; facchinaggio in &amp;out; delivery in camera; staff di animazione e/o assistenza dedicato; Utilizzo in esclusiva di teatro o altri spazi comuni, etc.;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189" w:lineRule="exact" w:before="0" w:after="0"/>
        <w:ind w:left="249" w:right="0" w:hanging="129"/>
        <w:jc w:val="left"/>
        <w:rPr>
          <w:sz w:val="16"/>
        </w:rPr>
      </w:pPr>
      <w:r>
        <w:rPr>
          <w:color w:val="020203"/>
          <w:sz w:val="16"/>
        </w:rPr>
        <w:t>Noleggio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telo</w:t>
      </w:r>
      <w:r>
        <w:rPr>
          <w:color w:val="020203"/>
          <w:spacing w:val="-2"/>
          <w:sz w:val="16"/>
        </w:rPr>
        <w:t> mare;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192" w:lineRule="exact" w:before="0" w:after="0"/>
        <w:ind w:left="249" w:right="0" w:hanging="129"/>
        <w:jc w:val="left"/>
        <w:rPr>
          <w:sz w:val="16"/>
        </w:rPr>
      </w:pPr>
      <w:r>
        <w:rPr>
          <w:color w:val="020203"/>
          <w:sz w:val="16"/>
        </w:rPr>
        <w:t>Eventuali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polizze</w:t>
      </w:r>
      <w:r>
        <w:rPr>
          <w:color w:val="020203"/>
          <w:spacing w:val="-2"/>
          <w:sz w:val="16"/>
        </w:rPr>
        <w:t> facoltative;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192" w:lineRule="exact" w:before="0" w:after="0"/>
        <w:ind w:left="249" w:right="0" w:hanging="129"/>
        <w:jc w:val="left"/>
        <w:rPr>
          <w:sz w:val="16"/>
        </w:rPr>
      </w:pPr>
      <w:r>
        <w:rPr>
          <w:color w:val="020203"/>
          <w:sz w:val="16"/>
        </w:rPr>
        <w:t>Escursioni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ed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attività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team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building;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Mance;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00" w:lineRule="exact" w:before="0" w:after="0"/>
        <w:ind w:left="249" w:right="0" w:hanging="129"/>
        <w:jc w:val="left"/>
        <w:rPr>
          <w:sz w:val="16"/>
        </w:rPr>
      </w:pPr>
      <w:r>
        <w:rPr>
          <w:color w:val="020203"/>
          <w:sz w:val="16"/>
        </w:rPr>
        <w:t>Extra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personali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genere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quanto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non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espressamente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indicato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voce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“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La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quota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comprende</w:t>
      </w:r>
      <w:r>
        <w:rPr>
          <w:color w:val="020203"/>
          <w:spacing w:val="-2"/>
          <w:sz w:val="16"/>
        </w:rPr>
        <w:t> </w:t>
      </w:r>
      <w:r>
        <w:rPr>
          <w:color w:val="020203"/>
          <w:spacing w:val="-5"/>
          <w:sz w:val="16"/>
        </w:rPr>
        <w:t>“.</w:t>
      </w:r>
    </w:p>
    <w:p>
      <w:pPr>
        <w:pStyle w:val="BodyText"/>
        <w:spacing w:line="220" w:lineRule="auto" w:before="189"/>
        <w:ind w:left="120" w:right="117"/>
        <w:jc w:val="both"/>
      </w:pPr>
      <w:r>
        <w:rPr>
          <w:color w:val="020203"/>
        </w:rPr>
        <w:t>PACCHETTO</w:t>
      </w:r>
      <w:r>
        <w:rPr>
          <w:color w:val="020203"/>
          <w:spacing w:val="-5"/>
        </w:rPr>
        <w:t> </w:t>
      </w:r>
      <w:r>
        <w:rPr>
          <w:color w:val="020203"/>
        </w:rPr>
        <w:t>VOLO</w:t>
      </w:r>
      <w:r>
        <w:rPr>
          <w:color w:val="020203"/>
          <w:spacing w:val="-5"/>
        </w:rPr>
        <w:t> </w:t>
      </w:r>
      <w:r>
        <w:rPr>
          <w:color w:val="020203"/>
        </w:rPr>
        <w:t>+</w:t>
      </w:r>
      <w:r>
        <w:rPr>
          <w:color w:val="020203"/>
          <w:spacing w:val="-5"/>
        </w:rPr>
        <w:t> </w:t>
      </w:r>
      <w:r>
        <w:rPr>
          <w:color w:val="020203"/>
        </w:rPr>
        <w:t>TRASFERIMENTO</w:t>
      </w:r>
      <w:r>
        <w:rPr>
          <w:color w:val="020203"/>
          <w:spacing w:val="-5"/>
        </w:rPr>
        <w:t> </w:t>
      </w:r>
      <w:r>
        <w:rPr>
          <w:color w:val="020203"/>
        </w:rPr>
        <w:t>COLLETTIVO: a partire da € 350 per persona La quota indicata si intende per persona ed è soggetta a verifica disponibilità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fase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conferma,</w:t>
      </w:r>
      <w:r>
        <w:rPr>
          <w:color w:val="020203"/>
          <w:spacing w:val="-3"/>
        </w:rPr>
        <w:t> </w:t>
      </w:r>
      <w:r>
        <w:rPr>
          <w:color w:val="020203"/>
        </w:rPr>
        <w:t>ed</w:t>
      </w:r>
      <w:r>
        <w:rPr>
          <w:color w:val="020203"/>
          <w:spacing w:val="-3"/>
        </w:rPr>
        <w:t> </w:t>
      </w:r>
      <w:r>
        <w:rPr>
          <w:color w:val="020203"/>
        </w:rPr>
        <w:t>include:</w:t>
      </w:r>
      <w:r>
        <w:rPr>
          <w:color w:val="020203"/>
          <w:spacing w:val="-3"/>
        </w:rPr>
        <w:t> </w:t>
      </w:r>
      <w:r>
        <w:rPr>
          <w:color w:val="020203"/>
        </w:rPr>
        <w:t>-</w:t>
      </w:r>
      <w:r>
        <w:rPr>
          <w:color w:val="020203"/>
          <w:spacing w:val="-3"/>
        </w:rPr>
        <w:t> </w:t>
      </w:r>
      <w:r>
        <w:rPr>
          <w:color w:val="020203"/>
        </w:rPr>
        <w:t>volo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linea,</w:t>
      </w:r>
      <w:r>
        <w:rPr>
          <w:color w:val="020203"/>
          <w:spacing w:val="-3"/>
        </w:rPr>
        <w:t> </w:t>
      </w:r>
      <w:r>
        <w:rPr>
          <w:color w:val="020203"/>
        </w:rPr>
        <w:t>o</w:t>
      </w:r>
      <w:r>
        <w:rPr>
          <w:color w:val="020203"/>
          <w:spacing w:val="-3"/>
        </w:rPr>
        <w:t> </w:t>
      </w:r>
      <w:r>
        <w:rPr>
          <w:color w:val="020203"/>
        </w:rPr>
        <w:t>charter,</w:t>
      </w:r>
      <w:r>
        <w:rPr>
          <w:color w:val="020203"/>
          <w:spacing w:val="-3"/>
        </w:rPr>
        <w:t> </w:t>
      </w:r>
      <w:r>
        <w:rPr>
          <w:color w:val="020203"/>
        </w:rPr>
        <w:t>o</w:t>
      </w:r>
      <w:r>
        <w:rPr>
          <w:color w:val="020203"/>
          <w:spacing w:val="-3"/>
        </w:rPr>
        <w:t> </w:t>
      </w:r>
      <w:r>
        <w:rPr>
          <w:color w:val="020203"/>
        </w:rPr>
        <w:t>linea</w:t>
      </w:r>
      <w:r>
        <w:rPr>
          <w:color w:val="020203"/>
          <w:spacing w:val="-3"/>
        </w:rPr>
        <w:t> </w:t>
      </w:r>
      <w:r>
        <w:rPr>
          <w:color w:val="020203"/>
        </w:rPr>
        <w:t>“charterizzata”</w:t>
      </w:r>
      <w:r>
        <w:rPr>
          <w:color w:val="020203"/>
          <w:spacing w:val="-3"/>
        </w:rPr>
        <w:t> </w:t>
      </w:r>
      <w:r>
        <w:rPr>
          <w:color w:val="020203"/>
        </w:rPr>
        <w:t>o</w:t>
      </w:r>
      <w:r>
        <w:rPr>
          <w:color w:val="020203"/>
          <w:spacing w:val="-3"/>
        </w:rPr>
        <w:t> </w:t>
      </w:r>
      <w:r>
        <w:rPr>
          <w:color w:val="020203"/>
        </w:rPr>
        <w:t>low</w:t>
      </w:r>
      <w:r>
        <w:rPr>
          <w:color w:val="020203"/>
          <w:spacing w:val="-3"/>
        </w:rPr>
        <w:t> </w:t>
      </w:r>
      <w:r>
        <w:rPr>
          <w:color w:val="020203"/>
        </w:rPr>
        <w:t>cost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andata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ritorno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Aeroporti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MILANO*</w:t>
      </w:r>
      <w:r>
        <w:rPr>
          <w:color w:val="020203"/>
          <w:spacing w:val="-3"/>
        </w:rPr>
        <w:t> </w:t>
      </w:r>
      <w:r>
        <w:rPr>
          <w:color w:val="020203"/>
        </w:rPr>
        <w:t>su BRINDISI o</w:t>
      </w:r>
      <w:r>
        <w:rPr>
          <w:color w:val="020203"/>
          <w:spacing w:val="2"/>
        </w:rPr>
        <w:t> </w:t>
      </w:r>
      <w:r>
        <w:rPr>
          <w:color w:val="020203"/>
        </w:rPr>
        <w:t>BARI</w:t>
      </w:r>
      <w:r>
        <w:rPr>
          <w:color w:val="020203"/>
          <w:spacing w:val="2"/>
        </w:rPr>
        <w:t> </w:t>
      </w:r>
      <w:r>
        <w:rPr>
          <w:color w:val="020203"/>
        </w:rPr>
        <w:t>con</w:t>
      </w:r>
      <w:r>
        <w:rPr>
          <w:color w:val="020203"/>
          <w:spacing w:val="3"/>
        </w:rPr>
        <w:t> </w:t>
      </w:r>
      <w:r>
        <w:rPr>
          <w:color w:val="020203"/>
        </w:rPr>
        <w:t>1</w:t>
      </w:r>
      <w:r>
        <w:rPr>
          <w:color w:val="020203"/>
          <w:spacing w:val="2"/>
        </w:rPr>
        <w:t> </w:t>
      </w:r>
      <w:r>
        <w:rPr>
          <w:color w:val="020203"/>
        </w:rPr>
        <w:t>bagaglio</w:t>
      </w:r>
      <w:r>
        <w:rPr>
          <w:color w:val="020203"/>
          <w:spacing w:val="2"/>
        </w:rPr>
        <w:t> </w:t>
      </w:r>
      <w:r>
        <w:rPr>
          <w:color w:val="020203"/>
        </w:rPr>
        <w:t>a</w:t>
      </w:r>
      <w:r>
        <w:rPr>
          <w:color w:val="020203"/>
          <w:spacing w:val="2"/>
        </w:rPr>
        <w:t> </w:t>
      </w:r>
      <w:r>
        <w:rPr>
          <w:color w:val="020203"/>
        </w:rPr>
        <w:t>mano</w:t>
      </w:r>
      <w:r>
        <w:rPr>
          <w:color w:val="020203"/>
          <w:spacing w:val="3"/>
        </w:rPr>
        <w:t> </w:t>
      </w:r>
      <w:r>
        <w:rPr>
          <w:color w:val="020203"/>
        </w:rPr>
        <w:t>dimensioni</w:t>
      </w:r>
      <w:r>
        <w:rPr>
          <w:color w:val="020203"/>
          <w:spacing w:val="2"/>
        </w:rPr>
        <w:t> </w:t>
      </w:r>
      <w:r>
        <w:rPr>
          <w:color w:val="020203"/>
        </w:rPr>
        <w:t>40x20x25</w:t>
      </w:r>
      <w:r>
        <w:rPr>
          <w:color w:val="020203"/>
          <w:spacing w:val="2"/>
        </w:rPr>
        <w:t> </w:t>
      </w:r>
      <w:r>
        <w:rPr>
          <w:color w:val="020203"/>
        </w:rPr>
        <w:t>e</w:t>
      </w:r>
      <w:r>
        <w:rPr>
          <w:color w:val="020203"/>
          <w:spacing w:val="2"/>
        </w:rPr>
        <w:t> </w:t>
      </w:r>
      <w:r>
        <w:rPr>
          <w:color w:val="020203"/>
        </w:rPr>
        <w:t>1</w:t>
      </w:r>
      <w:r>
        <w:rPr>
          <w:color w:val="020203"/>
          <w:spacing w:val="3"/>
        </w:rPr>
        <w:t> </w:t>
      </w:r>
      <w:r>
        <w:rPr>
          <w:color w:val="020203"/>
        </w:rPr>
        <w:t>bagaglio</w:t>
      </w:r>
      <w:r>
        <w:rPr>
          <w:color w:val="020203"/>
          <w:spacing w:val="2"/>
        </w:rPr>
        <w:t> </w:t>
      </w:r>
      <w:r>
        <w:rPr>
          <w:color w:val="020203"/>
        </w:rPr>
        <w:t>da</w:t>
      </w:r>
      <w:r>
        <w:rPr>
          <w:color w:val="020203"/>
          <w:spacing w:val="2"/>
        </w:rPr>
        <w:t> </w:t>
      </w:r>
      <w:r>
        <w:rPr>
          <w:color w:val="020203"/>
        </w:rPr>
        <w:t>stiva</w:t>
      </w:r>
      <w:r>
        <w:rPr>
          <w:color w:val="020203"/>
          <w:spacing w:val="2"/>
        </w:rPr>
        <w:t> </w:t>
      </w:r>
      <w:r>
        <w:rPr>
          <w:color w:val="020203"/>
        </w:rPr>
        <w:t>pari</w:t>
      </w:r>
      <w:r>
        <w:rPr>
          <w:color w:val="020203"/>
          <w:spacing w:val="3"/>
        </w:rPr>
        <w:t> </w:t>
      </w:r>
      <w:r>
        <w:rPr>
          <w:color w:val="020203"/>
        </w:rPr>
        <w:t>a</w:t>
      </w:r>
      <w:r>
        <w:rPr>
          <w:color w:val="020203"/>
          <w:spacing w:val="2"/>
        </w:rPr>
        <w:t> </w:t>
      </w:r>
      <w:r>
        <w:rPr>
          <w:color w:val="020203"/>
        </w:rPr>
        <w:t>15</w:t>
      </w:r>
      <w:r>
        <w:rPr>
          <w:color w:val="020203"/>
          <w:spacing w:val="2"/>
        </w:rPr>
        <w:t> </w:t>
      </w:r>
      <w:r>
        <w:rPr>
          <w:color w:val="020203"/>
        </w:rPr>
        <w:t>kg;</w:t>
      </w:r>
      <w:r>
        <w:rPr>
          <w:color w:val="020203"/>
          <w:spacing w:val="2"/>
        </w:rPr>
        <w:t> </w:t>
      </w:r>
      <w:r>
        <w:rPr>
          <w:color w:val="020203"/>
        </w:rPr>
        <w:t>-</w:t>
      </w:r>
      <w:r>
        <w:rPr>
          <w:color w:val="020203"/>
          <w:spacing w:val="3"/>
        </w:rPr>
        <w:t> </w:t>
      </w:r>
      <w:r>
        <w:rPr>
          <w:color w:val="020203"/>
        </w:rPr>
        <w:t>trasferimento</w:t>
      </w:r>
      <w:r>
        <w:rPr>
          <w:color w:val="020203"/>
          <w:spacing w:val="2"/>
        </w:rPr>
        <w:t> </w:t>
      </w:r>
      <w:r>
        <w:rPr>
          <w:color w:val="020203"/>
        </w:rPr>
        <w:t>collettivo</w:t>
      </w:r>
      <w:r>
        <w:rPr>
          <w:color w:val="020203"/>
          <w:spacing w:val="2"/>
        </w:rPr>
        <w:t> </w:t>
      </w:r>
      <w:r>
        <w:rPr>
          <w:color w:val="020203"/>
        </w:rPr>
        <w:t>aeroporto/hotel</w:t>
      </w:r>
      <w:r>
        <w:rPr>
          <w:color w:val="020203"/>
          <w:spacing w:val="2"/>
        </w:rPr>
        <w:t> </w:t>
      </w:r>
      <w:r>
        <w:rPr>
          <w:color w:val="020203"/>
        </w:rPr>
        <w:t>e</w:t>
      </w:r>
      <w:r>
        <w:rPr>
          <w:color w:val="020203"/>
          <w:spacing w:val="3"/>
        </w:rPr>
        <w:t> </w:t>
      </w:r>
      <w:r>
        <w:rPr>
          <w:color w:val="020203"/>
          <w:spacing w:val="-2"/>
        </w:rPr>
        <w:t>viceversa;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20" w:lineRule="auto" w:before="1" w:after="0"/>
        <w:ind w:left="120" w:right="118" w:firstLine="0"/>
        <w:jc w:val="both"/>
        <w:rPr>
          <w:sz w:val="16"/>
        </w:rPr>
      </w:pPr>
      <w:r>
        <w:rPr>
          <w:color w:val="020203"/>
          <w:sz w:val="16"/>
        </w:rPr>
        <w:t>tasse aeroportuali in vigore alla data di invio del presente preventivo; *: altri apt su richiesta, con possibilità di supplemento La quota è applicabile per soggiorni 7 notti, soggetta ad adeguamento carburante . Per soggiorni di 14 notti supplemento volo bisettimanale € 100 per persona soggetto a riconferma. Quota infant 0-1,99 non occupante posto forfait obbligatorio € 90.</w:t>
      </w:r>
    </w:p>
    <w:p>
      <w:pPr>
        <w:pStyle w:val="BodyText"/>
        <w:spacing w:line="220" w:lineRule="auto" w:before="1"/>
        <w:ind w:left="120" w:right="119"/>
        <w:jc w:val="both"/>
      </w:pPr>
      <w:r>
        <w:rPr>
          <w:color w:val="020203"/>
        </w:rPr>
        <w:t>Supplemento</w:t>
      </w:r>
      <w:r>
        <w:rPr>
          <w:color w:val="020203"/>
          <w:spacing w:val="-1"/>
        </w:rPr>
        <w:t> </w:t>
      </w:r>
      <w:r>
        <w:rPr>
          <w:color w:val="020203"/>
        </w:rPr>
        <w:t>volo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LIN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XZ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70,00</w:t>
      </w:r>
      <w:r>
        <w:rPr>
          <w:color w:val="020203"/>
          <w:spacing w:val="-1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bambini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partire</w:t>
      </w:r>
      <w:r>
        <w:rPr>
          <w:color w:val="020203"/>
          <w:spacing w:val="-1"/>
        </w:rPr>
        <w:t> </w:t>
      </w:r>
      <w:r>
        <w:rPr>
          <w:color w:val="020203"/>
        </w:rPr>
        <w:t>dai</w:t>
      </w:r>
      <w:r>
        <w:rPr>
          <w:color w:val="020203"/>
          <w:spacing w:val="-1"/>
        </w:rPr>
        <w:t> </w:t>
      </w:r>
      <w:r>
        <w:rPr>
          <w:color w:val="020203"/>
        </w:rPr>
        <w:t>2</w:t>
      </w:r>
      <w:r>
        <w:rPr>
          <w:color w:val="020203"/>
          <w:spacing w:val="-1"/>
        </w:rPr>
        <w:t> </w:t>
      </w:r>
      <w:r>
        <w:rPr>
          <w:color w:val="020203"/>
        </w:rPr>
        <w:t>anni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età.</w:t>
      </w:r>
      <w:r>
        <w:rPr>
          <w:color w:val="020203"/>
          <w:spacing w:val="-1"/>
        </w:rPr>
        <w:t> </w:t>
      </w:r>
      <w:r>
        <w:rPr>
          <w:color w:val="020203"/>
        </w:rPr>
        <w:t>Supplemento</w:t>
      </w:r>
      <w:r>
        <w:rPr>
          <w:color w:val="020203"/>
          <w:spacing w:val="-1"/>
        </w:rPr>
        <w:t> </w:t>
      </w:r>
      <w:r>
        <w:rPr>
          <w:color w:val="020203"/>
        </w:rPr>
        <w:t>volo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VRN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Neos</w:t>
      </w:r>
      <w:r>
        <w:rPr>
          <w:color w:val="020203"/>
          <w:spacing w:val="-1"/>
        </w:rPr>
        <w:t> </w:t>
      </w:r>
      <w:r>
        <w:rPr>
          <w:color w:val="020203"/>
        </w:rPr>
        <w:t>euro</w:t>
      </w:r>
      <w:r>
        <w:rPr>
          <w:color w:val="020203"/>
          <w:spacing w:val="-1"/>
        </w:rPr>
        <w:t> </w:t>
      </w:r>
      <w:r>
        <w:rPr>
          <w:color w:val="020203"/>
        </w:rPr>
        <w:t>60,00</w:t>
      </w:r>
      <w:r>
        <w:rPr>
          <w:color w:val="020203"/>
          <w:spacing w:val="-1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bambini a partire dai 2 anni di età. Supplemento volo da BLQ, TRN, VRN, BRI con V7 euro 30,00 adulti e bambini a partire dai 2 anni di età. BLOCCA PREZZO € 25 per persona (facoltativo)</w:t>
      </w:r>
    </w:p>
    <w:p>
      <w:pPr>
        <w:pStyle w:val="BodyText"/>
        <w:spacing w:line="200" w:lineRule="exact" w:before="180"/>
        <w:ind w:left="120"/>
      </w:pPr>
      <w:r>
        <w:rPr>
          <w:color w:val="020203"/>
        </w:rPr>
        <w:t>BAMBINI</w:t>
      </w:r>
      <w:r>
        <w:rPr>
          <w:color w:val="020203"/>
          <w:spacing w:val="-3"/>
        </w:rPr>
        <w:t> </w:t>
      </w:r>
      <w:r>
        <w:rPr>
          <w:color w:val="020203"/>
        </w:rPr>
        <w:t>0/3</w:t>
      </w:r>
      <w:r>
        <w:rPr>
          <w:color w:val="020203"/>
          <w:spacing w:val="-3"/>
        </w:rPr>
        <w:t> </w:t>
      </w:r>
      <w:r>
        <w:rPr>
          <w:color w:val="020203"/>
        </w:rPr>
        <w:t>ANNI:</w:t>
      </w:r>
      <w:r>
        <w:rPr>
          <w:color w:val="020203"/>
          <w:spacing w:val="4"/>
        </w:rPr>
        <w:t> </w:t>
      </w:r>
      <w:r>
        <w:rPr>
          <w:color w:val="020203"/>
        </w:rPr>
        <w:t>Nicolino</w:t>
      </w:r>
      <w:r>
        <w:rPr>
          <w:color w:val="020203"/>
          <w:spacing w:val="4"/>
        </w:rPr>
        <w:t> </w:t>
      </w:r>
      <w:r>
        <w:rPr>
          <w:color w:val="020203"/>
        </w:rPr>
        <w:t>card</w:t>
      </w:r>
      <w:r>
        <w:rPr>
          <w:color w:val="020203"/>
          <w:spacing w:val="3"/>
        </w:rPr>
        <w:t> </w:t>
      </w:r>
      <w:r>
        <w:rPr>
          <w:color w:val="020203"/>
        </w:rPr>
        <w:t>€</w:t>
      </w:r>
      <w:r>
        <w:rPr>
          <w:color w:val="020203"/>
          <w:spacing w:val="4"/>
        </w:rPr>
        <w:t> </w:t>
      </w:r>
      <w:r>
        <w:rPr>
          <w:color w:val="020203"/>
        </w:rPr>
        <w:t>98</w:t>
      </w:r>
      <w:r>
        <w:rPr>
          <w:color w:val="020203"/>
          <w:spacing w:val="4"/>
        </w:rPr>
        <w:t> </w:t>
      </w:r>
      <w:r>
        <w:rPr>
          <w:color w:val="020203"/>
        </w:rPr>
        <w:t>a</w:t>
      </w:r>
      <w:r>
        <w:rPr>
          <w:color w:val="020203"/>
          <w:spacing w:val="4"/>
        </w:rPr>
        <w:t> </w:t>
      </w:r>
      <w:r>
        <w:rPr>
          <w:color w:val="020203"/>
        </w:rPr>
        <w:t>settimana</w:t>
      </w:r>
      <w:r>
        <w:rPr>
          <w:color w:val="020203"/>
          <w:spacing w:val="3"/>
        </w:rPr>
        <w:t> </w:t>
      </w:r>
      <w:r>
        <w:rPr>
          <w:color w:val="020203"/>
        </w:rPr>
        <w:t>obbligatoria</w:t>
      </w:r>
      <w:r>
        <w:rPr>
          <w:color w:val="020203"/>
          <w:spacing w:val="4"/>
        </w:rPr>
        <w:t> </w:t>
      </w:r>
      <w:r>
        <w:rPr>
          <w:color w:val="020203"/>
        </w:rPr>
        <w:t>da</w:t>
      </w:r>
      <w:r>
        <w:rPr>
          <w:color w:val="020203"/>
          <w:spacing w:val="4"/>
        </w:rPr>
        <w:t> </w:t>
      </w:r>
      <w:r>
        <w:rPr>
          <w:color w:val="020203"/>
        </w:rPr>
        <w:t>pagare</w:t>
      </w:r>
      <w:r>
        <w:rPr>
          <w:color w:val="020203"/>
          <w:spacing w:val="4"/>
        </w:rPr>
        <w:t> </w:t>
      </w:r>
      <w:r>
        <w:rPr>
          <w:color w:val="020203"/>
        </w:rPr>
        <w:t>in</w:t>
      </w:r>
      <w:r>
        <w:rPr>
          <w:color w:val="020203"/>
          <w:spacing w:val="3"/>
        </w:rPr>
        <w:t> </w:t>
      </w:r>
      <w:r>
        <w:rPr>
          <w:color w:val="020203"/>
          <w:spacing w:val="-2"/>
        </w:rPr>
        <w:t>agenzia.</w:t>
      </w:r>
    </w:p>
    <w:p>
      <w:pPr>
        <w:pStyle w:val="BodyText"/>
        <w:spacing w:line="200" w:lineRule="exact"/>
        <w:ind w:left="120"/>
      </w:pPr>
      <w:r>
        <w:rPr>
          <w:color w:val="020203"/>
        </w:rPr>
        <w:t>Noleggio</w:t>
      </w:r>
      <w:r>
        <w:rPr>
          <w:color w:val="020203"/>
          <w:spacing w:val="-4"/>
        </w:rPr>
        <w:t> </w:t>
      </w:r>
      <w:r>
        <w:rPr>
          <w:color w:val="020203"/>
        </w:rPr>
        <w:t>culla</w:t>
      </w:r>
      <w:r>
        <w:rPr>
          <w:color w:val="020203"/>
          <w:spacing w:val="-1"/>
        </w:rPr>
        <w:t> </w:t>
      </w:r>
      <w:r>
        <w:rPr>
          <w:color w:val="020203"/>
        </w:rPr>
        <w:t>facoltativo,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segnalare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fase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prenotazione,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8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giorno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pagare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loco;</w:t>
      </w:r>
      <w:r>
        <w:rPr>
          <w:color w:val="020203"/>
          <w:spacing w:val="-2"/>
        </w:rPr>
        <w:t> </w:t>
      </w:r>
      <w:r>
        <w:rPr>
          <w:color w:val="020203"/>
        </w:rPr>
        <w:t>massimo</w:t>
      </w:r>
      <w:r>
        <w:rPr>
          <w:color w:val="020203"/>
          <w:spacing w:val="-1"/>
        </w:rPr>
        <w:t> </w:t>
      </w:r>
      <w:r>
        <w:rPr>
          <w:color w:val="020203"/>
        </w:rPr>
        <w:t>una</w:t>
      </w:r>
      <w:r>
        <w:rPr>
          <w:color w:val="020203"/>
          <w:spacing w:val="-2"/>
        </w:rPr>
        <w:t> </w:t>
      </w:r>
      <w:r>
        <w:rPr>
          <w:color w:val="020203"/>
        </w:rPr>
        <w:t>culla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camera</w:t>
      </w:r>
      <w:r>
        <w:rPr>
          <w:color w:val="020203"/>
          <w:spacing w:val="-2"/>
        </w:rPr>
        <w:t> </w:t>
      </w:r>
      <w:r>
        <w:rPr>
          <w:color w:val="020203"/>
        </w:rPr>
        <w:t>(no</w:t>
      </w:r>
      <w:r>
        <w:rPr>
          <w:color w:val="020203"/>
          <w:spacing w:val="-1"/>
        </w:rPr>
        <w:t> </w:t>
      </w:r>
      <w:r>
        <w:rPr>
          <w:color w:val="020203"/>
        </w:rPr>
        <w:t>culla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propria).</w:t>
      </w:r>
    </w:p>
    <w:p>
      <w:pPr>
        <w:pStyle w:val="BodyText"/>
        <w:spacing w:line="200" w:lineRule="exact" w:before="176"/>
        <w:ind w:left="120"/>
      </w:pPr>
      <w:r>
        <w:rPr>
          <w:color w:val="E95B19"/>
        </w:rPr>
        <w:t>SISTEMAZIONI</w:t>
      </w:r>
      <w:r>
        <w:rPr>
          <w:color w:val="E95B19"/>
          <w:spacing w:val="-3"/>
        </w:rPr>
        <w:t> </w:t>
      </w:r>
      <w:r>
        <w:rPr>
          <w:color w:val="E95B19"/>
          <w:spacing w:val="-2"/>
        </w:rPr>
        <w:t>ALTERNATIVE</w:t>
      </w:r>
    </w:p>
    <w:p>
      <w:pPr>
        <w:pStyle w:val="BodyText"/>
        <w:spacing w:line="200" w:lineRule="exact"/>
        <w:ind w:left="120"/>
      </w:pPr>
      <w:r>
        <w:rPr>
          <w:color w:val="020203"/>
        </w:rPr>
        <w:t>Tripla</w:t>
      </w:r>
      <w:r>
        <w:rPr>
          <w:color w:val="020203"/>
          <w:spacing w:val="-4"/>
        </w:rPr>
        <w:t> </w:t>
      </w:r>
      <w:r>
        <w:rPr>
          <w:color w:val="020203"/>
        </w:rPr>
        <w:t>Family</w:t>
      </w:r>
      <w:r>
        <w:rPr>
          <w:color w:val="020203"/>
          <w:spacing w:val="-1"/>
        </w:rPr>
        <w:t> </w:t>
      </w:r>
      <w:r>
        <w:rPr>
          <w:color w:val="020203"/>
        </w:rPr>
        <w:t>(minimo</w:t>
      </w:r>
      <w:r>
        <w:rPr>
          <w:color w:val="020203"/>
          <w:spacing w:val="-2"/>
        </w:rPr>
        <w:t> </w:t>
      </w:r>
      <w:r>
        <w:rPr>
          <w:color w:val="020203"/>
        </w:rPr>
        <w:t>3</w:t>
      </w:r>
      <w:r>
        <w:rPr>
          <w:color w:val="020203"/>
          <w:spacing w:val="-1"/>
        </w:rPr>
        <w:t> </w:t>
      </w:r>
      <w:r>
        <w:rPr>
          <w:color w:val="020203"/>
        </w:rPr>
        <w:t>occupanti):</w:t>
      </w:r>
      <w:r>
        <w:rPr>
          <w:color w:val="020203"/>
          <w:spacing w:val="-2"/>
        </w:rPr>
        <w:t> </w:t>
      </w:r>
      <w:r>
        <w:rPr>
          <w:color w:val="020203"/>
        </w:rPr>
        <w:t>supplemento</w:t>
      </w:r>
      <w:r>
        <w:rPr>
          <w:color w:val="020203"/>
          <w:spacing w:val="-1"/>
        </w:rPr>
        <w:t> </w:t>
      </w:r>
      <w:r>
        <w:rPr>
          <w:color w:val="020203"/>
        </w:rPr>
        <w:t>15%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camera</w:t>
      </w:r>
      <w:r>
        <w:rPr>
          <w:color w:val="020203"/>
          <w:spacing w:val="-2"/>
        </w:rPr>
        <w:t> </w:t>
      </w:r>
      <w:r>
        <w:rPr>
          <w:color w:val="020203"/>
        </w:rPr>
        <w:t>&gt;</w:t>
      </w:r>
      <w:r>
        <w:rPr>
          <w:color w:val="020203"/>
          <w:spacing w:val="-1"/>
        </w:rPr>
        <w:t> </w:t>
      </w:r>
      <w:r>
        <w:rPr>
          <w:color w:val="020203"/>
        </w:rPr>
        <w:t>Bilo</w:t>
      </w:r>
      <w:r>
        <w:rPr>
          <w:color w:val="020203"/>
          <w:spacing w:val="-2"/>
        </w:rPr>
        <w:t> </w:t>
      </w:r>
      <w:r>
        <w:rPr>
          <w:color w:val="020203"/>
        </w:rPr>
        <w:t>4</w:t>
      </w:r>
      <w:r>
        <w:rPr>
          <w:color w:val="020203"/>
          <w:spacing w:val="-1"/>
        </w:rPr>
        <w:t> </w:t>
      </w:r>
      <w:r>
        <w:rPr>
          <w:color w:val="020203"/>
        </w:rPr>
        <w:t>Family</w:t>
      </w:r>
      <w:r>
        <w:rPr>
          <w:color w:val="020203"/>
          <w:spacing w:val="-2"/>
        </w:rPr>
        <w:t> </w:t>
      </w:r>
      <w:r>
        <w:rPr>
          <w:color w:val="020203"/>
        </w:rPr>
        <w:t>(minimo</w:t>
      </w:r>
      <w:r>
        <w:rPr>
          <w:color w:val="020203"/>
          <w:spacing w:val="-1"/>
        </w:rPr>
        <w:t> </w:t>
      </w:r>
      <w:r>
        <w:rPr>
          <w:color w:val="020203"/>
        </w:rPr>
        <w:t>4</w:t>
      </w:r>
      <w:r>
        <w:rPr>
          <w:color w:val="020203"/>
          <w:spacing w:val="-2"/>
        </w:rPr>
        <w:t> </w:t>
      </w:r>
      <w:r>
        <w:rPr>
          <w:color w:val="020203"/>
        </w:rPr>
        <w:t>occupanti):</w:t>
      </w:r>
      <w:r>
        <w:rPr>
          <w:color w:val="020203"/>
          <w:spacing w:val="-1"/>
        </w:rPr>
        <w:t> </w:t>
      </w:r>
      <w:r>
        <w:rPr>
          <w:color w:val="020203"/>
        </w:rPr>
        <w:t>supplemento</w:t>
      </w:r>
      <w:r>
        <w:rPr>
          <w:color w:val="020203"/>
          <w:spacing w:val="-2"/>
        </w:rPr>
        <w:t> </w:t>
      </w:r>
      <w:r>
        <w:rPr>
          <w:color w:val="020203"/>
        </w:rPr>
        <w:t>10%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camera</w:t>
      </w:r>
    </w:p>
    <w:p>
      <w:pPr>
        <w:pStyle w:val="BodyText"/>
        <w:spacing w:line="220" w:lineRule="auto" w:before="188"/>
        <w:ind w:left="120" w:right="118"/>
        <w:jc w:val="both"/>
      </w:pPr>
      <w:r>
        <w:rPr>
          <w:color w:val="020203"/>
        </w:rPr>
        <w:t>NOTE</w:t>
      </w:r>
      <w:r>
        <w:rPr>
          <w:color w:val="020203"/>
          <w:spacing w:val="-5"/>
        </w:rPr>
        <w:t> </w:t>
      </w:r>
      <w:r>
        <w:rPr>
          <w:color w:val="020203"/>
        </w:rPr>
        <w:t>SISTEMAZIONE - Comfort, da 2 a 3 posti letto, con letto matrimoniale/doppio ed una poltrona letto; - Tripla Family, a 3 posti letto, con camera matrimoniale e cameretta con letto singolo; - Family Bilo, a 4 posti letto, con camera matrimoniale e soggiorno con divano letto doppio, alcune dispongono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dimensioni</w:t>
      </w:r>
      <w:r>
        <w:rPr>
          <w:color w:val="020203"/>
          <w:spacing w:val="-7"/>
        </w:rPr>
        <w:t> </w:t>
      </w:r>
      <w:r>
        <w:rPr>
          <w:color w:val="020203"/>
        </w:rPr>
        <w:t>contenute</w:t>
      </w:r>
      <w:r>
        <w:rPr>
          <w:color w:val="020203"/>
          <w:spacing w:val="-7"/>
        </w:rPr>
        <w:t> </w:t>
      </w:r>
      <w:r>
        <w:rPr>
          <w:color w:val="020203"/>
        </w:rPr>
        <w:t>con</w:t>
      </w:r>
      <w:r>
        <w:rPr>
          <w:color w:val="020203"/>
          <w:spacing w:val="-7"/>
        </w:rPr>
        <w:t> </w:t>
      </w:r>
      <w:r>
        <w:rPr>
          <w:color w:val="020203"/>
        </w:rPr>
        <w:t>divano</w:t>
      </w:r>
      <w:r>
        <w:rPr>
          <w:color w:val="020203"/>
          <w:spacing w:val="-7"/>
        </w:rPr>
        <w:t> </w:t>
      </w:r>
      <w:r>
        <w:rPr>
          <w:color w:val="020203"/>
        </w:rPr>
        <w:t>letto</w:t>
      </w:r>
      <w:r>
        <w:rPr>
          <w:color w:val="020203"/>
          <w:spacing w:val="-7"/>
        </w:rPr>
        <w:t> </w:t>
      </w:r>
      <w:r>
        <w:rPr>
          <w:color w:val="020203"/>
        </w:rPr>
        <w:t>singolo</w:t>
      </w:r>
      <w:r>
        <w:rPr>
          <w:color w:val="020203"/>
          <w:spacing w:val="-7"/>
        </w:rPr>
        <w:t> </w:t>
      </w:r>
      <w:r>
        <w:rPr>
          <w:color w:val="020203"/>
        </w:rPr>
        <w:t>ed</w:t>
      </w:r>
      <w:r>
        <w:rPr>
          <w:color w:val="020203"/>
          <w:spacing w:val="-7"/>
        </w:rPr>
        <w:t> </w:t>
      </w:r>
      <w:r>
        <w:rPr>
          <w:color w:val="020203"/>
        </w:rPr>
        <w:t>ulteriore</w:t>
      </w:r>
      <w:r>
        <w:rPr>
          <w:color w:val="020203"/>
          <w:spacing w:val="-7"/>
        </w:rPr>
        <w:t> </w:t>
      </w:r>
      <w:r>
        <w:rPr>
          <w:color w:val="020203"/>
        </w:rPr>
        <w:t>camera</w:t>
      </w:r>
      <w:r>
        <w:rPr>
          <w:color w:val="020203"/>
          <w:spacing w:val="-7"/>
        </w:rPr>
        <w:t> </w:t>
      </w:r>
      <w:r>
        <w:rPr>
          <w:color w:val="020203"/>
        </w:rPr>
        <w:t>singola;</w:t>
      </w:r>
      <w:r>
        <w:rPr>
          <w:color w:val="020203"/>
          <w:spacing w:val="-7"/>
        </w:rPr>
        <w:t> </w:t>
      </w:r>
      <w:r>
        <w:rPr>
          <w:color w:val="020203"/>
        </w:rPr>
        <w:t>-</w:t>
      </w:r>
      <w:r>
        <w:rPr>
          <w:color w:val="020203"/>
          <w:spacing w:val="-7"/>
        </w:rPr>
        <w:t> </w:t>
      </w:r>
      <w:r>
        <w:rPr>
          <w:color w:val="020203"/>
        </w:rPr>
        <w:t>Family</w:t>
      </w:r>
      <w:r>
        <w:rPr>
          <w:color w:val="020203"/>
          <w:spacing w:val="-7"/>
        </w:rPr>
        <w:t> </w:t>
      </w:r>
      <w:r>
        <w:rPr>
          <w:color w:val="020203"/>
        </w:rPr>
        <w:t>Trilo,</w:t>
      </w:r>
      <w:r>
        <w:rPr>
          <w:color w:val="020203"/>
          <w:spacing w:val="-7"/>
        </w:rPr>
        <w:t> </w:t>
      </w:r>
      <w:r>
        <w:rPr>
          <w:color w:val="020203"/>
        </w:rPr>
        <w:t>(su</w:t>
      </w:r>
      <w:r>
        <w:rPr>
          <w:color w:val="020203"/>
          <w:spacing w:val="-7"/>
        </w:rPr>
        <w:t> </w:t>
      </w:r>
      <w:r>
        <w:rPr>
          <w:color w:val="020203"/>
        </w:rPr>
        <w:t>richiesta)</w:t>
      </w:r>
      <w:r>
        <w:rPr>
          <w:color w:val="020203"/>
          <w:spacing w:val="-7"/>
        </w:rPr>
        <w:t> </w:t>
      </w:r>
      <w:r>
        <w:rPr>
          <w:color w:val="020203"/>
        </w:rPr>
        <w:t>da</w:t>
      </w:r>
      <w:r>
        <w:rPr>
          <w:color w:val="020203"/>
          <w:spacing w:val="-7"/>
        </w:rPr>
        <w:t> </w:t>
      </w:r>
      <w:r>
        <w:rPr>
          <w:color w:val="020203"/>
        </w:rPr>
        <w:t>5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6</w:t>
      </w:r>
      <w:r>
        <w:rPr>
          <w:color w:val="020203"/>
          <w:spacing w:val="-7"/>
        </w:rPr>
        <w:t> </w:t>
      </w:r>
      <w:r>
        <w:rPr>
          <w:color w:val="020203"/>
        </w:rPr>
        <w:t>posti</w:t>
      </w:r>
      <w:r>
        <w:rPr>
          <w:color w:val="020203"/>
          <w:spacing w:val="-7"/>
        </w:rPr>
        <w:t> </w:t>
      </w:r>
      <w:r>
        <w:rPr>
          <w:color w:val="020203"/>
        </w:rPr>
        <w:t>letto, costituita da soggiorno con divano letto (doppio o matrimoniale), camera matrimoniale e camera a due letti. Dispongono tutte di patio attrezzato, minifrigo</w:t>
      </w:r>
      <w:r>
        <w:rPr>
          <w:color w:val="020203"/>
          <w:spacing w:val="-8"/>
        </w:rPr>
        <w:t> </w:t>
      </w:r>
      <w:r>
        <w:rPr>
          <w:color w:val="020203"/>
        </w:rPr>
        <w:t>(vuoto),</w:t>
      </w:r>
      <w:r>
        <w:rPr>
          <w:color w:val="020203"/>
          <w:spacing w:val="-8"/>
        </w:rPr>
        <w:t> </w:t>
      </w:r>
      <w:r>
        <w:rPr>
          <w:color w:val="020203"/>
        </w:rPr>
        <w:t>TV,</w:t>
      </w:r>
      <w:r>
        <w:rPr>
          <w:color w:val="020203"/>
          <w:spacing w:val="-8"/>
        </w:rPr>
        <w:t> </w:t>
      </w:r>
      <w:r>
        <w:rPr>
          <w:color w:val="020203"/>
        </w:rPr>
        <w:t>aria</w:t>
      </w:r>
      <w:r>
        <w:rPr>
          <w:color w:val="020203"/>
          <w:spacing w:val="-8"/>
        </w:rPr>
        <w:t> </w:t>
      </w:r>
      <w:r>
        <w:rPr>
          <w:color w:val="020203"/>
        </w:rPr>
        <w:t>condizionata</w:t>
      </w:r>
      <w:r>
        <w:rPr>
          <w:color w:val="020203"/>
          <w:spacing w:val="-8"/>
        </w:rPr>
        <w:t> </w:t>
      </w:r>
      <w:r>
        <w:rPr>
          <w:color w:val="020203"/>
        </w:rPr>
        <w:t>autonoma,</w:t>
      </w:r>
      <w:r>
        <w:rPr>
          <w:color w:val="020203"/>
          <w:spacing w:val="-8"/>
        </w:rPr>
        <w:t> </w:t>
      </w:r>
      <w:r>
        <w:rPr>
          <w:color w:val="020203"/>
        </w:rPr>
        <w:t>cassetta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sicurezza,</w:t>
      </w:r>
      <w:r>
        <w:rPr>
          <w:color w:val="020203"/>
          <w:spacing w:val="-8"/>
        </w:rPr>
        <w:t> </w:t>
      </w:r>
      <w:r>
        <w:rPr>
          <w:color w:val="020203"/>
        </w:rPr>
        <w:t>telefono,</w:t>
      </w:r>
      <w:r>
        <w:rPr>
          <w:color w:val="020203"/>
          <w:spacing w:val="-8"/>
        </w:rPr>
        <w:t> </w:t>
      </w:r>
      <w:r>
        <w:rPr>
          <w:color w:val="020203"/>
        </w:rPr>
        <w:t>servizi</w:t>
      </w:r>
      <w:r>
        <w:rPr>
          <w:color w:val="020203"/>
          <w:spacing w:val="-8"/>
        </w:rPr>
        <w:t> </w:t>
      </w:r>
      <w:r>
        <w:rPr>
          <w:color w:val="020203"/>
        </w:rPr>
        <w:t>con</w:t>
      </w:r>
      <w:r>
        <w:rPr>
          <w:color w:val="020203"/>
          <w:spacing w:val="-8"/>
        </w:rPr>
        <w:t> </w:t>
      </w:r>
      <w:r>
        <w:rPr>
          <w:color w:val="020203"/>
        </w:rPr>
        <w:t>doccia</w:t>
      </w:r>
      <w:r>
        <w:rPr>
          <w:color w:val="020203"/>
          <w:spacing w:val="-8"/>
        </w:rPr>
        <w:t> </w:t>
      </w:r>
      <w:r>
        <w:rPr>
          <w:color w:val="020203"/>
        </w:rPr>
        <w:t>(in</w:t>
      </w:r>
      <w:r>
        <w:rPr>
          <w:color w:val="020203"/>
          <w:spacing w:val="-8"/>
        </w:rPr>
        <w:t> </w:t>
      </w:r>
      <w:r>
        <w:rPr>
          <w:color w:val="020203"/>
        </w:rPr>
        <w:t>pochissime</w:t>
      </w:r>
      <w:r>
        <w:rPr>
          <w:color w:val="020203"/>
          <w:spacing w:val="-8"/>
        </w:rPr>
        <w:t> </w:t>
      </w:r>
      <w:r>
        <w:rPr>
          <w:color w:val="020203"/>
        </w:rPr>
        <w:t>camere</w:t>
      </w:r>
      <w:r>
        <w:rPr>
          <w:color w:val="020203"/>
          <w:spacing w:val="-8"/>
        </w:rPr>
        <w:t> </w:t>
      </w:r>
      <w:r>
        <w:rPr>
          <w:color w:val="020203"/>
        </w:rPr>
        <w:t>presente</w:t>
      </w:r>
      <w:r>
        <w:rPr>
          <w:color w:val="020203"/>
          <w:spacing w:val="-8"/>
        </w:rPr>
        <w:t> </w:t>
      </w:r>
      <w:r>
        <w:rPr>
          <w:color w:val="020203"/>
        </w:rPr>
        <w:t>vasca</w:t>
      </w:r>
      <w:r>
        <w:rPr>
          <w:color w:val="020203"/>
          <w:spacing w:val="-8"/>
        </w:rPr>
        <w:t> </w:t>
      </w:r>
      <w:r>
        <w:rPr>
          <w:color w:val="020203"/>
        </w:rPr>
        <w:t>da</w:t>
      </w:r>
      <w:r>
        <w:rPr>
          <w:color w:val="020203"/>
          <w:spacing w:val="-8"/>
        </w:rPr>
        <w:t> </w:t>
      </w:r>
      <w:r>
        <w:rPr>
          <w:color w:val="020203"/>
        </w:rPr>
        <w:t>bagno), </w:t>
      </w:r>
      <w:r>
        <w:rPr>
          <w:color w:val="020203"/>
          <w:spacing w:val="-2"/>
        </w:rPr>
        <w:t>asciugacapelli.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00" w:lineRule="exact" w:before="182" w:after="0"/>
        <w:ind w:left="249" w:right="0" w:hanging="129"/>
        <w:jc w:val="left"/>
        <w:rPr>
          <w:sz w:val="16"/>
        </w:rPr>
      </w:pPr>
      <w:r>
        <w:rPr>
          <w:color w:val="020203"/>
          <w:sz w:val="16"/>
        </w:rPr>
        <w:t>PACCHETTO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PREMIUM: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pagare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fase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prenotazione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140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camera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settimana.</w:t>
      </w: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192" w:lineRule="exact" w:before="0" w:after="0"/>
        <w:ind w:left="251" w:right="0" w:hanging="131"/>
        <w:jc w:val="left"/>
        <w:rPr>
          <w:sz w:val="16"/>
        </w:rPr>
      </w:pPr>
      <w:r>
        <w:rPr>
          <w:color w:val="020203"/>
          <w:sz w:val="16"/>
        </w:rPr>
        <w:t>POSTAZIONE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IN SPIAGGIA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IN PRIMA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FILA (un ombrellone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e 2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lettini) da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richiedere e pagare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in fase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di prenotazione: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€ 77 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settimana dal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25/5 al </w:t>
      </w:r>
      <w:r>
        <w:rPr>
          <w:color w:val="020203"/>
          <w:spacing w:val="-4"/>
          <w:sz w:val="16"/>
        </w:rPr>
        <w:t>22/6</w:t>
      </w:r>
    </w:p>
    <w:p>
      <w:pPr>
        <w:pStyle w:val="BodyText"/>
        <w:spacing w:line="192" w:lineRule="exact"/>
        <w:ind w:left="120"/>
      </w:pPr>
      <w:r>
        <w:rPr>
          <w:color w:val="020203"/>
        </w:rPr>
        <w:t>-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133</w:t>
      </w:r>
      <w:r>
        <w:rPr>
          <w:color w:val="020203"/>
          <w:spacing w:val="-1"/>
        </w:rPr>
        <w:t> </w:t>
      </w:r>
      <w:r>
        <w:rPr>
          <w:color w:val="020203"/>
        </w:rPr>
        <w:t>dal</w:t>
      </w:r>
      <w:r>
        <w:rPr>
          <w:color w:val="020203"/>
          <w:spacing w:val="-1"/>
        </w:rPr>
        <w:t> </w:t>
      </w:r>
      <w:r>
        <w:rPr>
          <w:color w:val="020203"/>
        </w:rPr>
        <w:t>22/6</w:t>
      </w:r>
      <w:r>
        <w:rPr>
          <w:color w:val="020203"/>
          <w:spacing w:val="-1"/>
        </w:rPr>
        <w:t> </w:t>
      </w:r>
      <w:r>
        <w:rPr>
          <w:color w:val="020203"/>
        </w:rPr>
        <w:t>al </w:t>
      </w:r>
      <w:r>
        <w:rPr>
          <w:color w:val="020203"/>
          <w:spacing w:val="-4"/>
        </w:rPr>
        <w:t>20/7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00" w:lineRule="exact" w:before="0" w:after="0"/>
        <w:ind w:left="249" w:right="0" w:hanging="129"/>
        <w:jc w:val="left"/>
        <w:rPr>
          <w:sz w:val="16"/>
        </w:rPr>
      </w:pPr>
      <w:r>
        <w:rPr>
          <w:color w:val="020203"/>
          <w:sz w:val="16"/>
        </w:rPr>
        <w:t>ANIMALI: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ammessi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su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richiesta,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piccola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taglia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(cani,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gatti,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conigli,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volatili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gabbia),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escluso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aree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comuni,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15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giorno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pagare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loco.</w:t>
      </w:r>
    </w:p>
    <w:sectPr>
      <w:pgSz w:w="11910" w:h="16840"/>
      <w:pgMar w:top="64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20" w:hanging="130"/>
      </w:pPr>
      <w:rPr>
        <w:rFonts w:hint="default" w:ascii="DM Sans 9pt" w:hAnsi="DM Sans 9pt" w:eastAsia="DM Sans 9pt" w:cs="DM Sans 9pt"/>
        <w:b w:val="0"/>
        <w:bCs w:val="0"/>
        <w:i w:val="0"/>
        <w:iCs w:val="0"/>
        <w:color w:val="020203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41" w:hanging="13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63" w:hanging="13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85" w:hanging="13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07" w:hanging="13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29" w:hanging="13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51" w:hanging="13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73" w:hanging="13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95" w:hanging="13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1" w:right="124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192" w:lineRule="exact"/>
      <w:ind w:left="249" w:hanging="129"/>
    </w:pPr>
    <w:rPr>
      <w:rFonts w:ascii="DM Sans 9pt" w:hAnsi="DM Sans 9pt" w:eastAsia="DM Sans 9pt" w:cs="DM Sans 9p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  <w:ind w:left="10"/>
      <w:jc w:val="center"/>
    </w:pPr>
    <w:rPr>
      <w:rFonts w:ascii="DM Sans 9pt" w:hAnsi="DM Sans 9pt" w:eastAsia="DM Sans 9pt" w:cs="DM Sans 9p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2025-05-21T09:10:40Z</dcterms:created>
  <dcterms:modified xsi:type="dcterms:W3CDTF">2025-05-21T09:10:40Z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2025-05-21T00:00:00Z</vt:filetime>
  </property>
  <property fmtid="{D5CDD505-2E9C-101B-9397-08002B2CF9AE}" pid="5" name="Producer">
    <vt:lpwstr>Adobe PDF Library 17.0</vt:lpwstr>
  </property>
</Properties>
</file>