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FFFFFF"/>
          <w:spacing w:val="-1"/>
        </w:rPr>
        <w:t>BR</w:t>
      </w:r>
      <w:r>
        <w:rPr>
          <w:color w:val="FFFFFF"/>
          <w:spacing w:val="-104"/>
        </w:rPr>
        <w:t>A</w:t>
      </w:r>
      <w:r>
        <w:rPr>
          <w:color w:val="FFFFFF"/>
          <w:spacing w:val="-16"/>
        </w:rPr>
        <w:t>V</w:t>
      </w:r>
      <w:r>
        <w:rPr>
          <w:color w:val="FFFFFF"/>
          <w:spacing w:val="8"/>
        </w:rPr>
        <w:t>O</w:t>
      </w:r>
      <w:r>
        <w:rPr>
          <w:color w:val="FFFFFF"/>
          <w:spacing w:val="-60"/>
        </w:rPr>
        <w:t> </w:t>
      </w:r>
      <w:r>
        <w:rPr>
          <w:color w:val="FFFFFF"/>
          <w:spacing w:val="-22"/>
        </w:rPr>
        <w:t>ALIMATHÀ </w:t>
      </w:r>
      <w:r>
        <w:rPr>
          <w:color w:val="FFFFFF"/>
          <w:spacing w:val="-2"/>
        </w:rPr>
        <w:t>MALDIVE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45"/>
        <w:rPr>
          <w:rFonts w:ascii="Times New Roman"/>
          <w:b/>
          <w:sz w:val="34"/>
        </w:rPr>
      </w:pPr>
    </w:p>
    <w:p>
      <w:pPr>
        <w:spacing w:line="361" w:lineRule="exact" w:before="0"/>
        <w:ind w:left="332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 29 NOVEMBRE AL 7 DICEMBRE </w:t>
      </w:r>
      <w:r>
        <w:rPr>
          <w:b/>
          <w:color w:val="FFFFFF"/>
          <w:spacing w:val="-4"/>
          <w:sz w:val="34"/>
        </w:rPr>
        <w:t>2025</w:t>
      </w:r>
    </w:p>
    <w:p>
      <w:pPr>
        <w:spacing w:line="801" w:lineRule="exact" w:before="0"/>
        <w:ind w:left="332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7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8"/>
          <w:sz w:val="38"/>
        </w:rPr>
        <w:t> </w:t>
      </w:r>
      <w:r>
        <w:rPr>
          <w:b/>
          <w:color w:val="FFFFFF"/>
          <w:spacing w:val="10"/>
          <w:sz w:val="70"/>
        </w:rPr>
        <w:t>2398</w:t>
      </w:r>
      <w:r>
        <w:rPr>
          <w:b/>
          <w:color w:val="FFFFFF"/>
          <w:spacing w:val="7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5" w:lineRule="auto" w:before="91"/>
        <w:ind w:left="332" w:right="692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 ALL INCLUSIVE PARTENZA DI GRUPPO MINIMO 20 PAX</w:t>
      </w:r>
    </w:p>
    <w:p>
      <w:pPr>
        <w:spacing w:line="194" w:lineRule="exact" w:before="89"/>
        <w:ind w:left="330" w:right="0" w:firstLine="0"/>
        <w:jc w:val="left"/>
        <w:rPr>
          <w:rFonts w:ascii="Calibri Light" w:hAnsi="Calibri Light"/>
          <w:sz w:val="16"/>
        </w:rPr>
      </w:pPr>
      <w:r>
        <w:rPr>
          <w:rFonts w:ascii="Calibri Light" w:hAnsi="Calibri Light"/>
          <w:color w:val="FFFFFF"/>
          <w:sz w:val="16"/>
        </w:rPr>
        <w:t>Quota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3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letto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bambino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2/12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n.c.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€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1.450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|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Quota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4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letto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bambini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2/12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anni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n.c.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1.550,00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|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Riduzione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3</w:t>
      </w:r>
      <w:r>
        <w:rPr>
          <w:rFonts w:ascii="Calibri Light" w:hAnsi="Calibri Light"/>
          <w:color w:val="FFFFFF"/>
          <w:spacing w:val="-2"/>
          <w:sz w:val="16"/>
        </w:rPr>
        <w:t> </w:t>
      </w:r>
      <w:r>
        <w:rPr>
          <w:rFonts w:ascii="Calibri Light" w:hAnsi="Calibri Light"/>
          <w:color w:val="FFFFFF"/>
          <w:sz w:val="16"/>
        </w:rPr>
        <w:t>letto</w:t>
      </w:r>
      <w:r>
        <w:rPr>
          <w:rFonts w:ascii="Calibri Light" w:hAnsi="Calibri Light"/>
          <w:color w:val="FFFFFF"/>
          <w:spacing w:val="-3"/>
          <w:sz w:val="16"/>
        </w:rPr>
        <w:t> </w:t>
      </w:r>
      <w:r>
        <w:rPr>
          <w:rFonts w:ascii="Calibri Light" w:hAnsi="Calibri Light"/>
          <w:color w:val="FFFFFF"/>
          <w:sz w:val="16"/>
        </w:rPr>
        <w:t>adulto-€</w:t>
      </w:r>
      <w:r>
        <w:rPr>
          <w:rFonts w:ascii="Calibri Light" w:hAnsi="Calibri Light"/>
          <w:color w:val="FFFFFF"/>
          <w:spacing w:val="-2"/>
          <w:sz w:val="16"/>
        </w:rPr>
        <w:t> 60,00</w:t>
      </w:r>
    </w:p>
    <w:p>
      <w:pPr>
        <w:spacing w:line="194" w:lineRule="exact" w:before="0"/>
        <w:ind w:left="330" w:right="0" w:firstLine="0"/>
        <w:jc w:val="left"/>
        <w:rPr>
          <w:rFonts w:ascii="Calibri Light" w:hAnsi="Calibri Light"/>
          <w:sz w:val="16"/>
        </w:rPr>
      </w:pPr>
      <w:r>
        <w:rPr>
          <w:rFonts w:ascii="Calibri Light" w:hAnsi="Calibri Light"/>
          <w:color w:val="FFFFFF"/>
          <w:sz w:val="16"/>
        </w:rPr>
        <w:t>Supplmenti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di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partecipazione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in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Singola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€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500,00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|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Supplemento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Transfer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in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Idrovolante</w:t>
      </w:r>
      <w:r>
        <w:rPr>
          <w:rFonts w:ascii="Calibri Light" w:hAnsi="Calibri Light"/>
          <w:color w:val="FFFFFF"/>
          <w:spacing w:val="-6"/>
          <w:sz w:val="16"/>
        </w:rPr>
        <w:t> </w:t>
      </w:r>
      <w:r>
        <w:rPr>
          <w:rFonts w:ascii="Calibri Light" w:hAnsi="Calibri Light"/>
          <w:color w:val="FFFFFF"/>
          <w:sz w:val="16"/>
        </w:rPr>
        <w:t>€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250,00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a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persona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a/r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|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Supplemento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OVERWATER</w:t>
      </w:r>
      <w:r>
        <w:rPr>
          <w:rFonts w:ascii="Calibri Light" w:hAnsi="Calibri Light"/>
          <w:color w:val="FFFFFF"/>
          <w:spacing w:val="-5"/>
          <w:sz w:val="16"/>
        </w:rPr>
        <w:t> </w:t>
      </w:r>
      <w:r>
        <w:rPr>
          <w:rFonts w:ascii="Calibri Light" w:hAnsi="Calibri Light"/>
          <w:color w:val="FFFFFF"/>
          <w:sz w:val="16"/>
        </w:rPr>
        <w:t>€195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z w:val="16"/>
        </w:rPr>
        <w:t>a</w:t>
      </w:r>
      <w:r>
        <w:rPr>
          <w:rFonts w:ascii="Calibri Light" w:hAnsi="Calibri Light"/>
          <w:color w:val="FFFFFF"/>
          <w:spacing w:val="-4"/>
          <w:sz w:val="16"/>
        </w:rPr>
        <w:t> </w:t>
      </w:r>
      <w:r>
        <w:rPr>
          <w:rFonts w:ascii="Calibri Light" w:hAnsi="Calibri Light"/>
          <w:color w:val="FFFFFF"/>
          <w:spacing w:val="-2"/>
          <w:sz w:val="16"/>
        </w:rPr>
        <w:t>persona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8"/>
        <w:rPr>
          <w:rFonts w:ascii="Calibri Light"/>
          <w:sz w:val="20"/>
        </w:rPr>
      </w:pPr>
    </w:p>
    <w:p>
      <w:pPr>
        <w:pStyle w:val="BodyText"/>
        <w:spacing w:after="0"/>
        <w:rPr>
          <w:rFonts w:ascii="Calibri Light"/>
          <w:sz w:val="20"/>
        </w:rPr>
        <w:sectPr>
          <w:type w:val="continuous"/>
          <w:pgSz w:w="11910" w:h="16840"/>
          <w:pgMar w:top="1920" w:bottom="280" w:left="283" w:right="283"/>
        </w:sectPr>
      </w:pP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8803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38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speciale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diretto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a/r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FCO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(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partenza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29/11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rientro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Italia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07/12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725" w:val="left" w:leader="none"/>
        </w:tabs>
        <w:spacing w:line="244" w:lineRule="auto" w:before="2" w:after="0"/>
        <w:ind w:left="690" w:right="38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Trasferimento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barca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veloce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a/r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•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Assistenza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aeroportuale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Roma/Male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1" w:after="0"/>
        <w:ind w:left="690" w:right="3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17"/>
          <w:sz w:val="16"/>
        </w:rPr>
        <w:t> </w:t>
      </w:r>
      <w:r>
        <w:rPr>
          <w:b/>
          <w:color w:val="FFFFFF"/>
          <w:sz w:val="16"/>
        </w:rPr>
        <w:t>pernottamenti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Sunset</w:t>
      </w:r>
      <w:r>
        <w:rPr>
          <w:b/>
          <w:color w:val="FFFFFF"/>
          <w:spacing w:val="73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Trattamento</w:t>
      </w:r>
      <w:r>
        <w:rPr>
          <w:b/>
          <w:color w:val="FFFFFF"/>
          <w:spacing w:val="16"/>
          <w:sz w:val="16"/>
        </w:rPr>
        <w:t> </w:t>
      </w:r>
      <w:r>
        <w:rPr>
          <w:b/>
          <w:color w:val="FFFFFF"/>
          <w:sz w:val="16"/>
        </w:rPr>
        <w:t>tutto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INCLUSO come da descrizione (1 pernotto in volo)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Polizza</w:t>
      </w:r>
      <w:r>
        <w:rPr>
          <w:b/>
          <w:color w:val="FFFFFF"/>
          <w:spacing w:val="33"/>
          <w:sz w:val="16"/>
        </w:rPr>
        <w:t> </w:t>
      </w:r>
      <w:r>
        <w:rPr>
          <w:b/>
          <w:color w:val="FFFFFF"/>
          <w:sz w:val="16"/>
        </w:rPr>
        <w:t>Zero</w:t>
      </w:r>
      <w:r>
        <w:rPr>
          <w:b/>
          <w:color w:val="FFFFFF"/>
          <w:spacing w:val="33"/>
          <w:sz w:val="16"/>
        </w:rPr>
        <w:t> </w:t>
      </w:r>
      <w:r>
        <w:rPr>
          <w:b/>
          <w:color w:val="FFFFFF"/>
          <w:sz w:val="16"/>
        </w:rPr>
        <w:t>Pensieri</w:t>
      </w:r>
      <w:r>
        <w:rPr>
          <w:b/>
          <w:color w:val="FFFFFF"/>
          <w:spacing w:val="33"/>
          <w:sz w:val="16"/>
        </w:rPr>
        <w:t> 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3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33"/>
          <w:sz w:val="16"/>
        </w:rPr>
        <w:t> </w:t>
      </w:r>
      <w:r>
        <w:rPr>
          <w:b/>
          <w:color w:val="FFFFFF"/>
          <w:sz w:val="16"/>
        </w:rPr>
        <w:t>annullamento/medico/bagaglio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(l’annullamento copre sino a 4gg prima della partenza )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0" w:after="0"/>
        <w:ind w:left="690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NB Trattasi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Villaggio interamente Italiano - Animazione Italiana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Chef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Italiano</w:t>
      </w: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GREEN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TAX: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6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Usd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giorno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persona,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inclusi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0/12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anni,da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pagare in loco.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541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Parti Sicuro 4% del valore del pacchetto ( polizza annullamento che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copre gli ultimi 3gg prima della partenza 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" w:after="0"/>
        <w:ind w:left="690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Oneri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Gestione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Carburante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89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149,39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;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C.O.R.S.I.A.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5,61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1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TUTTO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QUANTO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ESPRESSAMENTE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“LA</w:t>
      </w:r>
      <w:r>
        <w:rPr>
          <w:b/>
          <w:color w:val="FFFFFF"/>
          <w:spacing w:val="36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ind w:left="44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0"/>
        <w:ind w:left="0" w:right="116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85"/>
          <w:sz w:val="26"/>
        </w:rPr>
        <w:t>BRAVO</w:t>
      </w:r>
      <w:r>
        <w:rPr>
          <w:rFonts w:ascii="Arial" w:hAnsi="Arial"/>
          <w:b/>
          <w:i/>
          <w:color w:val="E95B19"/>
          <w:spacing w:val="14"/>
          <w:sz w:val="26"/>
        </w:rPr>
        <w:t> </w:t>
      </w:r>
      <w:r>
        <w:rPr>
          <w:rFonts w:ascii="Arial" w:hAnsi="Arial"/>
          <w:b/>
          <w:i/>
          <w:color w:val="E95B19"/>
          <w:w w:val="85"/>
          <w:sz w:val="26"/>
        </w:rPr>
        <w:t>ALIMATHÀ</w:t>
      </w:r>
      <w:r>
        <w:rPr>
          <w:rFonts w:ascii="Arial" w:hAnsi="Arial"/>
          <w:b/>
          <w:i/>
          <w:color w:val="E95B19"/>
          <w:spacing w:val="7"/>
          <w:sz w:val="26"/>
        </w:rPr>
        <w:t> </w:t>
      </w:r>
      <w:r>
        <w:rPr>
          <w:rFonts w:ascii="Arial" w:hAnsi="Arial"/>
          <w:b/>
          <w:i/>
          <w:color w:val="E95B19"/>
          <w:w w:val="85"/>
          <w:sz w:val="26"/>
        </w:rPr>
        <w:t>-</w:t>
      </w:r>
      <w:r>
        <w:rPr>
          <w:rFonts w:ascii="Arial" w:hAnsi="Arial"/>
          <w:b/>
          <w:i/>
          <w:color w:val="E95B19"/>
          <w:spacing w:val="8"/>
          <w:sz w:val="26"/>
        </w:rPr>
        <w:t> </w:t>
      </w:r>
      <w:r>
        <w:rPr>
          <w:rFonts w:ascii="Arial" w:hAnsi="Arial"/>
          <w:b/>
          <w:i/>
          <w:color w:val="E95B19"/>
          <w:spacing w:val="8"/>
          <w:w w:val="85"/>
          <w:sz w:val="26"/>
        </w:rPr>
        <w:t>MALDIVE</w:t>
      </w:r>
    </w:p>
    <w:p>
      <w:pPr>
        <w:pStyle w:val="BodyText"/>
        <w:spacing w:before="154"/>
        <w:rPr>
          <w:rFonts w:ascii="Arial"/>
          <w:b/>
          <w:i/>
        </w:rPr>
      </w:pPr>
    </w:p>
    <w:p>
      <w:pPr>
        <w:pStyle w:val="BodyText"/>
        <w:spacing w:line="235" w:lineRule="auto"/>
        <w:ind w:left="11" w:right="6"/>
        <w:jc w:val="both"/>
      </w:pPr>
      <w:r>
        <w:rPr>
          <w:color w:val="020203"/>
          <w:spacing w:val="-2"/>
        </w:rPr>
        <w:t>POSIZIONE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STRUTTURA:</w:t>
      </w:r>
      <w:r>
        <w:rPr>
          <w:color w:val="020203"/>
          <w:spacing w:val="32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Bravo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Alimathà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estende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sull’intera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isola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omonima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molta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distanza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linea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dell’equatore.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Dista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65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km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circa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dall’aeroporto</w:t>
      </w:r>
      <w:r>
        <w:rPr>
          <w:color w:val="020203"/>
        </w:rPr>
        <w:t> di</w:t>
      </w:r>
      <w:r>
        <w:rPr>
          <w:color w:val="020203"/>
          <w:spacing w:val="-11"/>
        </w:rPr>
        <w:t> </w:t>
      </w:r>
      <w:r>
        <w:rPr>
          <w:color w:val="020203"/>
        </w:rPr>
        <w:t>Malé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il</w:t>
      </w:r>
      <w:r>
        <w:rPr>
          <w:color w:val="020203"/>
          <w:spacing w:val="-10"/>
        </w:rPr>
        <w:t> </w:t>
      </w:r>
      <w:r>
        <w:rPr>
          <w:color w:val="020203"/>
        </w:rPr>
        <w:t>trasferimento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barca</w:t>
      </w:r>
      <w:r>
        <w:rPr>
          <w:color w:val="020203"/>
          <w:spacing w:val="-10"/>
        </w:rPr>
        <w:t> </w:t>
      </w:r>
      <w:r>
        <w:rPr>
          <w:color w:val="020203"/>
        </w:rPr>
        <w:t>dura</w:t>
      </w:r>
      <w:r>
        <w:rPr>
          <w:color w:val="020203"/>
          <w:spacing w:val="-10"/>
        </w:rPr>
        <w:t> </w:t>
      </w:r>
      <w:r>
        <w:rPr>
          <w:color w:val="020203"/>
        </w:rPr>
        <w:t>circa</w:t>
      </w:r>
      <w:r>
        <w:rPr>
          <w:color w:val="020203"/>
          <w:spacing w:val="-10"/>
        </w:rPr>
        <w:t> </w:t>
      </w:r>
      <w:r>
        <w:rPr>
          <w:color w:val="020203"/>
        </w:rPr>
        <w:t>1</w:t>
      </w:r>
      <w:r>
        <w:rPr>
          <w:color w:val="020203"/>
          <w:spacing w:val="-10"/>
        </w:rPr>
        <w:t> </w:t>
      </w:r>
      <w:r>
        <w:rPr>
          <w:color w:val="020203"/>
        </w:rPr>
        <w:t>ora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30</w:t>
      </w:r>
      <w:r>
        <w:rPr>
          <w:color w:val="020203"/>
          <w:spacing w:val="-10"/>
        </w:rPr>
        <w:t> </w:t>
      </w:r>
      <w:r>
        <w:rPr>
          <w:color w:val="020203"/>
        </w:rPr>
        <w:t>minuti,</w:t>
      </w:r>
      <w:r>
        <w:rPr>
          <w:color w:val="020203"/>
          <w:spacing w:val="-10"/>
        </w:rPr>
        <w:t> </w:t>
      </w:r>
      <w:r>
        <w:rPr>
          <w:color w:val="020203"/>
        </w:rPr>
        <w:t>durata</w:t>
      </w:r>
      <w:r>
        <w:rPr>
          <w:color w:val="020203"/>
          <w:spacing w:val="-10"/>
        </w:rPr>
        <w:t> </w:t>
      </w:r>
      <w:r>
        <w:rPr>
          <w:color w:val="020203"/>
        </w:rPr>
        <w:t>variabile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seconda</w:t>
      </w:r>
      <w:r>
        <w:rPr>
          <w:color w:val="020203"/>
          <w:spacing w:val="-11"/>
        </w:rPr>
        <w:t> </w:t>
      </w:r>
      <w:r>
        <w:rPr>
          <w:color w:val="020203"/>
        </w:rPr>
        <w:t>delle</w:t>
      </w:r>
      <w:r>
        <w:rPr>
          <w:color w:val="020203"/>
          <w:spacing w:val="-10"/>
        </w:rPr>
        <w:t> </w:t>
      </w:r>
      <w:r>
        <w:rPr>
          <w:color w:val="020203"/>
        </w:rPr>
        <w:t>condizioni</w:t>
      </w:r>
      <w:r>
        <w:rPr>
          <w:color w:val="020203"/>
          <w:spacing w:val="-10"/>
        </w:rPr>
        <w:t> </w:t>
      </w:r>
      <w:r>
        <w:rPr>
          <w:color w:val="020203"/>
        </w:rPr>
        <w:t>del</w:t>
      </w:r>
      <w:r>
        <w:rPr>
          <w:color w:val="020203"/>
          <w:spacing w:val="-10"/>
        </w:rPr>
        <w:t> </w:t>
      </w:r>
      <w:r>
        <w:rPr>
          <w:color w:val="020203"/>
        </w:rPr>
        <w:t>mare.</w:t>
      </w:r>
      <w:r>
        <w:rPr>
          <w:color w:val="020203"/>
          <w:spacing w:val="-10"/>
        </w:rPr>
        <w:t> </w:t>
      </w:r>
      <w:r>
        <w:rPr>
          <w:color w:val="020203"/>
        </w:rPr>
        <w:t>Con</w:t>
      </w:r>
      <w:r>
        <w:rPr>
          <w:color w:val="020203"/>
          <w:spacing w:val="-10"/>
        </w:rPr>
        <w:t> </w:t>
      </w:r>
      <w:r>
        <w:rPr>
          <w:color w:val="020203"/>
        </w:rPr>
        <w:t>supplemento,</w:t>
      </w:r>
      <w:r>
        <w:rPr>
          <w:color w:val="020203"/>
          <w:spacing w:val="-11"/>
        </w:rPr>
        <w:t> </w:t>
      </w:r>
      <w:r>
        <w:rPr>
          <w:color w:val="020203"/>
        </w:rPr>
        <w:t>è</w:t>
      </w:r>
      <w:r>
        <w:rPr>
          <w:color w:val="020203"/>
          <w:spacing w:val="-10"/>
        </w:rPr>
        <w:t> </w:t>
      </w:r>
      <w:r>
        <w:rPr>
          <w:color w:val="020203"/>
        </w:rPr>
        <w:t>possibile</w:t>
      </w:r>
      <w:r>
        <w:rPr>
          <w:color w:val="020203"/>
          <w:spacing w:val="-10"/>
        </w:rPr>
        <w:t> </w:t>
      </w:r>
      <w:r>
        <w:rPr>
          <w:color w:val="020203"/>
        </w:rPr>
        <w:t>raggiungere il resort anche in idrovolante, con un trasferimento della durata di circa 25 minuti.</w:t>
      </w:r>
    </w:p>
    <w:p>
      <w:pPr>
        <w:pStyle w:val="BodyText"/>
        <w:spacing w:line="235" w:lineRule="auto" w:before="218"/>
        <w:ind w:left="11" w:right="3"/>
        <w:jc w:val="both"/>
      </w:pPr>
      <w:r>
        <w:rPr>
          <w:color w:val="020203"/>
        </w:rPr>
        <w:t>SPIAGGIA E PISCINE: Una spiaggia di sabbia finissima lambita dalle splendide acque dell’Oceano Indiano e circondata da una barriera corallina. All’ombra</w:t>
      </w:r>
      <w:r>
        <w:rPr>
          <w:color w:val="020203"/>
          <w:spacing w:val="80"/>
        </w:rPr>
        <w:t> </w:t>
      </w:r>
      <w:r>
        <w:rPr>
          <w:color w:val="020203"/>
        </w:rPr>
        <w:t>di alte palme tropicali, gli ospiti che soggiornano nei beach bungalow, nei sunset beach bungalow e nei garden bungalow, hanno in dotazione 2 lettini da spiaggia. Gli ospiti sistemati in over water bungalow hanno in dotazione 2 lettini posizionati sulla terrazza di ciascuna camera e potranno usufruire, nei limiti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disponibilità,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alcuni</w:t>
      </w:r>
      <w:r>
        <w:rPr>
          <w:color w:val="020203"/>
          <w:spacing w:val="-1"/>
        </w:rPr>
        <w:t> </w:t>
      </w:r>
      <w:r>
        <w:rPr>
          <w:color w:val="020203"/>
        </w:rPr>
        <w:t>lettini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ondine</w:t>
      </w:r>
      <w:r>
        <w:rPr>
          <w:color w:val="020203"/>
          <w:spacing w:val="-1"/>
        </w:rPr>
        <w:t> </w:t>
      </w:r>
      <w:r>
        <w:rPr>
          <w:color w:val="020203"/>
        </w:rPr>
        <w:t>aggiuntive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uso</w:t>
      </w:r>
      <w:r>
        <w:rPr>
          <w:color w:val="020203"/>
          <w:spacing w:val="-1"/>
        </w:rPr>
        <w:t> </w:t>
      </w:r>
      <w:r>
        <w:rPr>
          <w:color w:val="020203"/>
        </w:rPr>
        <w:t>occasionale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numero</w:t>
      </w:r>
      <w:r>
        <w:rPr>
          <w:color w:val="020203"/>
          <w:spacing w:val="-1"/>
        </w:rPr>
        <w:t> </w:t>
      </w:r>
      <w:r>
        <w:rPr>
          <w:color w:val="020203"/>
        </w:rPr>
        <w:t>limitato.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</w:rPr>
        <w:t>specifica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degli</w:t>
      </w:r>
      <w:r>
        <w:rPr>
          <w:color w:val="020203"/>
          <w:spacing w:val="-1"/>
        </w:rPr>
        <w:t> </w:t>
      </w:r>
      <w:r>
        <w:rPr>
          <w:color w:val="020203"/>
        </w:rPr>
        <w:t>ospiti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stata</w:t>
      </w:r>
      <w:r>
        <w:rPr>
          <w:color w:val="020203"/>
          <w:spacing w:val="-1"/>
        </w:rPr>
        <w:t> </w:t>
      </w:r>
      <w:r>
        <w:rPr>
          <w:color w:val="020203"/>
        </w:rPr>
        <w:t>consentita</w:t>
      </w:r>
      <w:r>
        <w:rPr>
          <w:color w:val="020203"/>
          <w:spacing w:val="-1"/>
        </w:rPr>
        <w:t> </w:t>
      </w:r>
      <w:r>
        <w:rPr>
          <w:color w:val="020203"/>
        </w:rPr>
        <w:t>la possibilità di noleggio settimanale ad uso esclusivo sulla spiaggia di fronte al Beach Point. Per tutti, teli mare con sostituzione giornaliera (su cauzione). Di nuova realizzazione la grande piscina a sfioro sul mare situato sul lato dell’isola prospicente gli overwater bungalow e una vasca idromassaggio realizzata interamente sul mare, entrambe di acqua salata dell’oceano alimentate con ricambio continuo.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  <w:spacing w:val="-2"/>
        </w:rPr>
        <w:t>RISTORANTI E BAR: La formula tutto incluso consente di gustare la curata cucina del Bravo presso il ristorante principale, rinnovato recentemente, con servizio</w:t>
      </w:r>
      <w:r>
        <w:rPr>
          <w:color w:val="020203"/>
        </w:rPr>
        <w:t> a</w:t>
      </w:r>
      <w:r>
        <w:rPr>
          <w:color w:val="020203"/>
          <w:spacing w:val="-3"/>
        </w:rPr>
        <w:t> </w:t>
      </w:r>
      <w:r>
        <w:rPr>
          <w:color w:val="020203"/>
        </w:rPr>
        <w:t>buffet,</w:t>
      </w:r>
      <w:r>
        <w:rPr>
          <w:color w:val="020203"/>
          <w:spacing w:val="-3"/>
        </w:rPr>
        <w:t> </w:t>
      </w:r>
      <w:r>
        <w:rPr>
          <w:color w:val="020203"/>
        </w:rPr>
        <w:t>show</w:t>
      </w:r>
      <w:r>
        <w:rPr>
          <w:color w:val="020203"/>
          <w:spacing w:val="-3"/>
        </w:rPr>
        <w:t> </w:t>
      </w:r>
      <w:r>
        <w:rPr>
          <w:color w:val="020203"/>
        </w:rPr>
        <w:t>cooking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tre</w:t>
      </w:r>
      <w:r>
        <w:rPr>
          <w:color w:val="020203"/>
          <w:spacing w:val="-3"/>
        </w:rPr>
        <w:t> </w:t>
      </w:r>
      <w:r>
        <w:rPr>
          <w:color w:val="020203"/>
        </w:rPr>
        <w:t>postazioni</w:t>
      </w:r>
      <w:r>
        <w:rPr>
          <w:color w:val="020203"/>
          <w:spacing w:val="-3"/>
        </w:rPr>
        <w:t> </w:t>
      </w:r>
      <w:r>
        <w:rPr>
          <w:color w:val="020203"/>
        </w:rPr>
        <w:t>grill.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bevande</w:t>
      </w:r>
      <w:r>
        <w:rPr>
          <w:color w:val="020203"/>
          <w:spacing w:val="-3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incluse</w:t>
      </w:r>
      <w:r>
        <w:rPr>
          <w:color w:val="020203"/>
          <w:spacing w:val="-3"/>
        </w:rPr>
        <w:t> </w:t>
      </w:r>
      <w:r>
        <w:rPr>
          <w:color w:val="020203"/>
        </w:rPr>
        <w:t>durante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pasti</w:t>
      </w:r>
      <w:r>
        <w:rPr>
          <w:color w:val="020203"/>
          <w:spacing w:val="-3"/>
        </w:rPr>
        <w:t> </w:t>
      </w:r>
      <w:r>
        <w:rPr>
          <w:color w:val="020203"/>
        </w:rPr>
        <w:t>(acqua,</w:t>
      </w:r>
      <w:r>
        <w:rPr>
          <w:color w:val="020203"/>
          <w:spacing w:val="-3"/>
        </w:rPr>
        <w:t> </w:t>
      </w:r>
      <w:r>
        <w:rPr>
          <w:color w:val="020203"/>
        </w:rPr>
        <w:t>vino</w:t>
      </w:r>
      <w:r>
        <w:rPr>
          <w:color w:val="020203"/>
          <w:spacing w:val="-3"/>
        </w:rPr>
        <w:t> </w:t>
      </w:r>
      <w:r>
        <w:rPr>
          <w:color w:val="020203"/>
        </w:rPr>
        <w:t>bianco,</w:t>
      </w:r>
      <w:r>
        <w:rPr>
          <w:color w:val="020203"/>
          <w:spacing w:val="-3"/>
        </w:rPr>
        <w:t> </w:t>
      </w:r>
      <w:r>
        <w:rPr>
          <w:color w:val="020203"/>
        </w:rPr>
        <w:t>soft</w:t>
      </w:r>
      <w:r>
        <w:rPr>
          <w:color w:val="020203"/>
          <w:spacing w:val="-3"/>
        </w:rPr>
        <w:t> </w:t>
      </w:r>
      <w:r>
        <w:rPr>
          <w:color w:val="020203"/>
        </w:rPr>
        <w:t>drink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birra</w:t>
      </w:r>
      <w:r>
        <w:rPr>
          <w:color w:val="020203"/>
          <w:spacing w:val="-3"/>
        </w:rPr>
        <w:t> </w:t>
      </w:r>
      <w:r>
        <w:rPr>
          <w:color w:val="020203"/>
        </w:rPr>
        <w:t>alla</w:t>
      </w:r>
      <w:r>
        <w:rPr>
          <w:color w:val="020203"/>
          <w:spacing w:val="-3"/>
        </w:rPr>
        <w:t> </w:t>
      </w:r>
      <w:r>
        <w:rPr>
          <w:color w:val="020203"/>
        </w:rPr>
        <w:t>spina</w:t>
      </w:r>
      <w:r>
        <w:rPr>
          <w:color w:val="020203"/>
          <w:spacing w:val="-3"/>
        </w:rPr>
        <w:t> </w:t>
      </w:r>
      <w:r>
        <w:rPr>
          <w:color w:val="020203"/>
        </w:rPr>
        <w:t>tutti</w:t>
      </w:r>
      <w:r>
        <w:rPr>
          <w:color w:val="020203"/>
          <w:spacing w:val="-3"/>
        </w:rPr>
        <w:t> </w:t>
      </w:r>
      <w:r>
        <w:rPr>
          <w:color w:val="020203"/>
        </w:rPr>
        <w:t>serviti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bicchiere, caffè americano e tè) ed è possibile usufruire del servizio open bar (10-24) con aperitivi, cocktail, bevande alcoliche e analcoliche in bicchiere presso i bar della struttura (bar principale e Sunset Bar, con limitazioni nella somministrazione di alcolici e cocktails), appuntamenti gastronomici e snack dolci e salati.</w:t>
      </w:r>
      <w:r>
        <w:rPr>
          <w:color w:val="020203"/>
          <w:spacing w:val="80"/>
        </w:rPr>
        <w:t> </w:t>
      </w:r>
      <w:r>
        <w:rPr>
          <w:color w:val="020203"/>
        </w:rPr>
        <w:t>I superalcolici vengono serviti dalle ore 12.00. A pagamento bevande in bottiglia e in lattina, alcoliche e superalcoliche di marche primarie e internazionali, spremute,</w:t>
      </w:r>
      <w:r>
        <w:rPr>
          <w:color w:val="020203"/>
          <w:spacing w:val="-1"/>
        </w:rPr>
        <w:t> </w:t>
      </w:r>
      <w:r>
        <w:rPr>
          <w:color w:val="020203"/>
        </w:rPr>
        <w:t>frullati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estratti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frutta</w:t>
      </w:r>
      <w:r>
        <w:rPr>
          <w:color w:val="020203"/>
          <w:spacing w:val="-1"/>
        </w:rPr>
        <w:t> </w:t>
      </w:r>
      <w:r>
        <w:rPr>
          <w:color w:val="020203"/>
        </w:rPr>
        <w:t>fresca,</w:t>
      </w:r>
      <w:r>
        <w:rPr>
          <w:color w:val="020203"/>
          <w:spacing w:val="-1"/>
        </w:rPr>
        <w:t> </w:t>
      </w:r>
      <w:r>
        <w:rPr>
          <w:color w:val="020203"/>
        </w:rPr>
        <w:t>frappè,</w:t>
      </w:r>
      <w:r>
        <w:rPr>
          <w:color w:val="020203"/>
          <w:spacing w:val="-1"/>
        </w:rPr>
        <w:t> </w:t>
      </w:r>
      <w:r>
        <w:rPr>
          <w:color w:val="020203"/>
        </w:rPr>
        <w:t>caffè</w:t>
      </w:r>
      <w:r>
        <w:rPr>
          <w:color w:val="020203"/>
          <w:spacing w:val="-1"/>
        </w:rPr>
        <w:t> </w:t>
      </w:r>
      <w:r>
        <w:rPr>
          <w:color w:val="020203"/>
        </w:rPr>
        <w:t>espresso,</w:t>
      </w:r>
      <w:r>
        <w:rPr>
          <w:color w:val="020203"/>
          <w:spacing w:val="-1"/>
        </w:rPr>
        <w:t> </w:t>
      </w:r>
      <w:r>
        <w:rPr>
          <w:color w:val="020203"/>
        </w:rPr>
        <w:t>cappuccino e</w:t>
      </w:r>
      <w:r>
        <w:rPr>
          <w:color w:val="020203"/>
          <w:spacing w:val="-1"/>
        </w:rPr>
        <w:t> </w:t>
      </w:r>
      <w:r>
        <w:rPr>
          <w:color w:val="020203"/>
        </w:rPr>
        <w:t>gelati.</w:t>
      </w:r>
      <w:r>
        <w:rPr>
          <w:color w:val="020203"/>
          <w:spacing w:val="-1"/>
        </w:rPr>
        <w:t> </w:t>
      </w:r>
      <w:r>
        <w:rPr>
          <w:color w:val="020203"/>
        </w:rPr>
        <w:t>Sono a</w:t>
      </w:r>
      <w:r>
        <w:rPr>
          <w:color w:val="020203"/>
          <w:spacing w:val="-1"/>
        </w:rPr>
        <w:t> </w:t>
      </w:r>
      <w:r>
        <w:rPr>
          <w:color w:val="020203"/>
        </w:rPr>
        <w:t>pagamento</w:t>
      </w:r>
      <w:r>
        <w:rPr>
          <w:color w:val="020203"/>
          <w:spacing w:val="-1"/>
        </w:rPr>
        <w:t> </w:t>
      </w:r>
      <w:r>
        <w:rPr>
          <w:color w:val="020203"/>
        </w:rPr>
        <w:t>anche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consumazioni dopo le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24.00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tutto quanto proposto dal menù del Barabaru Restaurant &amp; Cafè (su prenotazione).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</w:rPr>
        <w:t>CAMERE: 156 bungalow che sono stati tutti oggetto di rinnovamento nel 2020 e 2021. I beach bungalow sono disposti lungo il perimetro dell’isola, tutti fronte mare, immersi nel verde, a pochi passi dalla spiaggia, dotati di patio in legno arredato e con tetti ricoperti di Kadjan, si suddividono in: 64 beach bungalow vista mare (massima occupazione 4 adulti), 26 sunset beach bungalow vista tramonto (massima occupazione 4 adulti), 6 family beach bungalow (massima occupazione 6 adulti) dotati di una grande soppalco che ospita due letti e si estende su tutta la lunghezza della camera. Tra i beach bungalow sono disponibili 2 coppie di bungalow comunicanti (massima occupazione 7 adulti). 26 garden bungalow posizionati all’interno dell’isola, con affaccio su piccole aree verdi loro riservate e dotati di patio in legno (massima occupazione 3 adulti). Gli over water bungalow sono 34, tutti realizzati su palafitte, con le loro terrazze in legno recentemente rinnovate, ingrandite e dotate di amache sospese sul mare (massima occupazione 3 adulti, età minima 12 anni). Tutti i bungalow dispongono di servizi privati, doccia, asciugacapelli, aria condizionata, ventilatore a soffitto, cassetta di sicurezza e frigobar (consumazioni a pagamento). I beach bungalow e i garden bungalow hanno in dotazione due lettini da posizionare sulla spiaggia loro antistante; gli over water bungalow hanno a disposizione due lettini, due poltrone e tavolino in legno posizionati sulla terrazza. Ai clienti in over water bungalow, il resort offre l’accesso Wi-Fi gratuito (massimo due dispositivi per camera).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1" w:right="3"/>
        <w:jc w:val="both"/>
      </w:pPr>
      <w:r>
        <w:rPr>
          <w:color w:val="020203"/>
        </w:rPr>
        <w:t>SPORT E NON SOLO:</w:t>
      </w:r>
      <w:r>
        <w:rPr>
          <w:color w:val="020203"/>
          <w:spacing w:val="40"/>
        </w:rPr>
        <w:t> </w:t>
      </w:r>
      <w:r>
        <w:rPr>
          <w:color w:val="020203"/>
        </w:rPr>
        <w:t>Si può decidere di rilassarsi sulla spiaggia, raggiungere la barriera corallina a nuoto oppure scegliere di praticare sport tra le diverse proposte: windsurf, canoa, beach volley, beach tennis, bocce, ping-pong, biliardo, calcio balilla, palestra, un’area attrezzata per allenamento all’aperto, un campo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calcio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5,</w:t>
      </w:r>
      <w:r>
        <w:rPr>
          <w:color w:val="020203"/>
          <w:spacing w:val="-4"/>
        </w:rPr>
        <w:t> </w:t>
      </w:r>
      <w:r>
        <w:rPr>
          <w:color w:val="020203"/>
        </w:rPr>
        <w:t>uno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tennis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uno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padel,</w:t>
      </w:r>
      <w:r>
        <w:rPr>
          <w:color w:val="020203"/>
          <w:spacing w:val="-4"/>
        </w:rPr>
        <w:t> </w:t>
      </w: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racchette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tennis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padel</w:t>
      </w:r>
      <w:r>
        <w:rPr>
          <w:color w:val="020203"/>
          <w:spacing w:val="-4"/>
        </w:rPr>
        <w:t> </w:t>
      </w:r>
      <w:r>
        <w:rPr>
          <w:color w:val="020203"/>
        </w:rPr>
        <w:t>(a</w:t>
      </w:r>
      <w:r>
        <w:rPr>
          <w:color w:val="020203"/>
          <w:spacing w:val="-4"/>
        </w:rPr>
        <w:t> </w:t>
      </w:r>
      <w:r>
        <w:rPr>
          <w:color w:val="020203"/>
        </w:rPr>
        <w:t>pagamento).</w:t>
      </w:r>
      <w:r>
        <w:rPr>
          <w:color w:val="020203"/>
          <w:spacing w:val="-4"/>
        </w:rPr>
        <w:t> </w:t>
      </w:r>
      <w:r>
        <w:rPr>
          <w:color w:val="020203"/>
        </w:rPr>
        <w:t>Tra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pagamento</w:t>
      </w:r>
      <w:r>
        <w:rPr>
          <w:color w:val="020203"/>
          <w:spacing w:val="-4"/>
        </w:rPr>
        <w:t> </w:t>
      </w:r>
      <w:r>
        <w:rPr>
          <w:color w:val="020203"/>
        </w:rPr>
        <w:t>messi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disposizione</w:t>
      </w:r>
      <w:r>
        <w:rPr>
          <w:color w:val="020203"/>
          <w:spacing w:val="-3"/>
        </w:rPr>
        <w:t> </w:t>
      </w:r>
      <w:r>
        <w:rPr>
          <w:color w:val="020203"/>
        </w:rPr>
        <w:t>dal Nakai</w:t>
      </w:r>
      <w:r>
        <w:rPr>
          <w:color w:val="020203"/>
          <w:spacing w:val="-4"/>
        </w:rPr>
        <w:t> </w:t>
      </w:r>
      <w:r>
        <w:rPr>
          <w:color w:val="020203"/>
        </w:rPr>
        <w:t>Alimathà</w:t>
      </w:r>
      <w:r>
        <w:rPr>
          <w:color w:val="020203"/>
          <w:spacing w:val="-4"/>
        </w:rPr>
        <w:t> </w:t>
      </w:r>
      <w:r>
        <w:rPr>
          <w:color w:val="020203"/>
        </w:rPr>
        <w:t>Diving</w:t>
      </w:r>
      <w:r>
        <w:rPr>
          <w:color w:val="020203"/>
          <w:spacing w:val="-4"/>
        </w:rPr>
        <w:t> </w:t>
      </w:r>
      <w:r>
        <w:rPr>
          <w:color w:val="020203"/>
        </w:rPr>
        <w:t>Center</w:t>
      </w:r>
      <w:r>
        <w:rPr>
          <w:color w:val="020203"/>
          <w:spacing w:val="-4"/>
        </w:rPr>
        <w:t> </w:t>
      </w:r>
      <w:r>
        <w:rPr>
          <w:color w:val="020203"/>
        </w:rPr>
        <w:t>PADI:</w:t>
      </w:r>
      <w:r>
        <w:rPr>
          <w:color w:val="020203"/>
          <w:spacing w:val="-4"/>
        </w:rPr>
        <w:t> </w:t>
      </w: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attrezzatura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lo</w:t>
      </w:r>
      <w:r>
        <w:rPr>
          <w:color w:val="020203"/>
          <w:spacing w:val="-4"/>
        </w:rPr>
        <w:t> </w:t>
      </w:r>
      <w:r>
        <w:rPr>
          <w:color w:val="020203"/>
        </w:rPr>
        <w:t>snorkeling,</w:t>
      </w:r>
      <w:r>
        <w:rPr>
          <w:color w:val="020203"/>
          <w:spacing w:val="-4"/>
        </w:rPr>
        <w:t> </w:t>
      </w:r>
      <w:r>
        <w:rPr>
          <w:color w:val="020203"/>
        </w:rPr>
        <w:t>corsi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Bubble</w:t>
      </w:r>
      <w:r>
        <w:rPr>
          <w:color w:val="020203"/>
          <w:spacing w:val="-4"/>
        </w:rPr>
        <w:t> </w:t>
      </w:r>
      <w:r>
        <w:rPr>
          <w:color w:val="020203"/>
        </w:rPr>
        <w:t>Makers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Open</w:t>
      </w:r>
      <w:r>
        <w:rPr>
          <w:color w:val="020203"/>
          <w:spacing w:val="-4"/>
        </w:rPr>
        <w:t> </w:t>
      </w:r>
      <w:r>
        <w:rPr>
          <w:color w:val="020203"/>
        </w:rPr>
        <w:t>Water/Master,</w:t>
      </w:r>
      <w:r>
        <w:rPr>
          <w:color w:val="020203"/>
          <w:spacing w:val="-4"/>
        </w:rPr>
        <w:t> </w:t>
      </w:r>
      <w:r>
        <w:rPr>
          <w:color w:val="020203"/>
        </w:rPr>
        <w:t>pesca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bolentino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traina in barca. È possibile, inoltre, noleggiare catamarani e dhoni (tipiche imbarcazioni delle Maldive) per escursioni private.</w:t>
      </w:r>
    </w:p>
    <w:p>
      <w:pPr>
        <w:pStyle w:val="BodyText"/>
        <w:spacing w:line="235" w:lineRule="auto" w:before="219"/>
        <w:ind w:left="11" w:right="6"/>
        <w:jc w:val="both"/>
      </w:pPr>
      <w:r>
        <w:rPr>
          <w:color w:val="020203"/>
        </w:rPr>
        <w:t>SERVIZI: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disposizione</w:t>
      </w:r>
      <w:r>
        <w:rPr>
          <w:color w:val="020203"/>
          <w:spacing w:val="-2"/>
        </w:rPr>
        <w:t> </w:t>
      </w:r>
      <w:r>
        <w:rPr>
          <w:color w:val="020203"/>
        </w:rPr>
        <w:t>degli</w:t>
      </w:r>
      <w:r>
        <w:rPr>
          <w:color w:val="020203"/>
          <w:spacing w:val="-2"/>
        </w:rPr>
        <w:t> </w:t>
      </w:r>
      <w:r>
        <w:rPr>
          <w:color w:val="020203"/>
        </w:rPr>
        <w:t>ospiti</w:t>
      </w:r>
      <w:r>
        <w:rPr>
          <w:color w:val="020203"/>
          <w:spacing w:val="-2"/>
        </w:rPr>
        <w:t> </w:t>
      </w:r>
      <w:r>
        <w:rPr>
          <w:color w:val="020203"/>
        </w:rPr>
        <w:t>un’area</w:t>
      </w:r>
      <w:r>
        <w:rPr>
          <w:color w:val="020203"/>
          <w:spacing w:val="-2"/>
        </w:rPr>
        <w:t> </w:t>
      </w:r>
      <w:r>
        <w:rPr>
          <w:color w:val="020203"/>
        </w:rPr>
        <w:t>TV,</w:t>
      </w:r>
      <w:r>
        <w:rPr>
          <w:color w:val="020203"/>
          <w:spacing w:val="-2"/>
        </w:rPr>
        <w:t> </w:t>
      </w:r>
      <w:r>
        <w:rPr>
          <w:color w:val="020203"/>
        </w:rPr>
        <w:t>un’area</w:t>
      </w:r>
      <w:r>
        <w:rPr>
          <w:color w:val="020203"/>
          <w:spacing w:val="-2"/>
        </w:rPr>
        <w:t> </w:t>
      </w:r>
      <w:r>
        <w:rPr>
          <w:color w:val="020203"/>
        </w:rPr>
        <w:t>dedicata</w:t>
      </w:r>
      <w:r>
        <w:rPr>
          <w:color w:val="020203"/>
          <w:spacing w:val="-2"/>
        </w:rPr>
        <w:t> </w:t>
      </w:r>
      <w:r>
        <w:rPr>
          <w:color w:val="020203"/>
        </w:rPr>
        <w:t>ai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ai</w:t>
      </w:r>
      <w:r>
        <w:rPr>
          <w:color w:val="020203"/>
          <w:spacing w:val="-2"/>
        </w:rPr>
        <w:t> </w:t>
      </w:r>
      <w:r>
        <w:rPr>
          <w:color w:val="020203"/>
        </w:rPr>
        <w:t>teenager</w:t>
      </w:r>
      <w:r>
        <w:rPr>
          <w:color w:val="020203"/>
          <w:spacing w:val="-2"/>
        </w:rPr>
        <w:t> </w:t>
      </w:r>
      <w:r>
        <w:rPr>
          <w:color w:val="020203"/>
        </w:rPr>
        <w:t>e,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pagamento,</w:t>
      </w:r>
      <w:r>
        <w:rPr>
          <w:color w:val="020203"/>
          <w:spacing w:val="-2"/>
        </w:rPr>
        <w:t> </w:t>
      </w:r>
      <w:r>
        <w:rPr>
          <w:color w:val="020203"/>
        </w:rPr>
        <w:t>shop</w:t>
      </w:r>
      <w:r>
        <w:rPr>
          <w:color w:val="020203"/>
          <w:spacing w:val="-2"/>
        </w:rPr>
        <w:t> </w:t>
      </w:r>
      <w:r>
        <w:rPr>
          <w:color w:val="020203"/>
        </w:rPr>
        <w:t>bazar,</w:t>
      </w:r>
      <w:r>
        <w:rPr>
          <w:color w:val="020203"/>
          <w:spacing w:val="-2"/>
        </w:rPr>
        <w:t> </w:t>
      </w:r>
      <w:r>
        <w:rPr>
          <w:color w:val="020203"/>
        </w:rPr>
        <w:t>boutique,</w:t>
      </w:r>
      <w:r>
        <w:rPr>
          <w:color w:val="020203"/>
          <w:spacing w:val="-2"/>
        </w:rPr>
        <w:t> </w:t>
      </w:r>
      <w:r>
        <w:rPr>
          <w:color w:val="020203"/>
        </w:rPr>
        <w:t>centro</w:t>
      </w:r>
      <w:r>
        <w:rPr>
          <w:color w:val="020203"/>
          <w:spacing w:val="-2"/>
        </w:rPr>
        <w:t> </w:t>
      </w:r>
      <w:r>
        <w:rPr>
          <w:color w:val="020203"/>
        </w:rPr>
        <w:t>massaggi</w:t>
      </w:r>
      <w:r>
        <w:rPr>
          <w:color w:val="020203"/>
          <w:spacing w:val="-2"/>
        </w:rPr>
        <w:t> </w:t>
      </w:r>
      <w:r>
        <w:rPr>
          <w:color w:val="020203"/>
        </w:rPr>
        <w:t>Maadhiga SPA e la possibilità di acquistare alcuni articoli per il diving e lo snorkeling. Tra i servizi a pagamento l’uso del telefono, del fax e la connessione internet</w:t>
      </w:r>
      <w:r>
        <w:rPr>
          <w:color w:val="020203"/>
          <w:spacing w:val="80"/>
        </w:rPr>
        <w:t> </w:t>
      </w:r>
      <w:r>
        <w:rPr>
          <w:color w:val="020203"/>
        </w:rPr>
        <w:t>Wi-Fi (gratuita per chi soggiorna in over water bungalow). È presente un punto di primo soccorso e un medico. I servizi medici sono soggetti ad un piccolo contributo economico mentre i medicinali sono disponibili a pagamento salvo disponibilità.</w:t>
      </w:r>
    </w:p>
    <w:p>
      <w:pPr>
        <w:pStyle w:val="BodyText"/>
        <w:spacing w:line="235" w:lineRule="auto" w:before="219"/>
        <w:ind w:left="11" w:right="4"/>
        <w:jc w:val="both"/>
      </w:pPr>
      <w:r>
        <w:rPr>
          <w:color w:val="020203"/>
          <w:spacing w:val="-2"/>
        </w:rPr>
        <w:t>FORMULA TUTTO INCLUSO: Gli ospiti Bravo potranno usufruire dei seguenti servizi (nei luoghi e agli orari prefissati): • cocktail di benvenuto• prima colazione,</w:t>
      </w:r>
      <w:r>
        <w:rPr>
          <w:color w:val="020203"/>
        </w:rPr>
        <w:t> pranzo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cena</w:t>
      </w:r>
      <w:r>
        <w:rPr>
          <w:color w:val="020203"/>
          <w:spacing w:val="-7"/>
        </w:rPr>
        <w:t> </w:t>
      </w:r>
      <w:r>
        <w:rPr>
          <w:color w:val="020203"/>
        </w:rPr>
        <w:t>presso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ristorante</w:t>
      </w:r>
      <w:r>
        <w:rPr>
          <w:color w:val="020203"/>
          <w:spacing w:val="-7"/>
        </w:rPr>
        <w:t> </w:t>
      </w:r>
      <w:r>
        <w:rPr>
          <w:color w:val="020203"/>
        </w:rPr>
        <w:t>principale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servizio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buffet•</w:t>
      </w:r>
      <w:r>
        <w:rPr>
          <w:color w:val="020203"/>
          <w:spacing w:val="-7"/>
        </w:rPr>
        <w:t> </w:t>
      </w:r>
      <w:r>
        <w:rPr>
          <w:color w:val="020203"/>
        </w:rPr>
        <w:t>show</w:t>
      </w:r>
      <w:r>
        <w:rPr>
          <w:color w:val="020203"/>
          <w:spacing w:val="-7"/>
        </w:rPr>
        <w:t> </w:t>
      </w:r>
      <w:r>
        <w:rPr>
          <w:color w:val="020203"/>
        </w:rPr>
        <w:t>cooking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i</w:t>
      </w:r>
      <w:r>
        <w:rPr>
          <w:color w:val="020203"/>
          <w:spacing w:val="-7"/>
        </w:rPr>
        <w:t> </w:t>
      </w:r>
      <w:r>
        <w:rPr>
          <w:color w:val="020203"/>
        </w:rPr>
        <w:t>primi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grill</w:t>
      </w:r>
      <w:r>
        <w:rPr>
          <w:color w:val="020203"/>
          <w:spacing w:val="-7"/>
        </w:rPr>
        <w:t> </w:t>
      </w:r>
      <w:r>
        <w:rPr>
          <w:color w:val="020203"/>
        </w:rPr>
        <w:t>presso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ristorante</w:t>
      </w:r>
      <w:r>
        <w:rPr>
          <w:color w:val="020203"/>
          <w:spacing w:val="-7"/>
        </w:rPr>
        <w:t> </w:t>
      </w:r>
      <w:r>
        <w:rPr>
          <w:color w:val="020203"/>
        </w:rPr>
        <w:t>principale•</w:t>
      </w:r>
      <w:r>
        <w:rPr>
          <w:color w:val="020203"/>
          <w:spacing w:val="-7"/>
        </w:rPr>
        <w:t> </w:t>
      </w:r>
      <w:r>
        <w:rPr>
          <w:color w:val="020203"/>
        </w:rPr>
        <w:t>snack</w:t>
      </w:r>
      <w:r>
        <w:rPr>
          <w:color w:val="020203"/>
          <w:spacing w:val="-7"/>
        </w:rPr>
        <w:t> </w:t>
      </w:r>
      <w:r>
        <w:rPr>
          <w:color w:val="020203"/>
        </w:rPr>
        <w:t>(dolci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salati)</w:t>
      </w:r>
      <w:r>
        <w:rPr>
          <w:color w:val="020203"/>
          <w:spacing w:val="-7"/>
        </w:rPr>
        <w:t> </w:t>
      </w:r>
      <w:r>
        <w:rPr>
          <w:color w:val="020203"/>
        </w:rPr>
        <w:t>durante il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Bar•</w:t>
      </w:r>
      <w:r>
        <w:rPr>
          <w:color w:val="020203"/>
          <w:spacing w:val="-2"/>
        </w:rPr>
        <w:t> </w:t>
      </w:r>
      <w:r>
        <w:rPr>
          <w:color w:val="020203"/>
        </w:rPr>
        <w:t>aperitivi</w:t>
      </w:r>
      <w:r>
        <w:rPr>
          <w:color w:val="020203"/>
          <w:spacing w:val="-2"/>
        </w:rPr>
        <w:t> </w:t>
      </w:r>
      <w:r>
        <w:rPr>
          <w:color w:val="020203"/>
        </w:rPr>
        <w:t>alcolici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analcolici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principale,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(con</w:t>
      </w:r>
      <w:r>
        <w:rPr>
          <w:color w:val="020203"/>
          <w:spacing w:val="-2"/>
        </w:rPr>
        <w:t> </w:t>
      </w:r>
      <w:r>
        <w:rPr>
          <w:color w:val="020203"/>
        </w:rPr>
        <w:t>alcune</w:t>
      </w:r>
      <w:r>
        <w:rPr>
          <w:color w:val="020203"/>
          <w:spacing w:val="-2"/>
        </w:rPr>
        <w:t> </w:t>
      </w:r>
      <w:r>
        <w:rPr>
          <w:color w:val="020203"/>
        </w:rPr>
        <w:t>limitazioni per gli ultimi due)• cena tipica maldiviana e cena di arrivederci presso il ristorante principale• bevande: al ristorante acqua in caraffa, soft drink, birra alla spina,</w:t>
      </w:r>
      <w:r>
        <w:rPr>
          <w:color w:val="020203"/>
          <w:spacing w:val="-3"/>
        </w:rPr>
        <w:t> </w:t>
      </w:r>
      <w:r>
        <w:rPr>
          <w:color w:val="020203"/>
        </w:rPr>
        <w:t>vino</w:t>
      </w:r>
      <w:r>
        <w:rPr>
          <w:color w:val="020203"/>
          <w:spacing w:val="-4"/>
        </w:rPr>
        <w:t> </w:t>
      </w:r>
      <w:r>
        <w:rPr>
          <w:color w:val="020203"/>
        </w:rPr>
        <w:t>bianco</w:t>
      </w:r>
      <w:r>
        <w:rPr>
          <w:color w:val="020203"/>
          <w:spacing w:val="-4"/>
        </w:rPr>
        <w:t> </w:t>
      </w:r>
      <w:r>
        <w:rPr>
          <w:color w:val="020203"/>
        </w:rPr>
        <w:t>nel</w:t>
      </w:r>
      <w:r>
        <w:rPr>
          <w:color w:val="020203"/>
          <w:spacing w:val="-4"/>
        </w:rPr>
        <w:t> </w:t>
      </w:r>
      <w:r>
        <w:rPr>
          <w:color w:val="020203"/>
        </w:rPr>
        <w:t>dispenser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bicchiere,</w:t>
      </w:r>
      <w:r>
        <w:rPr>
          <w:color w:val="020203"/>
          <w:spacing w:val="-4"/>
        </w:rPr>
        <w:t> </w:t>
      </w:r>
      <w:r>
        <w:rPr>
          <w:color w:val="020203"/>
        </w:rPr>
        <w:t>caffè</w:t>
      </w:r>
      <w:r>
        <w:rPr>
          <w:color w:val="020203"/>
          <w:spacing w:val="-4"/>
        </w:rPr>
        <w:t> </w:t>
      </w:r>
      <w:r>
        <w:rPr>
          <w:color w:val="020203"/>
        </w:rPr>
        <w:t>americano,</w:t>
      </w:r>
      <w:r>
        <w:rPr>
          <w:color w:val="020203"/>
          <w:spacing w:val="-4"/>
        </w:rPr>
        <w:t> </w:t>
      </w:r>
      <w:r>
        <w:rPr>
          <w:color w:val="020203"/>
        </w:rPr>
        <w:t>tè,</w:t>
      </w:r>
      <w:r>
        <w:rPr>
          <w:color w:val="020203"/>
          <w:spacing w:val="-4"/>
        </w:rPr>
        <w:t> </w:t>
      </w:r>
      <w:r>
        <w:rPr>
          <w:color w:val="020203"/>
        </w:rPr>
        <w:t>cui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aggiungono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bar</w:t>
      </w:r>
      <w:r>
        <w:rPr>
          <w:color w:val="020203"/>
          <w:spacing w:val="-3"/>
        </w:rPr>
        <w:t> </w:t>
      </w:r>
      <w:r>
        <w:rPr>
          <w:color w:val="020203"/>
        </w:rPr>
        <w:t>principale</w:t>
      </w:r>
      <w:r>
        <w:rPr>
          <w:color w:val="020203"/>
          <w:spacing w:val="-3"/>
        </w:rPr>
        <w:t> </w:t>
      </w:r>
      <w:r>
        <w:rPr>
          <w:color w:val="020203"/>
        </w:rPr>
        <w:t>illimitati</w:t>
      </w:r>
      <w:r>
        <w:rPr>
          <w:color w:val="020203"/>
          <w:spacing w:val="-4"/>
        </w:rPr>
        <w:t> </w:t>
      </w:r>
      <w:r>
        <w:rPr>
          <w:color w:val="020203"/>
        </w:rPr>
        <w:t>alcolici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superalcolici</w:t>
      </w:r>
      <w:r>
        <w:rPr>
          <w:color w:val="020203"/>
          <w:spacing w:val="-3"/>
        </w:rPr>
        <w:t> </w:t>
      </w:r>
      <w:r>
        <w:rPr>
          <w:color w:val="020203"/>
        </w:rPr>
        <w:t>locali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cocktail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base</w:t>
      </w:r>
      <w:r>
        <w:rPr>
          <w:color w:val="020203"/>
          <w:spacing w:val="-3"/>
        </w:rPr>
        <w:t> </w:t>
      </w:r>
      <w:r>
        <w:rPr>
          <w:color w:val="020203"/>
        </w:rPr>
        <w:t>di alcolici locali e non alcolici• Wi-Fi gratuito per gli ospiti degli overwater bungalow</w:t>
      </w:r>
    </w:p>
    <w:p>
      <w:pPr>
        <w:pStyle w:val="BodyText"/>
      </w:pPr>
    </w:p>
    <w:p>
      <w:pPr>
        <w:pStyle w:val="BodyText"/>
        <w:spacing w:line="235" w:lineRule="auto"/>
        <w:ind w:left="11" w:right="6"/>
        <w:jc w:val="both"/>
      </w:pPr>
      <w:r>
        <w:rPr>
          <w:color w:val="020203"/>
        </w:rPr>
        <w:t>ANIMAZIONE:</w:t>
      </w:r>
      <w:r>
        <w:rPr>
          <w:color w:val="020203"/>
          <w:spacing w:val="-3"/>
        </w:rPr>
        <w:t> </w:t>
      </w:r>
      <w:r>
        <w:rPr>
          <w:color w:val="020203"/>
        </w:rPr>
        <w:t>Nei</w:t>
      </w:r>
      <w:r>
        <w:rPr>
          <w:color w:val="020203"/>
          <w:spacing w:val="-3"/>
        </w:rPr>
        <w:t> </w:t>
      </w:r>
      <w:r>
        <w:rPr>
          <w:color w:val="020203"/>
        </w:rPr>
        <w:t>Bravo</w:t>
      </w:r>
      <w:r>
        <w:rPr>
          <w:color w:val="020203"/>
          <w:spacing w:val="-3"/>
        </w:rPr>
        <w:t> </w:t>
      </w:r>
      <w:r>
        <w:rPr>
          <w:color w:val="020203"/>
        </w:rPr>
        <w:t>divertirsi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cosa</w:t>
      </w:r>
      <w:r>
        <w:rPr>
          <w:color w:val="020203"/>
          <w:spacing w:val="-3"/>
        </w:rPr>
        <w:t> </w:t>
      </w:r>
      <w:r>
        <w:rPr>
          <w:color w:val="020203"/>
        </w:rPr>
        <w:t>seria.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questo</w:t>
      </w:r>
      <w:r>
        <w:rPr>
          <w:color w:val="020203"/>
          <w:spacing w:val="-3"/>
        </w:rPr>
        <w:t> </w:t>
      </w:r>
      <w:r>
        <w:rPr>
          <w:color w:val="020203"/>
        </w:rPr>
        <w:t>abbiamo</w:t>
      </w:r>
      <w:r>
        <w:rPr>
          <w:color w:val="020203"/>
          <w:spacing w:val="-3"/>
        </w:rPr>
        <w:t> </w:t>
      </w:r>
      <w:r>
        <w:rPr>
          <w:color w:val="020203"/>
        </w:rPr>
        <w:t>selezionato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migliore</w:t>
      </w:r>
      <w:r>
        <w:rPr>
          <w:color w:val="020203"/>
          <w:spacing w:val="-3"/>
        </w:rPr>
        <w:t> </w:t>
      </w:r>
      <w:r>
        <w:rPr>
          <w:color w:val="020203"/>
        </w:rPr>
        <w:t>animazione.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coinvolgerti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mille</w:t>
      </w:r>
      <w:r>
        <w:rPr>
          <w:color w:val="020203"/>
          <w:spacing w:val="-3"/>
        </w:rPr>
        <w:t> </w:t>
      </w:r>
      <w:r>
        <w:rPr>
          <w:color w:val="020203"/>
        </w:rPr>
        <w:t>attività,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simpatia che da sempre contraddistingue i nostri team, quando e se lo vorrai. Per farti vivere ogni momento della tua vacanza nello spirito Bravo, quell’equilibrio perfetto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divertimento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relax.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organizzare</w:t>
      </w:r>
      <w:r>
        <w:rPr>
          <w:color w:val="020203"/>
          <w:spacing w:val="-1"/>
        </w:rPr>
        <w:t> </w:t>
      </w:r>
      <w:r>
        <w:rPr>
          <w:color w:val="020203"/>
        </w:rPr>
        <w:t>con entusiasmo ogni attimo</w:t>
      </w:r>
      <w:r>
        <w:rPr>
          <w:color w:val="020203"/>
          <w:spacing w:val="-1"/>
        </w:rPr>
        <w:t> </w:t>
      </w:r>
      <w:r>
        <w:rPr>
          <w:color w:val="020203"/>
        </w:rPr>
        <w:t>della tua giornata,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giochi, sport, sfide, balli, appuntamenti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scoprire</w:t>
      </w:r>
      <w:r>
        <w:rPr>
          <w:color w:val="020203"/>
          <w:spacing w:val="-1"/>
        </w:rPr>
        <w:t> </w:t>
      </w:r>
      <w:r>
        <w:rPr>
          <w:color w:val="020203"/>
        </w:rPr>
        <w:t>le tradizioni del luogo e corsi innovativi, quando e se ti andrà di abbandonare anche solo per un attimo il tuo lettino in riva al mare. Per stupirti ogni sera, a partire dell’aperitivo, con feste e beach party o sul palco, con spettacoli sensazionali, sempre che sul palco non ci sia tu.</w:t>
      </w:r>
    </w:p>
    <w:p>
      <w:pPr>
        <w:pStyle w:val="BodyText"/>
      </w:pPr>
    </w:p>
    <w:p>
      <w:pPr>
        <w:pStyle w:val="BodyText"/>
        <w:spacing w:line="235" w:lineRule="auto"/>
        <w:ind w:left="11" w:right="7"/>
        <w:jc w:val="both"/>
      </w:pPr>
      <w:r>
        <w:rPr>
          <w:color w:val="020203"/>
        </w:rPr>
        <w:t>BRAVO BIMBO Ai nostri ospiti più piccoli vanno le attenzioni più grandi. Bravo Bimbo è il mini club che organizza giochi, corsi e tante attività che fanno</w:t>
      </w:r>
      <w:r>
        <w:rPr>
          <w:color w:val="020203"/>
          <w:spacing w:val="40"/>
        </w:rPr>
        <w:t> </w:t>
      </w:r>
      <w:r>
        <w:rPr>
          <w:color w:val="020203"/>
        </w:rPr>
        <w:t>felici i</w:t>
      </w:r>
      <w:r>
        <w:rPr>
          <w:color w:val="020203"/>
          <w:spacing w:val="-1"/>
        </w:rPr>
        <w:t> </w:t>
      </w:r>
      <w:r>
        <w:rPr>
          <w:color w:val="020203"/>
        </w:rPr>
        <w:t>bambini dai 4</w:t>
      </w:r>
      <w:r>
        <w:rPr>
          <w:color w:val="020203"/>
          <w:spacing w:val="-1"/>
        </w:rPr>
        <w:t> </w:t>
      </w:r>
      <w:r>
        <w:rPr>
          <w:color w:val="020203"/>
        </w:rPr>
        <w:t>ai 13</w:t>
      </w:r>
      <w:r>
        <w:rPr>
          <w:color w:val="020203"/>
          <w:spacing w:val="-1"/>
        </w:rPr>
        <w:t> </w:t>
      </w:r>
      <w:r>
        <w:rPr>
          <w:color w:val="020203"/>
        </w:rPr>
        <w:t>anni e i</w:t>
      </w:r>
      <w:r>
        <w:rPr>
          <w:color w:val="020203"/>
          <w:spacing w:val="-1"/>
        </w:rPr>
        <w:t> </w:t>
      </w:r>
      <w:r>
        <w:rPr>
          <w:color w:val="020203"/>
        </w:rPr>
        <w:t>loro genitori, grazie a</w:t>
      </w:r>
      <w:r>
        <w:rPr>
          <w:color w:val="020203"/>
          <w:spacing w:val="-1"/>
        </w:rPr>
        <w:t> </w:t>
      </w:r>
      <w:r>
        <w:rPr>
          <w:color w:val="020203"/>
        </w:rPr>
        <w:t>un team</w:t>
      </w:r>
      <w:r>
        <w:rPr>
          <w:color w:val="020203"/>
          <w:spacing w:val="-1"/>
        </w:rPr>
        <w:t> </w:t>
      </w:r>
      <w:r>
        <w:rPr>
          <w:color w:val="020203"/>
        </w:rPr>
        <w:t>esperto</w:t>
      </w:r>
      <w:r>
        <w:rPr>
          <w:color w:val="020203"/>
          <w:spacing w:val="-1"/>
        </w:rPr>
        <w:t> </w:t>
      </w:r>
      <w:r>
        <w:rPr>
          <w:color w:val="020203"/>
        </w:rPr>
        <w:t>in divertimento e non solo: qui proveranno la WellDance, un’attività</w:t>
      </w:r>
      <w:r>
        <w:rPr>
          <w:color w:val="020203"/>
          <w:spacing w:val="-1"/>
        </w:rPr>
        <w:t> </w:t>
      </w:r>
      <w:r>
        <w:rPr>
          <w:color w:val="020203"/>
        </w:rPr>
        <w:t>aerobica</w:t>
      </w:r>
      <w:r>
        <w:rPr>
          <w:color w:val="020203"/>
          <w:spacing w:val="-1"/>
        </w:rPr>
        <w:t> </w:t>
      </w:r>
      <w:r>
        <w:rPr>
          <w:color w:val="020203"/>
        </w:rPr>
        <w:t>soft appositamente studiata nel rispetto dell’età e impareranno le basi dello yoga con il Bravo Namasté.</w:t>
      </w:r>
    </w:p>
    <w:p>
      <w:pPr>
        <w:pStyle w:val="BodyText"/>
        <w:spacing w:line="235" w:lineRule="auto" w:before="218"/>
        <w:ind w:left="11" w:right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ragraph">
                  <wp:posOffset>831078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65.439232pt;width:286.75pt;height:39.7pt;mso-position-horizontal-relative:page;mso-position-vertical-relative:paragraph;z-index:15729664" id="docshapegroup16" coordorigin="3086,1309" coordsize="5735,794">
                <v:shape style="position:absolute;left:3085;top:1308;width:5735;height:794" id="docshape17" coordorigin="3086,1309" coordsize="5735,794" path="m8145,1309l3760,1309,3687,1313,3615,1325,3547,1344,3482,1371,3420,1404,3362,1443,3308,1488,3259,1538,3216,1593,3178,1653,3146,1717,3120,1784,3101,1855,3090,1928,3086,2004,3086,2102,8820,2102,8820,2004,8816,1928,8804,1855,8785,1784,8760,1717,8728,1653,8690,1593,8646,1538,8597,1488,8544,1443,8486,1404,8424,1371,8359,1344,8290,1325,8219,1313,8145,1309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308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BRAVO E CHICCO Mamma e papà saranno felici. Anche perché nei nostri punti attrezzati troveranno sempre tutto il necessario per la cura dei più piccoli: dal passeggino allo scaldabiberon, dallo sterilizzatore al bavaglino monouso, con la garanzia di qualità firmata Chicco. Così, oltre alla leggerezza del divertimento,cisarà quella della valigia.</w:t>
      </w:r>
    </w:p>
    <w:sectPr>
      <w:pgSz w:w="11910" w:h="16840"/>
      <w:pgMar w:top="3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760" w:hanging="1717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690" w:right="38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hyperlink" Target="http://www.3atours.com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2025-09-12T07:09:01Z</dcterms:created>
  <dcterms:modified xsi:type="dcterms:W3CDTF">2025-09-12T07:09:01Z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2025-09-12T00:00:00Z</vt:filetime>
  </property>
  <property fmtid="{D5CDD505-2E9C-101B-9397-08002B2CF9AE}" pid="5" name="Producer">
    <vt:lpwstr>Adobe PDF Library 17.0</vt:lpwstr>
  </property>
</Properties>
</file>