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line="683" w:lineRule="exact" w:before="0"/>
        <w:ind w:left="35" w:right="9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PILA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line="350" w:lineRule="exact" w:before="26"/>
        <w:ind w:left="188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29" w:lineRule="exact" w:before="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665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1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COMPLETA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pacing w:val="-4"/>
          <w:sz w:val="24"/>
        </w:rPr>
        <w:t>PASTI</w:t>
      </w:r>
    </w:p>
    <w:p>
      <w:pPr>
        <w:pStyle w:val="BodyText"/>
        <w:spacing w:before="83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</w:pPr>
    </w:p>
    <w:p>
      <w:pPr>
        <w:pStyle w:val="BodyText"/>
        <w:spacing w:before="1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line="261" w:lineRule="auto" w:before="10"/>
        <w:ind w:left="188" w:right="39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  <w:u w:val="single" w:color="FFFFFF"/>
        </w:rPr>
        <w:t>NOTE: Occupazione Camere Quadruple:Camera Classic solo per 2 bambini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3-16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anni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n.c.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3°,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4°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e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5°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letto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adulto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solo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in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Camera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Family</w:t>
      </w:r>
    </w:p>
    <w:p>
      <w:pPr>
        <w:spacing w:line="240" w:lineRule="auto" w:before="0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sz w:val="16"/>
        </w:rPr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53"/>
        <w:rPr>
          <w:rFonts w:ascii="Arial"/>
          <w:i/>
        </w:rPr>
      </w:pPr>
    </w:p>
    <w:p>
      <w:pPr>
        <w:pStyle w:val="BodyText"/>
        <w:ind w:left="188"/>
      </w:pPr>
      <w:r>
        <w:rPr>
          <w:color w:val="FFFFFF"/>
          <w:spacing w:val="-2"/>
        </w:rPr>
        <w:t>RIDUZIONI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notte→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8:30–12:00 / 13:30–17:00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Supplemento Camera Family +25% al giorno a persona (sulla tariffa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Classic)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Classic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 bambini 3-16 anni n.c.: -50%; 3° letto adulti: 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 In Camera Family 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11/01/26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€385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€355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8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pStyle w:val="BodyText"/>
        <w:spacing w:before="18"/>
        <w:ind w:left="1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2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5952" id="docshapegroup1" coordorigin="0,0" coordsize="11986,16838">
                <v:shape style="position:absolute;left:0;top:0;width:11906;height:980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COSA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IL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Baby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giorno,</w:t>
      </w:r>
    </w:p>
    <w:p>
      <w:pPr>
        <w:pStyle w:val="BodyText"/>
        <w:spacing w:before="18"/>
        <w:ind w:left="548"/>
      </w:pPr>
      <w:r>
        <w:rPr>
          <w:b w:val="0"/>
        </w:rPr>
        <w:br w:type="column"/>
      </w:r>
      <w:r>
        <w:rPr>
          <w:color w:val="FFFFFF"/>
          <w:spacing w:val="-2"/>
        </w:rPr>
        <w:t>lun–ven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11:00–13:00)</w:t>
      </w:r>
      <w:r>
        <w:rPr>
          <w:color w:val="FFFFFF"/>
          <w:spacing w:val="1"/>
        </w:rPr>
        <w:t> </w:t>
      </w:r>
      <w:r>
        <w:rPr>
          <w:color w:val="FFFFFF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 vestizione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e 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 non incluso: il servizio Ski Inclusive è dedicato esclusiva-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mente allo sci alpino e non contempla corsi di snowboard</w:t>
      </w:r>
    </w:p>
    <w:p>
      <w:pPr>
        <w:spacing w:line="249" w:lineRule="auto" w:before="133"/>
        <w:ind w:left="188" w:right="398" w:firstLine="0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 ; L’acquisto del pacchetto ALL YOU CAN SKI è possibile esclusivamente all’atto della prenota-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zione non può essere aggiunto successivamente ; in hotel è acquistabile con supplemento di € 30 ;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2025-08-22T08:42:32Z</dcterms:created>
  <dcterms:modified xsi:type="dcterms:W3CDTF">2025-08-22T08:42:32Z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