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left="2486" w:right="2491" w:firstLine="1"/>
      </w:pPr>
      <w:r>
        <w:rPr>
          <w:color w:val="FFFFFF"/>
        </w:rPr>
        <w:t>MINI TOUR </w:t>
      </w:r>
      <w:r>
        <w:rPr>
          <w:color w:val="FFFFFF"/>
          <w:spacing w:val="-12"/>
        </w:rPr>
        <w:t>PRAGA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VIENNA</w:t>
      </w:r>
    </w:p>
    <w:p>
      <w:pPr>
        <w:pStyle w:val="Title"/>
        <w:spacing w:line="616" w:lineRule="exact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CENONE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CAPODANNO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€351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5"/>
          <w:sz w:val="20"/>
        </w:rPr>
        <w:t>€40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Praga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l’intera giornata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giornata a Cesky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Krumlov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Vienna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€160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€48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€44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Cenone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Capodanno a Praga 135€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(obbligatorio)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16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8"/>
        </w:rPr>
        <w:t> </w: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PRAGA</w:t>
      </w:r>
      <w:r>
        <w:rPr>
          <w:color w:val="E95B19"/>
          <w:spacing w:val="3"/>
        </w:rPr>
        <w:t> </w:t>
      </w:r>
      <w:r>
        <w:rPr>
          <w:color w:val="E95B19"/>
        </w:rPr>
        <w:t>&amp;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VIENNA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30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2"/>
        </w:rPr>
        <w:t> </w:t>
      </w:r>
      <w:r>
        <w:rPr/>
        <w:t>dall’Italia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volo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linea.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libero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(trasferimento</w:t>
      </w:r>
      <w:r>
        <w:rPr>
          <w:spacing w:val="-3"/>
        </w:rPr>
        <w:t> </w:t>
      </w:r>
      <w:r>
        <w:rPr/>
        <w:t>privato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supplemento).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gli</w:t>
      </w:r>
      <w:r>
        <w:rPr>
          <w:spacing w:val="-3"/>
        </w:rPr>
        <w:t> </w:t>
      </w:r>
      <w:r>
        <w:rPr/>
        <w:t>arrivi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mattinata:</w:t>
      </w:r>
      <w:r>
        <w:rPr>
          <w:spacing w:val="40"/>
        </w:rPr>
        <w:t> </w:t>
      </w:r>
      <w:r>
        <w:rPr/>
        <w:t>alle</w:t>
      </w:r>
      <w:r>
        <w:rPr>
          <w:spacing w:val="-6"/>
        </w:rPr>
        <w:t> </w:t>
      </w:r>
      <w:r>
        <w:rPr/>
        <w:t>14:00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gioiello: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Piazza,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l’Orologio</w:t>
      </w:r>
      <w:r>
        <w:rPr>
          <w:spacing w:val="-6"/>
        </w:rPr>
        <w:t> </w:t>
      </w:r>
      <w:r>
        <w:rPr/>
        <w:t>Astronomico</w:t>
      </w:r>
      <w:r>
        <w:rPr>
          <w:spacing w:val="-6"/>
        </w:rPr>
        <w:t> </w:t>
      </w:r>
      <w:r>
        <w:rPr/>
        <w:t>medievale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meccanismo,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ora,</w:t>
      </w:r>
      <w:r>
        <w:rPr>
          <w:spacing w:val="-6"/>
        </w:rPr>
        <w:t> </w:t>
      </w:r>
      <w:r>
        <w:rPr/>
        <w:t>mette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figure</w:t>
      </w:r>
      <w:r>
        <w:rPr>
          <w:spacing w:val="40"/>
        </w:rPr>
        <w:t> </w:t>
      </w:r>
      <w:r>
        <w:rPr>
          <w:spacing w:val="-2"/>
        </w:rPr>
        <w:t>rappresentanti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Apostoli.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barocca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Nicola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Santa</w:t>
      </w:r>
      <w:r>
        <w:rPr>
          <w:spacing w:val="-5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Tyn.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pietra: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40"/>
        </w:rPr>
        <w:t> </w:t>
      </w:r>
      <w:r>
        <w:rPr>
          <w:spacing w:val="-2"/>
        </w:rPr>
        <w:t>Carlo</w:t>
      </w:r>
      <w:r>
        <w:rPr>
          <w:spacing w:val="-3"/>
        </w:rPr>
        <w:t> </w:t>
      </w:r>
      <w:r>
        <w:rPr>
          <w:spacing w:val="-2"/>
        </w:rPr>
        <w:t>caratterizzato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statue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lunghezza,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unisce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Vecchia</w:t>
      </w:r>
      <w:r>
        <w:rPr>
          <w:spacing w:val="-3"/>
        </w:rPr>
        <w:t> </w:t>
      </w:r>
      <w:r>
        <w:rPr>
          <w:spacing w:val="-2"/>
        </w:rPr>
        <w:t>(Stare</w:t>
      </w:r>
      <w:r>
        <w:rPr>
          <w:spacing w:val="-3"/>
        </w:rPr>
        <w:t> </w:t>
      </w:r>
      <w:r>
        <w:rPr>
          <w:spacing w:val="-2"/>
        </w:rPr>
        <w:t>mesto)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(Mala</w:t>
      </w:r>
      <w:r>
        <w:rPr>
          <w:spacing w:val="-3"/>
        </w:rPr>
        <w:t> </w:t>
      </w:r>
      <w:r>
        <w:rPr>
          <w:spacing w:val="-2"/>
        </w:rPr>
        <w:t>Strana)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quartieri</w:t>
      </w:r>
      <w:r>
        <w:rPr>
          <w:spacing w:val="-3"/>
        </w:rPr>
        <w:t> </w:t>
      </w:r>
      <w:r>
        <w:rPr>
          <w:spacing w:val="-2"/>
        </w:rPr>
        <w:t>pieno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angoli</w:t>
      </w:r>
      <w:r>
        <w:rPr>
          <w:spacing w:val="-10"/>
        </w:rPr>
        <w:t> </w:t>
      </w:r>
      <w:r>
        <w:rPr/>
        <w:t>singolari.</w:t>
      </w: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**NB: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arrivi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pomeriggio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prevista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stornato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costo.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Cena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pernottamento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hotel.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Alle 09:00 partenza per</w:t>
      </w:r>
      <w:r>
        <w:rPr/>
        <w:t> </w:t>
      </w:r>
      <w:r>
        <w:rPr>
          <w:spacing w:val="-4"/>
        </w:rPr>
        <w:t>la visita del Castello, che</w:t>
      </w:r>
      <w:r>
        <w:rPr/>
        <w:t> </w:t>
      </w:r>
      <w:r>
        <w:rPr>
          <w:spacing w:val="-4"/>
        </w:rPr>
        <w:t>in realtà è</w:t>
      </w:r>
      <w:r>
        <w:rPr/>
        <w:t> </w:t>
      </w:r>
      <w:r>
        <w:rPr>
          <w:spacing w:val="-4"/>
        </w:rPr>
        <w:t>un gigantesco recinto che comprende il duomo di San Vito, il Palazzo Reale (oggi sede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Presidente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Repubblica),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romanica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Giorgio,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Daliborka.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caratteristiche</w:t>
      </w:r>
      <w:r>
        <w:rPr>
          <w:spacing w:val="-7"/>
        </w:rPr>
        <w:t> </w:t>
      </w:r>
      <w:r>
        <w:rPr>
          <w:spacing w:val="-2"/>
        </w:rPr>
        <w:t>vie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Vicolo</w:t>
      </w:r>
      <w:r>
        <w:rPr>
          <w:spacing w:val="-7"/>
        </w:rPr>
        <w:t> </w:t>
      </w:r>
      <w:r>
        <w:rPr>
          <w:spacing w:val="-2"/>
        </w:rPr>
        <w:t>d’oro</w:t>
      </w:r>
      <w:r>
        <w:rPr>
          <w:spacing w:val="-7"/>
        </w:rPr>
        <w:t> </w:t>
      </w:r>
      <w:r>
        <w:rPr>
          <w:spacing w:val="-2"/>
        </w:rPr>
        <w:t>conosciuto</w:t>
      </w:r>
      <w:r>
        <w:rPr>
          <w:spacing w:val="-8"/>
        </w:rPr>
        <w:t> </w:t>
      </w:r>
      <w:r>
        <w:rPr>
          <w:spacing w:val="-2"/>
        </w:rPr>
        <w:t>come</w:t>
      </w:r>
      <w:r>
        <w:rPr>
          <w:spacing w:val="40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Alchimisti”,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via</w:t>
      </w:r>
      <w:r>
        <w:rPr>
          <w:spacing w:val="-7"/>
        </w:rPr>
        <w:t> </w:t>
      </w:r>
      <w:r>
        <w:rPr>
          <w:spacing w:val="-2"/>
        </w:rPr>
        <w:t>Nerudova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sembra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set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film</w:t>
      </w:r>
      <w:r>
        <w:rPr>
          <w:spacing w:val="-7"/>
        </w:rPr>
        <w:t> </w:t>
      </w:r>
      <w:r>
        <w:rPr>
          <w:spacing w:val="-2"/>
        </w:rPr>
        <w:t>storico.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godere</w:t>
      </w:r>
      <w:r>
        <w:rPr>
          <w:spacing w:val="-7"/>
        </w:rPr>
        <w:t> </w:t>
      </w:r>
      <w:r>
        <w:rPr>
          <w:spacing w:val="-2"/>
        </w:rPr>
        <w:t>dell’ambiente</w:t>
      </w:r>
      <w:r>
        <w:rPr>
          <w:spacing w:val="-7"/>
        </w:rPr>
        <w:t> </w:t>
      </w:r>
      <w:r>
        <w:rPr>
          <w:spacing w:val="-2"/>
        </w:rPr>
        <w:t>natalizio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40"/>
        </w:rPr>
        <w:t> </w:t>
      </w:r>
      <w:r>
        <w:rPr/>
        <w:t>Mercatini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Wenceslao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vecchia.</w:t>
      </w:r>
      <w:r>
        <w:rPr>
          <w:spacing w:val="-8"/>
        </w:rPr>
        <w:t> </w:t>
      </w:r>
      <w:r>
        <w:rPr/>
        <w:t>Cenone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Capodanno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cenone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è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drink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benvenuto,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acqua,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vino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brindisi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nuovo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anno.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inclusi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luquiri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cocktail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durante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serata.</w:t>
      </w:r>
    </w:p>
    <w:p>
      <w:pPr>
        <w:pStyle w:val="Heading2"/>
        <w:spacing w:before="167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- 01</w:t>
      </w:r>
      <w:r>
        <w:rPr>
          <w:color w:val="E95B19"/>
          <w:spacing w:val="6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PRAGA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CESKY</w:t>
      </w:r>
      <w:r>
        <w:rPr>
          <w:color w:val="E95B19"/>
          <w:spacing w:val="10"/>
        </w:rPr>
        <w:t> </w:t>
      </w:r>
      <w:r>
        <w:rPr>
          <w:color w:val="E95B19"/>
        </w:rPr>
        <w:t>KRUMLOV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Cesky</w:t>
      </w:r>
      <w:r>
        <w:rPr>
          <w:spacing w:val="-9"/>
        </w:rPr>
        <w:t> </w:t>
      </w:r>
      <w:r>
        <w:rPr/>
        <w:t>Krumlov;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meravigliosa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dell’Unesco: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tradizionali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vividi</w:t>
      </w:r>
      <w:r>
        <w:rPr>
          <w:spacing w:val="-9"/>
        </w:rPr>
        <w:t> </w:t>
      </w:r>
      <w:r>
        <w:rPr/>
        <w:t>colori;</w:t>
      </w:r>
      <w:r>
        <w:rPr>
          <w:spacing w:val="40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sulle</w:t>
      </w:r>
      <w:r>
        <w:rPr>
          <w:spacing w:val="-6"/>
        </w:rPr>
        <w:t> </w:t>
      </w:r>
      <w:r>
        <w:rPr>
          <w:spacing w:val="-2"/>
        </w:rPr>
        <w:t>anse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Moldava,</w:t>
      </w:r>
      <w:r>
        <w:rPr>
          <w:spacing w:val="-6"/>
        </w:rPr>
        <w:t> </w:t>
      </w:r>
      <w:r>
        <w:rPr>
          <w:spacing w:val="-2"/>
        </w:rPr>
        <w:t>sovrastata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medioevale,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roccia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6"/>
        </w:rPr>
        <w:t> </w:t>
      </w:r>
      <w:r>
        <w:rPr>
          <w:spacing w:val="-2"/>
        </w:rPr>
        <w:t>“genius</w:t>
      </w:r>
      <w:r>
        <w:rPr>
          <w:spacing w:val="-6"/>
        </w:rPr>
        <w:t> </w:t>
      </w:r>
      <w:r>
        <w:rPr>
          <w:spacing w:val="-2"/>
        </w:rPr>
        <w:t>loci”.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vicina</w:t>
      </w:r>
      <w:r>
        <w:rPr>
          <w:spacing w:val="-6"/>
        </w:rPr>
        <w:t> </w:t>
      </w:r>
      <w:r>
        <w:rPr>
          <w:spacing w:val="-2"/>
        </w:rPr>
        <w:t>Vienna.</w:t>
      </w:r>
      <w:r>
        <w:rPr>
          <w:spacing w:val="40"/>
        </w:rPr>
        <w:t> </w:t>
      </w: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Vienna</w:t>
      </w:r>
      <w:r>
        <w:rPr>
          <w:spacing w:val="-9"/>
        </w:rPr>
        <w:t> </w:t>
      </w:r>
      <w:r>
        <w:rPr/>
        <w:t>contemporanea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dell’ONU.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Mattinata dedicata alla visita della città storica della quale si avverte il suo passato di capitale di un grande impero per la maestosità dei suoi</w:t>
      </w:r>
      <w:r>
        <w:rPr>
          <w:spacing w:val="40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eleganti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signorili</w:t>
      </w:r>
      <w:r>
        <w:rPr>
          <w:spacing w:val="-4"/>
        </w:rPr>
        <w:t> </w:t>
      </w:r>
      <w:r>
        <w:rPr>
          <w:spacing w:val="-2"/>
        </w:rPr>
        <w:t>residenze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altissimi</w:t>
      </w:r>
      <w:r>
        <w:rPr>
          <w:spacing w:val="-4"/>
        </w:rPr>
        <w:t> </w:t>
      </w:r>
      <w:r>
        <w:rPr>
          <w:spacing w:val="-2"/>
        </w:rPr>
        <w:t>soffitti,</w:t>
      </w:r>
      <w:r>
        <w:rPr>
          <w:spacing w:val="-4"/>
        </w:rPr>
        <w:t> </w:t>
      </w:r>
      <w:r>
        <w:rPr>
          <w:spacing w:val="-2"/>
        </w:rPr>
        <w:t>ecc.</w:t>
      </w:r>
      <w:r>
        <w:rPr>
          <w:spacing w:val="-4"/>
        </w:rPr>
        <w:t> </w:t>
      </w:r>
      <w:r>
        <w:rPr>
          <w:spacing w:val="-2"/>
        </w:rPr>
        <w:t>Percorreremo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Ring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circonda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40"/>
        </w:rPr>
        <w:t> </w:t>
      </w:r>
      <w:r>
        <w:rPr/>
        <w:t>dei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maggior</w:t>
      </w:r>
      <w:r>
        <w:rPr>
          <w:spacing w:val="-2"/>
        </w:rPr>
        <w:t> </w:t>
      </w:r>
      <w:r>
        <w:rPr/>
        <w:t>rilievo:</w:t>
      </w:r>
      <w:r>
        <w:rPr>
          <w:spacing w:val="-2"/>
        </w:rPr>
        <w:t> </w:t>
      </w:r>
      <w:r>
        <w:rPr/>
        <w:t>l’Opera,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Parlamento.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Carlo</w:t>
      </w:r>
      <w:r>
        <w:rPr>
          <w:spacing w:val="-2"/>
        </w:rPr>
        <w:t> </w:t>
      </w:r>
      <w:r>
        <w:rPr/>
        <w:t>Borromeo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singolari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Santo</w:t>
      </w:r>
      <w:r>
        <w:rPr>
          <w:spacing w:val="40"/>
        </w:rPr>
        <w:t> </w:t>
      </w:r>
      <w:r>
        <w:rPr>
          <w:spacing w:val="-2"/>
        </w:rPr>
        <w:t>Stefano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Biblioteca</w:t>
      </w:r>
      <w:r>
        <w:rPr>
          <w:spacing w:val="-6"/>
        </w:rPr>
        <w:t> </w:t>
      </w:r>
      <w:r>
        <w:rPr>
          <w:spacing w:val="-2"/>
        </w:rPr>
        <w:t>Nazionale,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salone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Gala,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dubbio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importanti</w:t>
      </w:r>
      <w:r>
        <w:rPr>
          <w:spacing w:val="-6"/>
        </w:rPr>
        <w:t> </w:t>
      </w:r>
      <w:r>
        <w:rPr>
          <w:spacing w:val="-2"/>
        </w:rPr>
        <w:t>biblioteche</w:t>
      </w:r>
      <w:r>
        <w:rPr>
          <w:spacing w:val="-6"/>
        </w:rPr>
        <w:t> </w:t>
      </w:r>
      <w:r>
        <w:rPr>
          <w:spacing w:val="-2"/>
        </w:rPr>
        <w:t>storiche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suggeriamo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lunga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godere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alcuni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classici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natalizio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invernale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Riesenradplatz</w:t>
      </w:r>
      <w:r>
        <w:rPr>
          <w:spacing w:val="-10"/>
        </w:rPr>
        <w:t> </w:t>
      </w:r>
      <w:r>
        <w:rPr/>
        <w:t>(Prater),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pista</w:t>
      </w:r>
      <w:r>
        <w:rPr>
          <w:spacing w:val="-9"/>
        </w:rPr>
        <w:t> </w:t>
      </w:r>
      <w:r>
        <w:rPr/>
        <w:t>pubblica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pattinaggio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giacchio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bimbi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ragazzi.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E95B19"/>
        </w:rPr>
        <w:t>5°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- 03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VIENNA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spacing w:line="244" w:lineRule="auto" w:before="0"/>
        <w:ind w:left="12" w:right="7067" w:firstLine="0"/>
        <w:jc w:val="left"/>
        <w:rPr>
          <w:sz w:val="16"/>
        </w:rPr>
      </w:pPr>
      <w:r>
        <w:rPr>
          <w:b/>
          <w:sz w:val="16"/>
        </w:rPr>
        <w:t>Pacchetto ingressi (con radioguide auricolari):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Praga: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Castelo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(Palazzo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Reale,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Catt.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S.Vito,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S.Jorge)</w:t>
      </w:r>
      <w:r>
        <w:rPr>
          <w:spacing w:val="40"/>
          <w:sz w:val="16"/>
        </w:rPr>
        <w:t> </w:t>
      </w:r>
      <w:r>
        <w:rPr>
          <w:sz w:val="16"/>
        </w:rPr>
        <w:t>Vienna: Biblioteca Nazionale</w:t>
      </w:r>
    </w:p>
    <w:p>
      <w:pPr>
        <w:pStyle w:val="BodyText"/>
        <w:spacing w:before="7"/>
      </w:pPr>
    </w:p>
    <w:p>
      <w:pPr>
        <w:spacing w:line="244" w:lineRule="auto" w:before="0"/>
        <w:ind w:left="12" w:right="8066" w:firstLine="0"/>
        <w:jc w:val="left"/>
        <w:rPr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cat.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similari):</w:t>
      </w:r>
      <w:r>
        <w:rPr>
          <w:b/>
          <w:spacing w:val="40"/>
          <w:sz w:val="16"/>
        </w:rPr>
        <w:t> </w:t>
      </w:r>
      <w:r>
        <w:rPr>
          <w:sz w:val="16"/>
        </w:rPr>
        <w:t>Praga: Hotel Occidental Praha</w:t>
      </w:r>
      <w:r>
        <w:rPr>
          <w:spacing w:val="40"/>
          <w:sz w:val="16"/>
        </w:rPr>
        <w:t> </w:t>
      </w:r>
      <w:r>
        <w:rPr>
          <w:sz w:val="16"/>
        </w:rPr>
        <w:t>Vienna: Hotel NH Danube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2025-10-14T09:44:52Z</dcterms:created>
  <dcterms:modified xsi:type="dcterms:W3CDTF">2025-10-14T09:44:52Z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