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RIVISONDOLI</w:t>
      </w:r>
    </w:p>
    <w:p>
      <w:pPr>
        <w:spacing w:line="683" w:lineRule="exact" w:before="0"/>
        <w:ind w:left="135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8"/>
          <w:sz w:val="60"/>
        </w:rPr>
        <w:t>HOTEL</w:t>
      </w:r>
      <w:r>
        <w:rPr>
          <w:rFonts w:ascii="Times New Roman"/>
          <w:b/>
          <w:color w:val="FFFFFF"/>
          <w:spacing w:val="-47"/>
          <w:sz w:val="60"/>
        </w:rPr>
        <w:t> </w:t>
      </w:r>
      <w:r>
        <w:rPr>
          <w:rFonts w:ascii="Times New Roman"/>
          <w:b/>
          <w:color w:val="FFFFFF"/>
          <w:spacing w:val="-8"/>
          <w:sz w:val="60"/>
        </w:rPr>
        <w:t>VICTORIA</w:t>
      </w:r>
      <w:r>
        <w:rPr>
          <w:rFonts w:ascii="Times New Roman"/>
          <w:b/>
          <w:color w:val="FFFFFF"/>
          <w:spacing w:val="-33"/>
          <w:sz w:val="60"/>
        </w:rPr>
        <w:t> </w:t>
      </w:r>
      <w:r>
        <w:rPr>
          <w:rFonts w:ascii="Times New Roman"/>
          <w:b/>
          <w:color w:val="FFFFFF"/>
          <w:spacing w:val="-8"/>
          <w:sz w:val="60"/>
        </w:rPr>
        <w:t>3***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spacing w:line="406" w:lineRule="exact" w:before="26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282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COMPLETA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INCLUSE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pacing w:val="-2"/>
          <w:sz w:val="24"/>
        </w:rPr>
        <w:t>PASTI</w:t>
      </w:r>
    </w:p>
    <w:p>
      <w:pPr>
        <w:spacing w:before="36"/>
        <w:ind w:left="4982" w:right="0" w:firstLine="0"/>
        <w:jc w:val="left"/>
        <w:rPr>
          <w:b/>
          <w:sz w:val="24"/>
        </w:rPr>
      </w:pPr>
      <w:r>
        <w:rPr>
          <w:b/>
          <w:color w:val="FFFFFF"/>
          <w:spacing w:val="-2"/>
          <w:sz w:val="24"/>
        </w:rPr>
        <w:t>PERIODO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1"/>
        <w:rPr>
          <w:sz w:val="24"/>
        </w:rPr>
      </w:pPr>
    </w:p>
    <w:p>
      <w:pPr>
        <w:spacing w:before="1"/>
        <w:ind w:left="47" w:right="0" w:firstLine="0"/>
        <w:jc w:val="left"/>
        <w:rPr>
          <w:b/>
          <w:sz w:val="24"/>
        </w:rPr>
      </w:pPr>
      <w:r>
        <w:rPr>
          <w:b/>
          <w:color w:val="FFFFFF"/>
          <w:spacing w:val="-4"/>
          <w:sz w:val="24"/>
        </w:rPr>
        <w:t>NOTTI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1"/>
        <w:rPr>
          <w:sz w:val="24"/>
        </w:rPr>
      </w:pPr>
    </w:p>
    <w:p>
      <w:pPr>
        <w:spacing w:before="1"/>
        <w:ind w:left="47" w:right="0" w:firstLine="0"/>
        <w:jc w:val="left"/>
        <w:rPr>
          <w:b/>
          <w:sz w:val="24"/>
        </w:rPr>
      </w:pPr>
      <w:r>
        <w:rPr>
          <w:b/>
          <w:color w:val="FFFFFF"/>
          <w:spacing w:val="-2"/>
          <w:sz w:val="24"/>
        </w:rPr>
        <w:t>PREZZO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top="1920" w:bottom="280" w:left="566" w:right="708"/>
          <w:cols w:num="3" w:equalWidth="0">
            <w:col w:w="5936" w:space="189"/>
            <w:col w:w="692" w:space="339"/>
            <w:col w:w="3480"/>
          </w:cols>
        </w:sectPr>
      </w:pPr>
    </w:p>
    <w:tbl>
      <w:tblPr>
        <w:tblW w:w="0" w:type="auto"/>
        <w:jc w:val="left"/>
        <w:tblInd w:w="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1338"/>
        <w:gridCol w:w="778"/>
        <w:gridCol w:w="1451"/>
      </w:tblGrid>
      <w:tr>
        <w:trPr>
          <w:trHeight w:val="362" w:hRule="atLeast"/>
        </w:trPr>
        <w:tc>
          <w:tcPr>
            <w:tcW w:w="473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DAL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06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08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DICEMBRE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spacing w:val="-4"/>
                <w:w w:val="85"/>
                <w:sz w:val="20"/>
              </w:rPr>
              <w:t>2025</w:t>
            </w:r>
          </w:p>
        </w:tc>
        <w:tc>
          <w:tcPr>
            <w:tcW w:w="1338" w:type="dxa"/>
            <w:tcBorders>
              <w:top w:val="nil"/>
            </w:tcBorders>
          </w:tcPr>
          <w:p>
            <w:pPr>
              <w:pStyle w:val="TableParagraph"/>
              <w:spacing w:before="78"/>
              <w:ind w:left="1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IMMACOLATA</w:t>
            </w:r>
          </w:p>
        </w:tc>
        <w:tc>
          <w:tcPr>
            <w:tcW w:w="778" w:type="dxa"/>
            <w:tcBorders>
              <w:top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4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w w:val="85"/>
                <w:sz w:val="24"/>
              </w:rPr>
              <w:t>155</w:t>
            </w:r>
          </w:p>
        </w:tc>
      </w:tr>
      <w:tr>
        <w:trPr>
          <w:trHeight w:val="360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DAL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05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08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DICEMBRE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spacing w:val="-4"/>
                <w:w w:val="85"/>
                <w:sz w:val="20"/>
              </w:rPr>
              <w:t>2025</w:t>
            </w:r>
          </w:p>
        </w:tc>
        <w:tc>
          <w:tcPr>
            <w:tcW w:w="1338" w:type="dxa"/>
          </w:tcPr>
          <w:p>
            <w:pPr>
              <w:pStyle w:val="TableParagraph"/>
              <w:spacing w:before="75"/>
              <w:ind w:left="1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IMMACOLATA</w:t>
            </w:r>
          </w:p>
        </w:tc>
        <w:tc>
          <w:tcPr>
            <w:tcW w:w="778" w:type="dxa"/>
          </w:tcPr>
          <w:p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31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230</w:t>
            </w:r>
          </w:p>
        </w:tc>
      </w:tr>
      <w:tr>
        <w:trPr>
          <w:trHeight w:val="333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DAL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20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AL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28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DICEMBRE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pacing w:val="-4"/>
                <w:w w:val="85"/>
                <w:sz w:val="20"/>
              </w:rPr>
              <w:t>2025</w:t>
            </w:r>
          </w:p>
        </w:tc>
        <w:tc>
          <w:tcPr>
            <w:tcW w:w="1338" w:type="dxa"/>
          </w:tcPr>
          <w:p>
            <w:pPr>
              <w:pStyle w:val="TableParagraph"/>
              <w:spacing w:before="61"/>
              <w:ind w:left="1" w:right="1"/>
              <w:rPr>
                <w:sz w:val="16"/>
              </w:rPr>
            </w:pPr>
            <w:r>
              <w:rPr>
                <w:color w:val="FFFFFF"/>
                <w:spacing w:val="-2"/>
                <w:w w:val="85"/>
                <w:sz w:val="16"/>
              </w:rPr>
              <w:t>NATALE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5"/>
                <w:w w:val="95"/>
                <w:sz w:val="16"/>
              </w:rPr>
              <w:t>(1)</w:t>
            </w:r>
          </w:p>
        </w:tc>
        <w:tc>
          <w:tcPr>
            <w:tcW w:w="778" w:type="dxa"/>
          </w:tcPr>
          <w:p>
            <w:pPr>
              <w:pStyle w:val="TableParagraph"/>
              <w:spacing w:before="17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17"/>
              <w:ind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-3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28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DICEMBRE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02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CAPODANNO</w:t>
            </w:r>
            <w:r>
              <w:rPr>
                <w:color w:val="FFFFFF"/>
                <w:spacing w:val="-1"/>
                <w:w w:val="90"/>
                <w:sz w:val="16"/>
              </w:rPr>
              <w:t> </w:t>
            </w:r>
            <w:r>
              <w:rPr>
                <w:color w:val="FFFFFF"/>
                <w:spacing w:val="-5"/>
                <w:sz w:val="16"/>
              </w:rPr>
              <w:t>(2)</w:t>
            </w:r>
          </w:p>
        </w:tc>
        <w:tc>
          <w:tcPr>
            <w:tcW w:w="778" w:type="dxa"/>
          </w:tcPr>
          <w:p>
            <w:pPr>
              <w:pStyle w:val="TableParagraph"/>
              <w:spacing w:before="17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630</w:t>
            </w:r>
          </w:p>
        </w:tc>
      </w:tr>
      <w:tr>
        <w:trPr>
          <w:trHeight w:val="34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DAL 02 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06 GENNAIO 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69"/>
              <w:ind w:left="1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EPIFANIA</w:t>
            </w:r>
          </w:p>
        </w:tc>
        <w:tc>
          <w:tcPr>
            <w:tcW w:w="778" w:type="dxa"/>
          </w:tcPr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360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74"/>
              <w:ind w:left="1" w:right="1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DOM-</w:t>
            </w:r>
            <w:r>
              <w:rPr>
                <w:color w:val="FFFFFF"/>
                <w:spacing w:val="-5"/>
                <w:sz w:val="16"/>
              </w:rPr>
              <w:t>DOM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445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74"/>
              <w:ind w:left="1" w:right="1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DOM-</w:t>
            </w:r>
            <w:r>
              <w:rPr>
                <w:color w:val="FFFFFF"/>
                <w:spacing w:val="-4"/>
                <w:sz w:val="16"/>
              </w:rPr>
              <w:t>GIOV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1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255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74"/>
              <w:ind w:left="1" w:right="1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DOM-</w:t>
            </w:r>
            <w:r>
              <w:rPr>
                <w:color w:val="FFFFFF"/>
                <w:spacing w:val="-5"/>
                <w:sz w:val="16"/>
              </w:rPr>
              <w:t>VEN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320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74"/>
              <w:ind w:left="1" w:right="1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VEN-</w:t>
            </w:r>
            <w:r>
              <w:rPr>
                <w:color w:val="FFFFFF"/>
                <w:spacing w:val="-5"/>
                <w:sz w:val="16"/>
              </w:rPr>
              <w:t>DOM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180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DAL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07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GENNAIO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25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GENNAIO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74"/>
              <w:ind w:left="1"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GIO-</w:t>
            </w:r>
            <w:r>
              <w:rPr>
                <w:color w:val="FFFFFF"/>
                <w:spacing w:val="-5"/>
                <w:sz w:val="16"/>
              </w:rPr>
              <w:t>DOM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215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26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10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74"/>
              <w:ind w:left="1"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GIO-</w:t>
            </w:r>
            <w:r>
              <w:rPr>
                <w:color w:val="FFFFFF"/>
                <w:spacing w:val="-5"/>
                <w:sz w:val="16"/>
              </w:rPr>
              <w:t>DOM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235</w:t>
            </w:r>
          </w:p>
        </w:tc>
      </w:tr>
      <w:tr>
        <w:trPr>
          <w:trHeight w:val="363" w:hRule="atLeast"/>
        </w:trPr>
        <w:tc>
          <w:tcPr>
            <w:tcW w:w="473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10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1"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GIO-</w:t>
            </w:r>
            <w:r>
              <w:rPr>
                <w:color w:val="FFFFFF"/>
                <w:spacing w:val="-5"/>
                <w:sz w:val="16"/>
              </w:rPr>
              <w:t>DOM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 w:right="19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220</w:t>
            </w:r>
          </w:p>
        </w:tc>
      </w:tr>
    </w:tbl>
    <w:p>
      <w:pPr>
        <w:spacing w:line="235" w:lineRule="auto" w:before="15"/>
        <w:ind w:left="47" w:right="477" w:firstLine="0"/>
        <w:jc w:val="left"/>
        <w:rPr>
          <w:sz w:val="16"/>
        </w:rPr>
      </w:pPr>
      <w:r>
        <w:rPr>
          <w:color w:val="FFFFFF"/>
          <w:sz w:val="16"/>
        </w:rPr>
        <w:t>Supplemento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Singola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30,00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giorno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rid.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3°-4°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bambino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fino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14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anni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n.c.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-20%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rid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3°-4°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adulto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-10%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Infant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0-2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anni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free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paga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culla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richiesta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loco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8,00-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(1)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PRANZO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NATALE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INCLUSO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–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(2)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CENONE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CAPODANNO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iNCLUSO</w:t>
      </w:r>
    </w:p>
    <w:p>
      <w:pPr>
        <w:pStyle w:val="BodyText"/>
        <w:spacing w:before="3"/>
        <w:rPr>
          <w:b w:val="0"/>
          <w:sz w:val="14"/>
        </w:rPr>
      </w:pPr>
    </w:p>
    <w:p>
      <w:pPr>
        <w:pStyle w:val="BodyText"/>
        <w:spacing w:after="0"/>
        <w:rPr>
          <w:b w:val="0"/>
          <w:sz w:val="14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5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67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52032" id="docshapegroup1" coordorigin="0,0" coordsize="11986,16838">
                <v:shape style="position:absolute;left:0;top:0;width:11906;height:9870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Pernottamenti in camera doppia secondo pacchetto previsto standard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trattamento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completa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(bevande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incluse),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compresi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periodi selezionati eventuali cenoni e pranzi di festività ,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2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Wifi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gratuito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tutta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struttura.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Tassa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soggiorno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inclusa.</w:t>
      </w:r>
    </w:p>
    <w:p>
      <w:pPr>
        <w:pStyle w:val="BodyText"/>
        <w:spacing w:before="65"/>
        <w:ind w:left="47"/>
      </w:pPr>
      <w:r>
        <w:rPr>
          <w:b w:val="0"/>
        </w:rP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6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Quota Gestione pratica inclusa di assicurazione medico bagaglio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annullamento di Euro 70,00 a camera , Tutto non incluso nella quota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2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Gite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escursioni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5" w:right="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2025-09-10T10:58:07Z</dcterms:created>
  <dcterms:modified xsi:type="dcterms:W3CDTF">2025-09-10T10:58:07Z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