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CROCIERA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SUL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NILO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CAIRO</w:t>
      </w:r>
    </w:p>
    <w:p>
      <w:pPr>
        <w:spacing w:line="641" w:lineRule="exact" w:before="0"/>
        <w:ind w:left="9" w:right="0" w:firstLine="0"/>
        <w:jc w:val="center"/>
        <w:rPr>
          <w:rFonts w:ascii="Georgia"/>
          <w:i/>
          <w:sz w:val="60"/>
        </w:rPr>
      </w:pP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23"/>
          <w:sz w:val="60"/>
        </w:rPr>
        <w:t> </w:t>
      </w:r>
      <w:r>
        <w:rPr>
          <w:rFonts w:ascii="Georgia"/>
          <w:i/>
          <w:color w:val="FFFFFF"/>
          <w:spacing w:val="-2"/>
          <w:sz w:val="60"/>
        </w:rPr>
        <w:t>EPIFANIA</w:t>
      </w: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rPr>
          <w:rFonts w:ascii="Georgia"/>
          <w:i/>
          <w:sz w:val="60"/>
        </w:rPr>
      </w:pPr>
    </w:p>
    <w:p>
      <w:pPr>
        <w:pStyle w:val="BodyText"/>
        <w:spacing w:before="597"/>
        <w:rPr>
          <w:rFonts w:ascii="Georgia"/>
          <w:i/>
          <w:sz w:val="60"/>
        </w:rPr>
      </w:pPr>
    </w:p>
    <w:p>
      <w:pPr>
        <w:spacing w:line="211" w:lineRule="auto" w:before="0"/>
        <w:ind w:left="12" w:right="603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5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12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GENNAIO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2026 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€270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TRIPLA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INFANT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€250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2-6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€570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 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 9-12 ANNI </w:t>
      </w:r>
      <w:r>
        <w:rPr>
          <w:b/>
          <w:color w:val="FFFFFF"/>
          <w:spacing w:val="-4"/>
          <w:sz w:val="20"/>
        </w:rPr>
        <w:t>€890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che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include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3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9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CROCIERA</w:t>
      </w:r>
      <w:r>
        <w:rPr>
          <w:color w:val="E95B19"/>
          <w:spacing w:val="12"/>
        </w:rPr>
        <w:t> </w:t>
      </w:r>
      <w:r>
        <w:rPr>
          <w:color w:val="E95B19"/>
        </w:rPr>
        <w:t>SUL</w:t>
      </w:r>
      <w:r>
        <w:rPr>
          <w:color w:val="E95B19"/>
          <w:spacing w:val="12"/>
        </w:rPr>
        <w:t> </w:t>
      </w:r>
      <w:r>
        <w:rPr>
          <w:color w:val="E95B19"/>
        </w:rPr>
        <w:t>NILO</w:t>
      </w:r>
      <w:r>
        <w:rPr>
          <w:color w:val="E95B19"/>
          <w:spacing w:val="12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  <w:spacing w:val="-4"/>
        </w:rPr>
        <w:t>CAIRO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EPIFANIA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LUXOR</w:t>
      </w:r>
      <w:r>
        <w:rPr>
          <w:color w:val="E95B19"/>
          <w:spacing w:val="11"/>
        </w:rPr>
        <w:t> </w:t>
      </w:r>
      <w:r>
        <w:rPr>
          <w:color w:val="E95B19"/>
        </w:rPr>
        <w:t>ESNA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EDFU</w:t>
      </w:r>
      <w:r>
        <w:rPr>
          <w:color w:val="E95B19"/>
          <w:spacing w:val="11"/>
        </w:rPr>
        <w:t> </w:t>
      </w:r>
      <w:r>
        <w:rPr>
          <w:color w:val="E95B19"/>
        </w:rPr>
        <w:t>KOM</w:t>
      </w:r>
      <w:r>
        <w:rPr>
          <w:color w:val="E95B19"/>
          <w:spacing w:val="10"/>
        </w:rPr>
        <w:t> </w:t>
      </w:r>
      <w:r>
        <w:rPr>
          <w:color w:val="E95B19"/>
        </w:rPr>
        <w:t>OMBO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PENSIONE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CAIRO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CAIRO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0" w:after="0"/>
        <w:ind w:left="120" w:right="0" w:hanging="108"/>
        <w:jc w:val="both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120" w:val="left" w:leader="none"/>
        </w:tabs>
        <w:spacing w:line="240" w:lineRule="auto" w:before="5" w:after="0"/>
        <w:ind w:left="120" w:right="0" w:hanging="108"/>
        <w:jc w:val="both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>
          <w:spacing w:val="-2"/>
        </w:rPr>
        <w:t>Per le crociere è previsto un solo letto aggiunto ed un secondo bambino nel letto con i genitori. In base agli orari dei voli domestici e alla logistica generale del viaggio</w:t>
      </w:r>
      <w:r>
        <w:rPr>
          <w:spacing w:val="40"/>
        </w:rPr>
        <w:t> </w:t>
      </w:r>
      <w:r>
        <w:rPr/>
        <w:t>prime colazioni e pranzi potrebbero essere al sacco.</w:t>
      </w:r>
    </w:p>
    <w:p>
      <w:pPr>
        <w:pStyle w:val="BodyText"/>
        <w:spacing w:before="7"/>
      </w:pPr>
    </w:p>
    <w:p>
      <w:pPr>
        <w:pStyle w:val="Heading3"/>
        <w:spacing w:before="0"/>
        <w:jc w:val="both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NILO: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  <w:jc w:val="both"/>
      </w:pPr>
      <w:r>
        <w:rPr>
          <w:spacing w:val="-2"/>
        </w:rPr>
        <w:t>CAIRO: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top="280" w:bottom="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4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480794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57868pt;width:286.75pt;height:45.9pt;mso-position-horizontal-relative:page;mso-position-vertical-relative:paragraph;z-index:15729152" id="docshapegroup12" coordorigin="3086,757" coordsize="5735,918">
                <v:shape style="position:absolute;left:3085;top:757;width:5735;height:918" id="docshape13" coordorigin="3086,757" coordsize="5735,918" path="m8145,757l3760,757,3687,761,3615,773,3547,793,3482,819,3420,852,3362,891,3308,936,3259,987,3216,1042,3178,1101,3146,1165,3120,1232,3101,1303,3090,1376,3086,1452,3086,1675,8820,1675,8820,1452,8816,1376,8804,1303,8785,1232,8760,1165,8728,1101,8690,1042,8646,987,8597,936,8544,891,8486,852,8424,819,8359,793,8290,773,8219,761,8145,7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4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3846" w:space="54"/>
            <w:col w:w="6594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21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41" w:lineRule="exact"/>
      <w:ind w:left="9" w:right="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2025-11-17T09:51:55Z</dcterms:created>
  <dcterms:modified xsi:type="dcterms:W3CDTF">2025-11-17T09:51:55Z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