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28268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603379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8"/>
        </w:rPr>
        <w:t>TH</w:t>
      </w:r>
      <w:r>
        <w:rPr>
          <w:color w:val="FFFFFF"/>
          <w:spacing w:val="-32"/>
        </w:rPr>
        <w:t> </w:t>
      </w:r>
      <w:r>
        <w:rPr>
          <w:color w:val="FFFFFF"/>
          <w:spacing w:val="-8"/>
        </w:rPr>
        <w:t>PRAIA</w:t>
      </w:r>
      <w:r>
        <w:rPr>
          <w:color w:val="FFFFFF"/>
          <w:spacing w:val="-29"/>
        </w:rPr>
        <w:t> </w:t>
      </w:r>
      <w:r>
        <w:rPr>
          <w:color w:val="FFFFFF"/>
          <w:spacing w:val="-8"/>
        </w:rPr>
        <w:t>A</w:t>
      </w:r>
      <w:r>
        <w:rPr>
          <w:color w:val="FFFFFF"/>
          <w:spacing w:val="-29"/>
        </w:rPr>
        <w:t> </w:t>
      </w:r>
      <w:r>
        <w:rPr>
          <w:color w:val="FFFFFF"/>
          <w:spacing w:val="-8"/>
        </w:rPr>
        <w:t>MARE</w:t>
      </w:r>
    </w:p>
    <w:p>
      <w:pPr>
        <w:spacing w:line="405" w:lineRule="exact" w:before="0"/>
        <w:ind w:left="10" w:right="3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CALABRIA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470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196" w:lineRule="auto" w:before="83"/>
        <w:ind w:left="16" w:right="2903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7 NOTTI | QUOTE SETTIMANALI P.P. IN CAMERA CLASSIC O SUPERIOR IN ALL INCLUSIVE RID. 4° LETTO 2/16 ANNI N.C. 60% | RID. 3°/4° LETTO ADULTO 30%</w:t>
      </w:r>
    </w:p>
    <w:p>
      <w:pPr>
        <w:pStyle w:val="BodyText"/>
        <w:spacing w:before="156"/>
        <w:rPr>
          <w:b/>
          <w:sz w:val="20"/>
        </w:rPr>
      </w:pPr>
    </w:p>
    <w:p>
      <w:pPr>
        <w:pStyle w:val="BodyText"/>
        <w:spacing w:line="177" w:lineRule="auto" w:before="1"/>
        <w:ind w:left="12" w:right="81"/>
        <w:jc w:val="both"/>
      </w:pPr>
      <w:r>
        <w:rPr>
          <w:color w:val="FFFFFF"/>
          <w:spacing w:val="-4"/>
        </w:rPr>
        <w:t>Il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TH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Praia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–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Borgo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Fiuzzi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Resort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&amp;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SPA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trova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posizione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piacevole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ridosso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del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mare,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ideale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chi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desidera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una vacanza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all’insegna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del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relax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dei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panorami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suggestivi.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struttura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inserisce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armoniosamente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nel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contesto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circostante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 </w:t>
      </w:r>
      <w:r>
        <w:rPr>
          <w:color w:val="FFFFFF"/>
        </w:rPr>
        <w:t>offre</w:t>
      </w:r>
      <w:r>
        <w:rPr>
          <w:color w:val="FFFFFF"/>
          <w:spacing w:val="-12"/>
        </w:rPr>
        <w:t> </w:t>
      </w:r>
      <w:r>
        <w:rPr>
          <w:color w:val="FFFFFF"/>
        </w:rPr>
        <w:t>ampi</w:t>
      </w:r>
      <w:r>
        <w:rPr>
          <w:color w:val="FFFFFF"/>
          <w:spacing w:val="-12"/>
        </w:rPr>
        <w:t> </w:t>
      </w:r>
      <w:r>
        <w:rPr>
          <w:color w:val="FFFFFF"/>
        </w:rPr>
        <w:t>spazi</w:t>
      </w:r>
      <w:r>
        <w:rPr>
          <w:color w:val="FFFFFF"/>
          <w:spacing w:val="-12"/>
        </w:rPr>
        <w:t> </w:t>
      </w:r>
      <w:r>
        <w:rPr>
          <w:color w:val="FFFFFF"/>
        </w:rPr>
        <w:t>pensati</w:t>
      </w:r>
      <w:r>
        <w:rPr>
          <w:color w:val="FFFFFF"/>
          <w:spacing w:val="-12"/>
        </w:rPr>
        <w:t> </w:t>
      </w:r>
      <w:r>
        <w:rPr>
          <w:color w:val="FFFFFF"/>
        </w:rPr>
        <w:t>per</w:t>
      </w:r>
      <w:r>
        <w:rPr>
          <w:color w:val="FFFFFF"/>
          <w:spacing w:val="-12"/>
        </w:rPr>
        <w:t> </w:t>
      </w:r>
      <w:r>
        <w:rPr>
          <w:color w:val="FFFFFF"/>
        </w:rPr>
        <w:t>il</w:t>
      </w:r>
      <w:r>
        <w:rPr>
          <w:color w:val="FFFFFF"/>
          <w:spacing w:val="-12"/>
        </w:rPr>
        <w:t> </w:t>
      </w:r>
      <w:r>
        <w:rPr>
          <w:color w:val="FFFFFF"/>
        </w:rPr>
        <w:t>comfort</w:t>
      </w:r>
      <w:r>
        <w:rPr>
          <w:color w:val="FFFFFF"/>
          <w:spacing w:val="-12"/>
        </w:rPr>
        <w:t> </w:t>
      </w:r>
      <w:r>
        <w:rPr>
          <w:color w:val="FFFFFF"/>
        </w:rPr>
        <w:t>degli</w:t>
      </w:r>
      <w:r>
        <w:rPr>
          <w:color w:val="FFFFFF"/>
          <w:spacing w:val="-12"/>
        </w:rPr>
        <w:t> </w:t>
      </w:r>
      <w:r>
        <w:rPr>
          <w:color w:val="FFFFFF"/>
        </w:rPr>
        <w:t>ospiti.</w:t>
      </w:r>
    </w:p>
    <w:p>
      <w:pPr>
        <w:pStyle w:val="BodyText"/>
        <w:spacing w:line="177" w:lineRule="auto" w:before="203"/>
        <w:ind w:left="12" w:right="97"/>
      </w:pPr>
      <w:r>
        <w:rPr>
          <w:color w:val="FFFFFF"/>
          <w:spacing w:val="-4"/>
        </w:rPr>
        <w:t>Il complesso è formato da più edifici distribuiti all’interno della proprietà, collegati da percorsi interni. Le sistemazioni sono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accoglienti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dotate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dei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principali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servizi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soggiorno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confortevole,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alcune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camere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che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godono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affacci </w:t>
      </w:r>
      <w:r>
        <w:rPr>
          <w:color w:val="FFFFFF"/>
        </w:rPr>
        <w:t>particolarmente</w:t>
      </w:r>
      <w:r>
        <w:rPr>
          <w:color w:val="FFFFFF"/>
          <w:spacing w:val="-9"/>
        </w:rPr>
        <w:t> </w:t>
      </w:r>
      <w:r>
        <w:rPr>
          <w:color w:val="FFFFFF"/>
        </w:rPr>
        <w:t>gradevoli.</w:t>
      </w:r>
    </w:p>
    <w:p>
      <w:pPr>
        <w:pStyle w:val="BodyText"/>
        <w:spacing w:line="177" w:lineRule="auto" w:before="204"/>
        <w:ind w:left="12"/>
      </w:pPr>
      <w:r>
        <w:rPr>
          <w:color w:val="FFFFFF"/>
          <w:spacing w:val="-4"/>
        </w:rPr>
        <w:t>Gli ospiti possono usufruire di aree dedicate alla ristorazione con servizio a buffet e di spazi comuni ideali per trascorrere piacevoli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momenti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durante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giornata.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Completano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l’offerta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diverse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opportunità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tempo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libero,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attività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sportive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 </w:t>
      </w:r>
      <w:r>
        <w:rPr>
          <w:color w:val="FFFFFF"/>
          <w:spacing w:val="-2"/>
        </w:rPr>
        <w:t>ricreative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pensate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soddisfare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gusti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ed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esigenze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differenti.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</w:p>
    <w:p>
      <w:pPr>
        <w:spacing w:before="0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0" w:left="708" w:right="708"/>
        </w:sectPr>
      </w:pPr>
    </w:p>
    <w:p>
      <w:pPr>
        <w:pStyle w:val="BodyText"/>
        <w:spacing w:before="257"/>
        <w:rPr>
          <w:b/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TH</w:t>
      </w:r>
      <w:r>
        <w:rPr>
          <w:color w:val="E95B19"/>
          <w:spacing w:val="5"/>
        </w:rPr>
        <w:t> </w:t>
      </w:r>
      <w:r>
        <w:rPr>
          <w:color w:val="E95B19"/>
        </w:rPr>
        <w:t>PRAIA</w:t>
      </w:r>
      <w:r>
        <w:rPr>
          <w:color w:val="E95B19"/>
          <w:spacing w:val="7"/>
        </w:rPr>
        <w:t> </w:t>
      </w:r>
      <w:r>
        <w:rPr>
          <w:color w:val="E95B19"/>
        </w:rPr>
        <w:t>A</w:t>
      </w:r>
      <w:r>
        <w:rPr>
          <w:color w:val="E95B19"/>
          <w:spacing w:val="8"/>
        </w:rPr>
        <w:t> </w:t>
      </w:r>
      <w:r>
        <w:rPr>
          <w:color w:val="E95B19"/>
          <w:spacing w:val="-4"/>
        </w:rPr>
        <w:t>MARE</w:t>
      </w:r>
    </w:p>
    <w:p>
      <w:pPr>
        <w:spacing w:line="214" w:lineRule="exact" w:before="0"/>
        <w:ind w:left="0" w:right="6478" w:firstLine="0"/>
        <w:jc w:val="right"/>
        <w:rPr>
          <w:i/>
          <w:sz w:val="20"/>
        </w:rPr>
      </w:pPr>
      <w:r>
        <w:rPr>
          <w:i/>
          <w:color w:val="E95B19"/>
          <w:spacing w:val="-2"/>
          <w:sz w:val="20"/>
        </w:rPr>
        <w:t>CALABRIA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1474"/>
        <w:gridCol w:w="1531"/>
        <w:gridCol w:w="1531"/>
        <w:gridCol w:w="1531"/>
        <w:gridCol w:w="1486"/>
        <w:gridCol w:w="1475"/>
      </w:tblGrid>
      <w:tr>
        <w:trPr>
          <w:trHeight w:val="727" w:hRule="atLeast"/>
        </w:trPr>
        <w:tc>
          <w:tcPr>
            <w:tcW w:w="1429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531" w:type="dxa"/>
          </w:tcPr>
          <w:p>
            <w:pPr>
              <w:pStyle w:val="TableParagraph"/>
              <w:spacing w:line="218" w:lineRule="auto"/>
              <w:ind w:left="140" w:right="135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BASE </w:t>
            </w:r>
            <w:r>
              <w:rPr>
                <w:b/>
                <w:color w:val="020203"/>
                <w:spacing w:val="-8"/>
                <w:sz w:val="18"/>
              </w:rPr>
              <w:t>CAMERA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8"/>
                <w:sz w:val="18"/>
              </w:rPr>
              <w:t>CLASSIC</w:t>
            </w:r>
            <w:r>
              <w:rPr>
                <w:b/>
                <w:color w:val="020203"/>
                <w:sz w:val="18"/>
              </w:rPr>
              <w:t> A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PARTIRE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DA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line="230" w:lineRule="auto" w:before="72"/>
              <w:ind w:left="62" w:right="57"/>
              <w:rPr>
                <w:b/>
                <w:sz w:val="17"/>
              </w:rPr>
            </w:pPr>
            <w:r>
              <w:rPr>
                <w:b/>
                <w:color w:val="FFFFFF"/>
                <w:spacing w:val="-8"/>
                <w:sz w:val="17"/>
              </w:rPr>
              <w:t>QUOTA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SPECIALE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3A</w:t>
            </w:r>
            <w:r>
              <w:rPr>
                <w:b/>
                <w:color w:val="FFFFFF"/>
                <w:spacing w:val="40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CAMERA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CLASSIC</w:t>
            </w:r>
          </w:p>
          <w:p>
            <w:pPr>
              <w:pStyle w:val="TableParagraph"/>
              <w:spacing w:line="202" w:lineRule="exact" w:before="0"/>
              <w:ind w:left="144" w:right="135"/>
              <w:rPr>
                <w:b/>
                <w:sz w:val="17"/>
              </w:rPr>
            </w:pPr>
            <w:r>
              <w:rPr>
                <w:b/>
                <w:color w:val="FFFFFF"/>
                <w:spacing w:val="-8"/>
                <w:sz w:val="17"/>
              </w:rPr>
              <w:t>A</w:t>
            </w:r>
            <w:r>
              <w:rPr>
                <w:b/>
                <w:color w:val="FFFFFF"/>
                <w:spacing w:val="-10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PARTIRE</w:t>
            </w:r>
            <w:r>
              <w:rPr>
                <w:b/>
                <w:color w:val="FFFFFF"/>
                <w:spacing w:val="-10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DA</w:t>
            </w:r>
          </w:p>
        </w:tc>
        <w:tc>
          <w:tcPr>
            <w:tcW w:w="1531" w:type="dxa"/>
          </w:tcPr>
          <w:p>
            <w:pPr>
              <w:pStyle w:val="TableParagraph"/>
              <w:spacing w:line="218" w:lineRule="auto"/>
              <w:ind w:left="61" w:right="57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BASE </w:t>
            </w:r>
            <w:r>
              <w:rPr>
                <w:b/>
                <w:color w:val="020203"/>
                <w:spacing w:val="-8"/>
                <w:sz w:val="18"/>
              </w:rPr>
              <w:t>CAMERA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8"/>
                <w:sz w:val="18"/>
              </w:rPr>
              <w:t>SUPERIOR</w:t>
            </w:r>
            <w:r>
              <w:rPr>
                <w:b/>
                <w:color w:val="020203"/>
                <w:sz w:val="18"/>
              </w:rPr>
              <w:t> A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PARTIRE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DA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line="230" w:lineRule="auto" w:before="72"/>
              <w:ind w:left="68" w:right="64"/>
              <w:rPr>
                <w:b/>
                <w:sz w:val="17"/>
              </w:rPr>
            </w:pPr>
            <w:r>
              <w:rPr>
                <w:b/>
                <w:color w:val="FFFFFF"/>
                <w:spacing w:val="-8"/>
                <w:sz w:val="17"/>
              </w:rPr>
              <w:t>QUOTA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SPECIALE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pacing w:val="-8"/>
                <w:sz w:val="17"/>
              </w:rPr>
              <w:t>3A</w:t>
            </w:r>
            <w:r>
              <w:rPr>
                <w:b/>
                <w:color w:val="FFFFFF"/>
                <w:spacing w:val="40"/>
                <w:sz w:val="17"/>
              </w:rPr>
              <w:t> </w:t>
            </w:r>
            <w:r>
              <w:rPr>
                <w:b/>
                <w:color w:val="FFFFFF"/>
                <w:spacing w:val="-6"/>
                <w:sz w:val="17"/>
              </w:rPr>
              <w:t>CAMERA</w:t>
            </w:r>
            <w:r>
              <w:rPr>
                <w:b/>
                <w:color w:val="FFFFFF"/>
                <w:spacing w:val="-14"/>
                <w:sz w:val="17"/>
              </w:rPr>
              <w:t> </w:t>
            </w:r>
            <w:r>
              <w:rPr>
                <w:b/>
                <w:color w:val="FFFFFF"/>
                <w:spacing w:val="-6"/>
                <w:sz w:val="17"/>
              </w:rPr>
              <w:t>SUPERIOR</w:t>
            </w:r>
            <w:r>
              <w:rPr>
                <w:b/>
                <w:color w:val="FFFFFF"/>
                <w:spacing w:val="40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A</w:t>
            </w:r>
            <w:r>
              <w:rPr>
                <w:b/>
                <w:color w:val="FFFFFF"/>
                <w:spacing w:val="-10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PARTIRE</w:t>
            </w:r>
            <w:r>
              <w:rPr>
                <w:b/>
                <w:color w:val="FFFFFF"/>
                <w:spacing w:val="-10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DA</w:t>
            </w:r>
          </w:p>
        </w:tc>
        <w:tc>
          <w:tcPr>
            <w:tcW w:w="1475" w:type="dxa"/>
          </w:tcPr>
          <w:p>
            <w:pPr>
              <w:pStyle w:val="TableParagraph"/>
              <w:spacing w:line="196" w:lineRule="auto" w:before="182"/>
              <w:ind w:left="82" w:firstLine="6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2/16 ANNI N.C.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17/05 -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31/05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518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477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567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522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31/05 -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07/06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539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595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07/06 -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14/06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560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616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602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658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658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721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700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644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770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735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805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2"/>
              <w:rPr>
                <w:sz w:val="18"/>
              </w:rPr>
            </w:pPr>
            <w:r>
              <w:rPr>
                <w:sz w:val="18"/>
              </w:rPr>
              <w:t>12/07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756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833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766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19/07 -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770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847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26/07 -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770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847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02/08 -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910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837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1.001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1.190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1.309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1.204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1.043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960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1.148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p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763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840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q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609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672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13/09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532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489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588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13/09 -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27/09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511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145" w:right="1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144" w:right="13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560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486" w:type="dxa"/>
            <w:shd w:val="clear" w:color="auto" w:fill="E95B19"/>
          </w:tcPr>
          <w:p>
            <w:pPr>
              <w:pStyle w:val="TableParagraph"/>
              <w:spacing w:before="52"/>
              <w:ind w:left="72" w:right="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75" w:type="dxa"/>
          </w:tcPr>
          <w:p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</w:tr>
    </w:tbl>
    <w:p>
      <w:pPr>
        <w:pStyle w:val="Heading1"/>
        <w:spacing w:before="149"/>
      </w:pPr>
      <w:r>
        <w:rPr>
          <w:color w:val="E95B19"/>
        </w:rPr>
        <w:t>SPECIALE</w:t>
      </w:r>
      <w:r>
        <w:rPr>
          <w:color w:val="E95B19"/>
          <w:spacing w:val="12"/>
        </w:rPr>
        <w:t> </w:t>
      </w:r>
      <w:r>
        <w:rPr>
          <w:color w:val="E95B19"/>
        </w:rPr>
        <w:t>PERIODI</w:t>
      </w:r>
      <w:r>
        <w:rPr>
          <w:color w:val="E95B19"/>
          <w:spacing w:val="15"/>
        </w:rPr>
        <w:t> </w:t>
      </w:r>
      <w:r>
        <w:rPr>
          <w:color w:val="E95B19"/>
        </w:rPr>
        <w:t>LUNGHI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CAMERA</w:t>
      </w:r>
      <w:r>
        <w:rPr>
          <w:color w:val="E95B19"/>
          <w:spacing w:val="15"/>
        </w:rPr>
        <w:t> </w:t>
      </w:r>
      <w:r>
        <w:rPr>
          <w:color w:val="E95B19"/>
        </w:rPr>
        <w:t>IN</w:t>
      </w:r>
      <w:r>
        <w:rPr>
          <w:color w:val="E95B19"/>
          <w:spacing w:val="15"/>
        </w:rPr>
        <w:t> </w:t>
      </w:r>
      <w:r>
        <w:rPr>
          <w:color w:val="E95B19"/>
        </w:rPr>
        <w:t>ALL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INCLUSIVE</w:t>
      </w:r>
    </w:p>
    <w:p>
      <w:pPr>
        <w:spacing w:line="214" w:lineRule="exact" w:before="0"/>
        <w:ind w:left="0" w:right="6519" w:firstLine="0"/>
        <w:jc w:val="right"/>
        <w:rPr>
          <w:i/>
          <w:sz w:val="20"/>
        </w:rPr>
      </w:pPr>
      <w:r>
        <w:rPr>
          <w:i/>
          <w:color w:val="E95B19"/>
          <w:sz w:val="20"/>
        </w:rPr>
        <w:t>RIDUZIONE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LETTI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AGGIUNTI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z w:val="20"/>
        </w:rPr>
        <w:t>COME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DA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TABELLA</w:t>
      </w:r>
    </w:p>
    <w:p>
      <w:pPr>
        <w:pStyle w:val="BodyText"/>
        <w:spacing w:before="4"/>
        <w:rPr>
          <w:i/>
          <w:sz w:val="9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</w:tblGrid>
      <w:tr>
        <w:trPr>
          <w:trHeight w:val="500" w:hRule="atLeast"/>
        </w:trPr>
        <w:tc>
          <w:tcPr>
            <w:tcW w:w="2608" w:type="dxa"/>
          </w:tcPr>
          <w:p>
            <w:pPr>
              <w:pStyle w:val="TableParagraph"/>
              <w:spacing w:before="134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2608" w:type="dxa"/>
          </w:tcPr>
          <w:p>
            <w:pPr>
              <w:pStyle w:val="TableParagraph"/>
              <w:spacing w:before="134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NOTTI</w:t>
            </w:r>
          </w:p>
        </w:tc>
        <w:tc>
          <w:tcPr>
            <w:tcW w:w="2608" w:type="dxa"/>
          </w:tcPr>
          <w:p>
            <w:pPr>
              <w:pStyle w:val="TableParagraph"/>
              <w:spacing w:before="134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z w:val="20"/>
              </w:rPr>
              <w:t>QUOTA</w:t>
            </w:r>
            <w:r>
              <w:rPr>
                <w:b/>
                <w:color w:val="12110C"/>
                <w:spacing w:val="-9"/>
                <w:sz w:val="20"/>
              </w:rPr>
              <w:t> </w:t>
            </w:r>
            <w:r>
              <w:rPr>
                <w:b/>
                <w:color w:val="12110C"/>
                <w:sz w:val="20"/>
              </w:rPr>
              <w:t>BASE</w:t>
            </w:r>
            <w:r>
              <w:rPr>
                <w:b/>
                <w:color w:val="12110C"/>
                <w:spacing w:val="-8"/>
                <w:sz w:val="20"/>
              </w:rPr>
              <w:t> </w:t>
            </w:r>
            <w:r>
              <w:rPr>
                <w:b/>
                <w:color w:val="12110C"/>
                <w:sz w:val="20"/>
              </w:rPr>
              <w:t>IN</w:t>
            </w:r>
            <w:r>
              <w:rPr>
                <w:b/>
                <w:color w:val="12110C"/>
                <w:spacing w:val="-8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CLASSIC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34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SUPERIOR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14/06/26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884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52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24/06/26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608" w:type="dxa"/>
          </w:tcPr>
          <w:p>
            <w:pPr>
              <w:pStyle w:val="TableParagraph"/>
              <w:ind w:left="1032"/>
              <w:jc w:val="left"/>
              <w:rPr>
                <w:sz w:val="18"/>
              </w:rPr>
            </w:pPr>
            <w:r>
              <w:rPr>
                <w:sz w:val="18"/>
              </w:rPr>
              <w:t>1.076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52"/>
              <w:ind w:left="97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1.182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05/07/26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608" w:type="dxa"/>
          </w:tcPr>
          <w:p>
            <w:pPr>
              <w:pStyle w:val="TableParagraph"/>
              <w:ind w:left="1032"/>
              <w:jc w:val="left"/>
              <w:rPr>
                <w:sz w:val="18"/>
              </w:rPr>
            </w:pPr>
            <w:r>
              <w:rPr>
                <w:sz w:val="18"/>
              </w:rPr>
              <w:t>1.059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52"/>
              <w:ind w:left="97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15/07/26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608" w:type="dxa"/>
          </w:tcPr>
          <w:p>
            <w:pPr>
              <w:pStyle w:val="TableParagraph"/>
              <w:ind w:left="1032"/>
              <w:jc w:val="left"/>
              <w:rPr>
                <w:sz w:val="18"/>
              </w:rPr>
            </w:pPr>
            <w:r>
              <w:rPr>
                <w:sz w:val="18"/>
              </w:rPr>
              <w:t>1.202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52"/>
              <w:ind w:left="97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1.323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26/07/26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608" w:type="dxa"/>
          </w:tcPr>
          <w:p>
            <w:pPr>
              <w:pStyle w:val="TableParagraph"/>
              <w:ind w:left="1032"/>
              <w:jc w:val="left"/>
              <w:rPr>
                <w:sz w:val="18"/>
              </w:rPr>
            </w:pPr>
            <w:r>
              <w:rPr>
                <w:sz w:val="18"/>
              </w:rPr>
              <w:t>1.160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52"/>
              <w:ind w:left="97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1.276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05/08/26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1.710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52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1.881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16/08/26</w:t>
            </w:r>
          </w:p>
        </w:tc>
        <w:tc>
          <w:tcPr>
            <w:tcW w:w="260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608" w:type="dxa"/>
          </w:tcPr>
          <w:p>
            <w:pPr>
              <w:pStyle w:val="TableParagraph"/>
              <w:ind w:left="1032"/>
              <w:jc w:val="left"/>
              <w:rPr>
                <w:sz w:val="18"/>
              </w:rPr>
            </w:pPr>
            <w:r>
              <w:rPr>
                <w:sz w:val="18"/>
              </w:rPr>
              <w:t>1.370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52"/>
              <w:ind w:left="97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26/08/26</w:t>
            </w:r>
          </w:p>
        </w:tc>
        <w:tc>
          <w:tcPr>
            <w:tcW w:w="2608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608" w:type="dxa"/>
          </w:tcPr>
          <w:p>
            <w:pPr>
              <w:pStyle w:val="TableParagraph"/>
              <w:ind w:left="103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1.045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52"/>
              <w:ind w:left="97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1.152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16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QUOTA SERVIZI 3A TOURS: </w:t>
      </w:r>
      <w:r>
        <w:rPr>
          <w:sz w:val="16"/>
        </w:rPr>
        <w:t>obbligatoria per adulti e bambini dai 2 anni compiuti €42 a camera per persona a settimana inclusa della polizza medico, bagaglio +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annullamento.</w:t>
      </w:r>
    </w:p>
    <w:p>
      <w:pPr>
        <w:spacing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3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30%;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10%;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Suite</w:t>
      </w:r>
      <w:r>
        <w:rPr>
          <w:spacing w:val="40"/>
          <w:sz w:val="16"/>
        </w:rPr>
        <w:t> </w:t>
      </w:r>
      <w:r>
        <w:rPr>
          <w:sz w:val="16"/>
        </w:rPr>
        <w:t>(solo per 2 persone) 40%.</w:t>
      </w:r>
    </w:p>
    <w:p>
      <w:pPr>
        <w:spacing w:line="244" w:lineRule="auto"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RIDUZIONI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12"/>
          <w:sz w:val="16"/>
        </w:rPr>
        <w:t> </w:t>
      </w:r>
      <w:r>
        <w:rPr>
          <w:spacing w:val="-2"/>
          <w:sz w:val="16"/>
        </w:rPr>
        <w:t>3°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4°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camere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comunicanti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adulti: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50%,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3°e</w:t>
      </w:r>
      <w:r>
        <w:rPr>
          <w:spacing w:val="18"/>
          <w:sz w:val="16"/>
        </w:rPr>
        <w:t> </w:t>
      </w:r>
      <w:r>
        <w:rPr>
          <w:spacing w:val="-2"/>
          <w:sz w:val="16"/>
        </w:rPr>
        <w:t>4°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camere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comunicanti:</w:t>
      </w:r>
      <w:r>
        <w:rPr>
          <w:spacing w:val="40"/>
          <w:sz w:val="16"/>
        </w:rPr>
        <w:t> </w:t>
      </w:r>
      <w:r>
        <w:rPr>
          <w:sz w:val="16"/>
        </w:rPr>
        <w:t>nessuna</w:t>
      </w:r>
      <w:r>
        <w:rPr>
          <w:spacing w:val="-10"/>
          <w:sz w:val="16"/>
        </w:rPr>
        <w:t> </w:t>
      </w:r>
      <w:r>
        <w:rPr>
          <w:sz w:val="16"/>
        </w:rPr>
        <w:t>riduzione.</w:t>
      </w:r>
    </w:p>
    <w:p>
      <w:pPr>
        <w:spacing w:before="2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SERVIZI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(SU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RICHIESTA)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LOCO: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Cani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30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all’atto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spacing w:line="244" w:lineRule="auto" w:before="4"/>
        <w:ind w:left="12" w:right="4735" w:firstLine="0"/>
        <w:jc w:val="left"/>
        <w:rPr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OVER 65: </w:t>
      </w:r>
      <w:r>
        <w:rPr>
          <w:sz w:val="16"/>
        </w:rPr>
        <w:t>Sconto 10% per i clienti over 65 anni.</w:t>
      </w:r>
    </w:p>
    <w:p>
      <w:pPr>
        <w:spacing w:before="2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225069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721975pt;width:286.75pt;height:45.9pt;mso-position-horizontal-relative:page;mso-position-vertical-relative:paragraph;z-index:15729152" id="docshapegroup12" coordorigin="3086,354" coordsize="5735,918">
                <v:shape style="position:absolute;left:3085;top:354;width:5735;height:918" id="docshape13" coordorigin="3086,354" coordsize="5735,918" path="m8145,354l3760,354,3687,359,3615,370,3547,390,3482,416,3420,449,3362,489,3308,533,3259,584,3216,639,3178,699,3146,762,3120,830,3101,900,3090,974,3086,1049,3086,1272,8820,1272,8820,1049,8816,974,8804,900,8785,830,8760,762,8728,699,8690,639,8646,584,8597,533,8544,489,8486,449,8424,416,8359,390,8290,370,8219,359,8145,354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4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Adulto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70%.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right="3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hyperlink" Target="mailto:booking@3atours.com" TargetMode="External"/><Relationship Id="rId13" Type="http://schemas.openxmlformats.org/officeDocument/2006/relationships/hyperlink" Target="http://www.3atour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2026-01-14T16:26:45Z</dcterms:created>
  <dcterms:modified xsi:type="dcterms:W3CDTF">2026-01-14T16:26:45Z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18.0</vt:lpwstr>
  </property>
</Properties>
</file>