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56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NICOLAUS</w:t>
      </w:r>
      <w:r>
        <w:rPr>
          <w:color w:val="FFFFFF"/>
          <w:spacing w:val="-7"/>
        </w:rPr>
        <w:t> </w:t>
      </w:r>
      <w:r>
        <w:rPr>
          <w:color w:val="FFFFFF"/>
        </w:rPr>
        <w:t>CLUB </w:t>
      </w:r>
      <w:r>
        <w:rPr>
          <w:color w:val="FFFFFF"/>
          <w:spacing w:val="-12"/>
        </w:rPr>
        <w:t>TORRE</w:t>
      </w:r>
      <w:r>
        <w:rPr>
          <w:color w:val="FFFFFF"/>
          <w:spacing w:val="-31"/>
        </w:rPr>
        <w:t> </w:t>
      </w:r>
      <w:r>
        <w:rPr>
          <w:color w:val="FFFFFF"/>
          <w:spacing w:val="-12"/>
        </w:rPr>
        <w:t>MORESCA</w:t>
      </w:r>
      <w:r>
        <w:rPr>
          <w:color w:val="FFFFFF"/>
          <w:spacing w:val="-36"/>
        </w:rPr>
        <w:t> </w:t>
      </w:r>
      <w:r>
        <w:rPr>
          <w:color w:val="FFFFFF"/>
          <w:spacing w:val="-12"/>
        </w:rPr>
        <w:t>****</w:t>
      </w:r>
    </w:p>
    <w:p>
      <w:pPr>
        <w:spacing w:line="372" w:lineRule="exact" w:before="0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OROSEI</w:t>
      </w:r>
      <w:r>
        <w:rPr>
          <w:rFonts w:ascii="Georgia"/>
          <w:i/>
          <w:color w:val="FFFFFF"/>
          <w:spacing w:val="-27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430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 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7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CLASSIC</w:t>
      </w:r>
      <w:r>
        <w:rPr>
          <w:color w:val="FFFFFF"/>
          <w:spacing w:val="8"/>
        </w:rPr>
        <w:t> </w:t>
      </w:r>
      <w:r>
        <w:rPr>
          <w:color w:val="FFFFFF"/>
        </w:rPr>
        <w:t>IN</w:t>
      </w:r>
      <w:r>
        <w:rPr>
          <w:color w:val="FFFFFF"/>
          <w:spacing w:val="7"/>
        </w:rPr>
        <w:t> </w:t>
      </w:r>
      <w:r>
        <w:rPr>
          <w:color w:val="FFFFFF"/>
        </w:rPr>
        <w:t>SOFT</w:t>
      </w:r>
      <w:r>
        <w:rPr>
          <w:color w:val="FFFFFF"/>
          <w:spacing w:val="7"/>
        </w:rPr>
        <w:t> </w:t>
      </w:r>
      <w:r>
        <w:rPr>
          <w:color w:val="FFFFFF"/>
        </w:rPr>
        <w:t>ALL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Uno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villaggi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turistici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più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rinomati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Sardegna,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sulla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costa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centro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orientale,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zona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caratterizzata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insenature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sabbia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folte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pinete,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vicina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all’oasi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naturale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Bidderosa.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struttura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costituita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edifici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2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3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piani.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facile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accesso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alla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spiaggia,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gli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spazi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esterni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team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6"/>
          <w:sz w:val="18"/>
        </w:rPr>
        <w:t>animazione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garantiscono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mare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perfetta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tutta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famiglia.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Dista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circa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70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dall’aeroporto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Ampia,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200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metri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dall’albergo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finissima,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raggiungibile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attraversando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fresca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folta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pineta.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lido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attrezzato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lettini,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beach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servizi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docce.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29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224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corpi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piani,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disposti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come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tipico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borgo.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stanze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arredate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stile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sardo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colori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smeraldi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offrono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indistintamente: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telefono,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HD,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minibar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(consumazioni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pagamento),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cassetta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sicurezza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elettronica,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doccia,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asciugacapelli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cortesia.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Quasi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tutte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dotate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patio,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veranda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balcone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attrezzati.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Animazione:</w:t>
      </w:r>
      <w:r>
        <w:rPr>
          <w:b/>
          <w:color w:val="FFFFFF"/>
          <w:spacing w:val="36"/>
          <w:sz w:val="14"/>
        </w:rPr>
        <w:t> </w:t>
      </w:r>
      <w:r>
        <w:rPr>
          <w:color w:val="FFFFFF"/>
          <w:spacing w:val="-2"/>
          <w:sz w:val="14"/>
        </w:rPr>
        <w:t>Lo staff di animazione Nicolaus coinvolgerà gli ospiti con un ricco programma di attività sportive, tornei, giochi, corsi di danza e attività specifiche per il benessere del corpo 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mente.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anfiteatro,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notti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magiche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party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tema,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vacanza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indimenticabile.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Team,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compagnia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simpatica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Mascotte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prende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cura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ospiti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suddivise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età: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3/5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anni,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6/11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anni.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Nicolino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area</w:t>
      </w:r>
      <w:r>
        <w:rPr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coperta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bambini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rivelare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loro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talenti,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innumerevoli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creative,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scoperta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fantastico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mondo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Nicolino.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Nick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fasce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d’età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12/14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15/17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anni,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è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lo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spazio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teenager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propone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innovativo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orientato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nuova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idea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organizzazione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tempo,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coinvolgendoli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dedicate,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anche nel mondo social.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escluso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aree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comuni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www.nicolaus.it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NICOLAUS</w:t>
      </w:r>
      <w:r>
        <w:rPr>
          <w:b/>
          <w:color w:val="E95B19"/>
          <w:spacing w:val="16"/>
          <w:sz w:val="26"/>
        </w:rPr>
        <w:t> </w:t>
      </w:r>
      <w:r>
        <w:rPr>
          <w:b/>
          <w:color w:val="E95B19"/>
          <w:sz w:val="26"/>
        </w:rPr>
        <w:t>CLUB</w:t>
      </w:r>
      <w:r>
        <w:rPr>
          <w:b/>
          <w:color w:val="E95B19"/>
          <w:spacing w:val="16"/>
          <w:sz w:val="26"/>
        </w:rPr>
        <w:t> </w:t>
      </w:r>
      <w:r>
        <w:rPr>
          <w:b/>
          <w:color w:val="E95B19"/>
          <w:sz w:val="26"/>
        </w:rPr>
        <w:t>TORRE</w:t>
      </w:r>
      <w:r>
        <w:rPr>
          <w:b/>
          <w:color w:val="E95B19"/>
          <w:spacing w:val="17"/>
          <w:sz w:val="26"/>
        </w:rPr>
        <w:t> </w:t>
      </w:r>
      <w:r>
        <w:rPr>
          <w:b/>
          <w:color w:val="E95B19"/>
          <w:spacing w:val="-2"/>
          <w:sz w:val="26"/>
        </w:rPr>
        <w:t>MORESCA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OROSEI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3"/>
          <w:sz w:val="20"/>
        </w:rPr>
        <w:t> </w:t>
      </w: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1012"/>
      </w:pPr>
      <w:r>
        <w:rPr>
          <w:color w:val="E95B19"/>
        </w:rPr>
        <w:t>TARIFFE</w:t>
      </w:r>
      <w:r>
        <w:rPr>
          <w:color w:val="E95B19"/>
          <w:spacing w:val="7"/>
        </w:rPr>
        <w:t> </w:t>
      </w:r>
      <w:r>
        <w:rPr>
          <w:color w:val="E95B19"/>
        </w:rPr>
        <w:t>2026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4"/>
        </w:rPr>
        <w:t> </w:t>
      </w:r>
      <w:r>
        <w:rPr>
          <w:color w:val="E95B19"/>
        </w:rPr>
        <w:t>“QUOTE</w:t>
      </w:r>
      <w:r>
        <w:rPr>
          <w:color w:val="E95B19"/>
          <w:spacing w:val="13"/>
        </w:rPr>
        <w:t> </w:t>
      </w:r>
      <w:r>
        <w:rPr>
          <w:color w:val="E95B19"/>
        </w:rPr>
        <w:t>A</w:t>
      </w:r>
      <w:r>
        <w:rPr>
          <w:color w:val="E95B19"/>
          <w:spacing w:val="13"/>
        </w:rPr>
        <w:t> </w:t>
      </w:r>
      <w:r>
        <w:rPr>
          <w:color w:val="E95B19"/>
        </w:rPr>
        <w:t>PARTIRE</w:t>
      </w:r>
      <w:r>
        <w:rPr>
          <w:color w:val="E95B19"/>
          <w:spacing w:val="13"/>
        </w:rPr>
        <w:t> </w:t>
      </w:r>
      <w:r>
        <w:rPr>
          <w:color w:val="E95B19"/>
        </w:rPr>
        <w:t>DA”</w:t>
      </w:r>
      <w:r>
        <w:rPr>
          <w:color w:val="E95B19"/>
          <w:spacing w:val="7"/>
        </w:rPr>
        <w:t> </w:t>
      </w:r>
      <w:r>
        <w:rPr>
          <w:color w:val="E95B19"/>
        </w:rPr>
        <w:t>PER</w:t>
      </w:r>
      <w:r>
        <w:rPr>
          <w:color w:val="E95B19"/>
          <w:spacing w:val="13"/>
        </w:rPr>
        <w:t> </w:t>
      </w:r>
      <w:r>
        <w:rPr>
          <w:color w:val="E95B19"/>
        </w:rPr>
        <w:t>PERSONA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3"/>
        </w:rPr>
        <w:t> </w:t>
      </w:r>
      <w:r>
        <w:rPr>
          <w:color w:val="E95B19"/>
        </w:rPr>
        <w:t>CAMERA</w:t>
      </w:r>
      <w:r>
        <w:rPr>
          <w:color w:val="E95B19"/>
          <w:spacing w:val="13"/>
        </w:rPr>
        <w:t> </w:t>
      </w:r>
      <w:r>
        <w:rPr>
          <w:color w:val="E95B19"/>
        </w:rPr>
        <w:t>CLASSIC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3"/>
        </w:rPr>
        <w:t> </w:t>
      </w:r>
      <w:r>
        <w:rPr>
          <w:color w:val="E95B19"/>
        </w:rPr>
        <w:t>SOFT</w:t>
      </w:r>
      <w:r>
        <w:rPr>
          <w:color w:val="E95B19"/>
          <w:spacing w:val="13"/>
        </w:rPr>
        <w:t> </w:t>
      </w:r>
      <w:r>
        <w:rPr>
          <w:color w:val="E95B19"/>
        </w:rPr>
        <w:t>ALL</w:t>
      </w:r>
      <w:r>
        <w:rPr>
          <w:color w:val="E95B19"/>
          <w:spacing w:val="13"/>
        </w:rPr>
        <w:t> </w:t>
      </w:r>
      <w:r>
        <w:rPr>
          <w:color w:val="E95B19"/>
        </w:rPr>
        <w:t>INCLUSIVE</w:t>
      </w:r>
      <w:r>
        <w:rPr>
          <w:color w:val="E95B19"/>
          <w:spacing w:val="8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8"/>
              <w:rPr>
                <w:b/>
                <w:sz w:val="18"/>
              </w:rPr>
            </w:pPr>
            <w:r>
              <w:rPr>
                <w:b/>
                <w:color w:val="020203"/>
                <w:spacing w:val="-10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BASE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142" w:hanging="2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SPECIALE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82"/>
              <w:ind w:left="272" w:right="259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162" w:right="142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204" w:right="142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441" w:right="142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686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925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1.412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1.591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3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3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 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Nicolino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 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 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 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 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2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SUPPLEMENTI: </w:t>
      </w:r>
      <w:r>
        <w:rPr>
          <w:spacing w:val="-4"/>
          <w:sz w:val="16"/>
        </w:rPr>
        <w:t>Camera Family Classic +5%; Camera Family Comfort +10%; Camera Doppia uso singola (su richiesta): 60%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dal 30/05 al 06/06, 80% dal 06/06 al 25/07 e</w:t>
      </w:r>
      <w:r>
        <w:rPr>
          <w:spacing w:val="4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05/09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12/09,</w:t>
      </w:r>
      <w:r>
        <w:rPr>
          <w:spacing w:val="-10"/>
          <w:sz w:val="16"/>
        </w:rPr>
        <w:t> </w:t>
      </w:r>
      <w:r>
        <w:rPr>
          <w:sz w:val="16"/>
        </w:rPr>
        <w:t>90%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25/07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05/09,</w:t>
      </w:r>
      <w:r>
        <w:rPr>
          <w:spacing w:val="-10"/>
          <w:sz w:val="16"/>
        </w:rPr>
        <w:t> </w:t>
      </w:r>
      <w:r>
        <w:rPr>
          <w:sz w:val="16"/>
        </w:rPr>
        <w:t>70%</w:t>
      </w:r>
      <w:r>
        <w:rPr>
          <w:spacing w:val="-10"/>
          <w:sz w:val="16"/>
        </w:rPr>
        <w:t> </w:t>
      </w:r>
      <w:r>
        <w:rPr>
          <w:sz w:val="16"/>
        </w:rPr>
        <w:t>dal</w:t>
      </w:r>
      <w:r>
        <w:rPr>
          <w:spacing w:val="-10"/>
          <w:sz w:val="16"/>
        </w:rPr>
        <w:t> </w:t>
      </w:r>
      <w:r>
        <w:rPr>
          <w:sz w:val="16"/>
        </w:rPr>
        <w:t>12/09</w:t>
      </w:r>
      <w:r>
        <w:rPr>
          <w:spacing w:val="-10"/>
          <w:sz w:val="16"/>
        </w:rPr>
        <w:t> </w:t>
      </w:r>
      <w:r>
        <w:rPr>
          <w:sz w:val="16"/>
        </w:rPr>
        <w:t>al</w:t>
      </w:r>
      <w:r>
        <w:rPr>
          <w:spacing w:val="-10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 Club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63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 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8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prima fila 266 € a camera a settimana, seconda fila 196 € a camera a settimana. Pacchetto Premium Nicolaus: 196 € per camera a settimana da richiedere e pagare al</w:t>
      </w:r>
      <w:r>
        <w:rPr>
          <w:spacing w:val="40"/>
          <w:sz w:val="16"/>
        </w:rPr>
        <w:t> </w:t>
      </w:r>
      <w:r>
        <w:rPr>
          <w:sz w:val="16"/>
        </w:rPr>
        <w:t>momento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prenotazione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disponibilità</w:t>
      </w:r>
      <w:r>
        <w:rPr>
          <w:spacing w:val="-7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NICOLAUS CLUB: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50 €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0/12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n.c.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bambino.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camera).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Animali: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richiesta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(cani,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gatti,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conigli,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volatili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gabbia)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supplemento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giorno.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1832" w:right="1853" w:hanging="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8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nicolaus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2026-02-02T10:35:15Z</dcterms:created>
  <dcterms:modified xsi:type="dcterms:W3CDTF">2026-02-02T10:35:15Z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