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024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4624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2"/>
        </w:rPr>
        <w:t>NICOLAUS</w:t>
      </w:r>
      <w:r>
        <w:rPr>
          <w:color w:val="FFFFFF"/>
          <w:spacing w:val="-32"/>
        </w:rPr>
        <w:t> </w:t>
      </w:r>
      <w:r>
        <w:rPr>
          <w:color w:val="FFFFFF"/>
          <w:spacing w:val="-12"/>
        </w:rPr>
        <w:t>PRIME </w:t>
      </w:r>
      <w:r>
        <w:rPr>
          <w:color w:val="FFFFFF"/>
          <w:spacing w:val="-2"/>
        </w:rPr>
        <w:t>VILLAS</w:t>
      </w:r>
    </w:p>
    <w:p>
      <w:pPr>
        <w:spacing w:line="372" w:lineRule="exact" w:before="0"/>
        <w:ind w:left="1250" w:right="1279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CASTIADAS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10"/>
          <w:sz w:val="40"/>
        </w:rPr>
        <w:t>ESTATE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MARE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ITALIA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10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541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before="49"/>
        <w:jc w:val="both"/>
      </w:pPr>
      <w:r>
        <w:rPr>
          <w:color w:val="FFFFFF"/>
        </w:rPr>
        <w:t>7</w:t>
      </w:r>
      <w:r>
        <w:rPr>
          <w:color w:val="FFFFFF"/>
          <w:spacing w:val="2"/>
        </w:rPr>
        <w:t> </w:t>
      </w:r>
      <w:r>
        <w:rPr>
          <w:color w:val="FFFFFF"/>
        </w:rPr>
        <w:t>NOTTI</w:t>
      </w:r>
      <w:r>
        <w:rPr>
          <w:color w:val="FFFFFF"/>
          <w:spacing w:val="2"/>
        </w:rPr>
        <w:t> </w:t>
      </w:r>
      <w:r>
        <w:rPr>
          <w:color w:val="FFFFFF"/>
        </w:rPr>
        <w:t>|</w:t>
      </w:r>
      <w:r>
        <w:rPr>
          <w:color w:val="FFFFFF"/>
          <w:spacing w:val="2"/>
        </w:rPr>
        <w:t> </w:t>
      </w:r>
      <w:r>
        <w:rPr>
          <w:color w:val="FFFFFF"/>
        </w:rPr>
        <w:t>QUOTE</w:t>
      </w:r>
      <w:r>
        <w:rPr>
          <w:color w:val="FFFFFF"/>
          <w:spacing w:val="8"/>
        </w:rPr>
        <w:t> </w:t>
      </w:r>
      <w:r>
        <w:rPr>
          <w:color w:val="FFFFFF"/>
        </w:rPr>
        <w:t>SETTIMANALI</w:t>
      </w:r>
      <w:r>
        <w:rPr>
          <w:color w:val="FFFFFF"/>
          <w:spacing w:val="7"/>
        </w:rPr>
        <w:t> </w:t>
      </w:r>
      <w:r>
        <w:rPr>
          <w:color w:val="FFFFFF"/>
        </w:rPr>
        <w:t>PER</w:t>
      </w:r>
      <w:r>
        <w:rPr>
          <w:color w:val="FFFFFF"/>
          <w:spacing w:val="8"/>
        </w:rPr>
        <w:t> </w:t>
      </w:r>
      <w:r>
        <w:rPr>
          <w:color w:val="FFFFFF"/>
        </w:rPr>
        <w:t>PERSONA</w:t>
      </w:r>
      <w:r>
        <w:rPr>
          <w:color w:val="FFFFFF"/>
          <w:spacing w:val="7"/>
        </w:rPr>
        <w:t> </w:t>
      </w:r>
      <w:r>
        <w:rPr>
          <w:color w:val="FFFFFF"/>
        </w:rPr>
        <w:t>IN</w:t>
      </w:r>
      <w:r>
        <w:rPr>
          <w:color w:val="FFFFFF"/>
          <w:spacing w:val="8"/>
        </w:rPr>
        <w:t> </w:t>
      </w:r>
      <w:r>
        <w:rPr>
          <w:color w:val="FFFFFF"/>
        </w:rPr>
        <w:t>CAMERA</w:t>
      </w:r>
      <w:r>
        <w:rPr>
          <w:color w:val="FFFFFF"/>
          <w:spacing w:val="7"/>
        </w:rPr>
        <w:t> </w:t>
      </w:r>
      <w:r>
        <w:rPr>
          <w:color w:val="FFFFFF"/>
        </w:rPr>
        <w:t>CLASSIC</w:t>
      </w:r>
      <w:r>
        <w:rPr>
          <w:color w:val="FFFFFF"/>
          <w:spacing w:val="8"/>
        </w:rPr>
        <w:t> </w:t>
      </w:r>
      <w:r>
        <w:rPr>
          <w:color w:val="FFFFFF"/>
        </w:rPr>
        <w:t>IN</w:t>
      </w:r>
      <w:r>
        <w:rPr>
          <w:color w:val="FFFFFF"/>
          <w:spacing w:val="7"/>
        </w:rPr>
        <w:t> </w:t>
      </w:r>
      <w:r>
        <w:rPr>
          <w:color w:val="FFFFFF"/>
        </w:rPr>
        <w:t>PENSIONE</w:t>
      </w:r>
      <w:r>
        <w:rPr>
          <w:color w:val="FFFFFF"/>
          <w:spacing w:val="8"/>
        </w:rPr>
        <w:t> </w:t>
      </w:r>
      <w:r>
        <w:rPr>
          <w:color w:val="FFFFFF"/>
        </w:rPr>
        <w:t>COMPLETA</w:t>
      </w:r>
      <w:r>
        <w:rPr>
          <w:color w:val="FFFFFF"/>
          <w:spacing w:val="7"/>
        </w:rPr>
        <w:t> </w:t>
      </w:r>
      <w:r>
        <w:rPr>
          <w:color w:val="FFFFFF"/>
        </w:rPr>
        <w:t>CON</w:t>
      </w:r>
      <w:r>
        <w:rPr>
          <w:color w:val="FFFFFF"/>
          <w:spacing w:val="8"/>
        </w:rPr>
        <w:t> </w:t>
      </w:r>
      <w:r>
        <w:rPr>
          <w:color w:val="FFFFFF"/>
          <w:spacing w:val="-2"/>
        </w:rPr>
        <w:t>BEVANDE</w:t>
      </w:r>
    </w:p>
    <w:p>
      <w:pPr>
        <w:spacing w:line="218" w:lineRule="auto" w:before="190"/>
        <w:ind w:left="12" w:right="8" w:firstLine="0"/>
        <w:jc w:val="both"/>
        <w:rPr>
          <w:b/>
          <w:sz w:val="18"/>
        </w:rPr>
      </w:pPr>
      <w:r>
        <w:rPr>
          <w:b/>
          <w:color w:val="FFFFFF"/>
          <w:spacing w:val="-2"/>
          <w:sz w:val="18"/>
        </w:rPr>
        <w:t>Situato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Santa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Giusta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pochi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passi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dalla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rinomata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spiaggia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Costa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Rei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del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famoso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“Scoglio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Peppino”,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il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resort,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dall’architettura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tipicamente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sz w:val="18"/>
        </w:rPr>
        <w:t>mediterranea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è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circondato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un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rigoglioso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parco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giardino,</w:t>
      </w:r>
      <w:r>
        <w:rPr>
          <w:b/>
          <w:color w:val="FFFFFF"/>
          <w:spacing w:val="-5"/>
          <w:sz w:val="18"/>
        </w:rPr>
        <w:t> </w:t>
      </w:r>
      <w:r>
        <w:rPr>
          <w:b/>
          <w:color w:val="FFFFFF"/>
          <w:spacing w:val="-4"/>
          <w:sz w:val="18"/>
        </w:rPr>
        <w:t>dimora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ulivi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secolari,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immerso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nei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profumi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di</w:t>
      </w:r>
      <w:r>
        <w:rPr>
          <w:b/>
          <w:color w:val="FFFFFF"/>
          <w:spacing w:val="-5"/>
          <w:sz w:val="18"/>
        </w:rPr>
        <w:t> </w:t>
      </w:r>
      <w:r>
        <w:rPr>
          <w:b/>
          <w:color w:val="FFFFFF"/>
          <w:spacing w:val="-4"/>
          <w:sz w:val="18"/>
        </w:rPr>
        <w:t>mirto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ginepro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lentisco.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È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costituito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sz w:val="18"/>
        </w:rPr>
        <w:t>un corpo centrale, dove sono ubicati tutti i servizi principali e alcune camere, e dalla zona giardino dove si trovano le restanti camere. L’incantevole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spiaggia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bianca,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il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meraviglioso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mare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di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color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turchese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e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la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cura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dei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servizi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dell’hotel,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sono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la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cornice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ideale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di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una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vacanza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tra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natura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e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relax.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Dista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circa</w:t>
      </w:r>
      <w:r>
        <w:rPr>
          <w:b/>
          <w:color w:val="FFFFFF"/>
          <w:sz w:val="18"/>
        </w:rPr>
        <w:t> 1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km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da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Costa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Rei,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60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km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dall’aeroporto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di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Cagliari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15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km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da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Villasimius.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9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Spiaggia:</w:t>
      </w:r>
      <w:r>
        <w:rPr>
          <w:b/>
          <w:color w:val="FFFFFF"/>
          <w:spacing w:val="27"/>
          <w:sz w:val="14"/>
        </w:rPr>
        <w:t> </w:t>
      </w:r>
      <w:r>
        <w:rPr>
          <w:color w:val="FFFFFF"/>
          <w:spacing w:val="-2"/>
          <w:sz w:val="14"/>
        </w:rPr>
        <w:t>Una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delle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più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belle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spiagge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Costa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Rei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vista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sul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rinomato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“Scoglio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Peppino”,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dista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circa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600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mt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dalla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struttura,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ed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è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raggiungibile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piedi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una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piacevole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passeggiata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golf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car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servizio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continuativo.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sabbia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bianca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fine,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un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mare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dolcemente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digradante,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è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attrezzata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ombrelloni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lettini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dotata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chiosco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bar,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servizi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igienici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docce.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Fornitura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mare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(su cauzione) con cambio infrasettimanale.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1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Sistemazione:</w:t>
      </w:r>
      <w:r>
        <w:rPr>
          <w:b/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84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camere,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situate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parte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nel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corpo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centrale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parte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nella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zona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giardino.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29" w:after="0"/>
        <w:ind w:left="125" w:right="9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Animazione:</w:t>
      </w:r>
      <w:r>
        <w:rPr>
          <w:b/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ricco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programma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diurno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serale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attività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sportive,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tornei,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giochi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bambini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ragazzi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che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saranno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divisi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fasce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d’età: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Nicolino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Mini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dai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3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6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anni,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Nicolino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Kids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dai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6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12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anni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Nick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Club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che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si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suddivide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sua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volta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in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due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fasce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d’età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dai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12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15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anni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dai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15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18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anni.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0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Animali:</w:t>
      </w:r>
      <w:r>
        <w:rPr>
          <w:b/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Ammessi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su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richiesta,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piccola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taglia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massimo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10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kg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(cani,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gatti,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conigli,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volatili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gabbia),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escluso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nei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locali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comuni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supplemento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da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pagare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loco.</w:t>
      </w:r>
    </w:p>
    <w:p>
      <w:pPr>
        <w:pStyle w:val="BodyText"/>
        <w:spacing w:before="58"/>
      </w:pPr>
    </w:p>
    <w:p>
      <w:pPr>
        <w:spacing w:before="0"/>
        <w:ind w:left="0" w:right="10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3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3"/>
          <w:sz w:val="14"/>
        </w:rPr>
        <w:t> </w:t>
      </w:r>
      <w:hyperlink r:id="rId9">
        <w:r>
          <w:rPr>
            <w:b/>
            <w:i/>
            <w:color w:val="FFFFFF"/>
            <w:spacing w:val="-2"/>
            <w:sz w:val="14"/>
          </w:rPr>
          <w:t>www.nicolaus.it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664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NICOLAUS</w:t>
      </w:r>
      <w:r>
        <w:rPr>
          <w:b/>
          <w:color w:val="E95B19"/>
          <w:spacing w:val="18"/>
          <w:sz w:val="26"/>
        </w:rPr>
        <w:t> </w:t>
      </w:r>
      <w:r>
        <w:rPr>
          <w:b/>
          <w:color w:val="E95B19"/>
          <w:sz w:val="26"/>
        </w:rPr>
        <w:t>PRIME</w:t>
      </w:r>
      <w:r>
        <w:rPr>
          <w:b/>
          <w:color w:val="E95B19"/>
          <w:spacing w:val="20"/>
          <w:sz w:val="26"/>
        </w:rPr>
        <w:t> </w:t>
      </w:r>
      <w:r>
        <w:rPr>
          <w:b/>
          <w:color w:val="E95B19"/>
          <w:spacing w:val="-2"/>
          <w:sz w:val="26"/>
        </w:rPr>
        <w:t>VILLAS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pacing w:val="-2"/>
          <w:sz w:val="20"/>
        </w:rPr>
        <w:t>CASTIADAS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ind w:left="292"/>
      </w:pPr>
      <w:r>
        <w:rPr>
          <w:color w:val="E95B19"/>
        </w:rPr>
        <w:t>TARIFFE</w:t>
      </w:r>
      <w:r>
        <w:rPr>
          <w:color w:val="E95B19"/>
          <w:spacing w:val="8"/>
        </w:rPr>
        <w:t> </w:t>
      </w:r>
      <w:r>
        <w:rPr>
          <w:color w:val="E95B19"/>
        </w:rPr>
        <w:t>2026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4"/>
        </w:rPr>
        <w:t> </w:t>
      </w:r>
      <w:r>
        <w:rPr>
          <w:color w:val="E95B19"/>
        </w:rPr>
        <w:t>“QUOTE</w:t>
      </w:r>
      <w:r>
        <w:rPr>
          <w:color w:val="E95B19"/>
          <w:spacing w:val="14"/>
        </w:rPr>
        <w:t> </w:t>
      </w:r>
      <w:r>
        <w:rPr>
          <w:color w:val="E95B19"/>
        </w:rPr>
        <w:t>A</w:t>
      </w:r>
      <w:r>
        <w:rPr>
          <w:color w:val="E95B19"/>
          <w:spacing w:val="13"/>
        </w:rPr>
        <w:t> </w:t>
      </w:r>
      <w:r>
        <w:rPr>
          <w:color w:val="E95B19"/>
        </w:rPr>
        <w:t>PARTIRE</w:t>
      </w:r>
      <w:r>
        <w:rPr>
          <w:color w:val="E95B19"/>
          <w:spacing w:val="14"/>
        </w:rPr>
        <w:t> </w:t>
      </w:r>
      <w:r>
        <w:rPr>
          <w:color w:val="E95B19"/>
        </w:rPr>
        <w:t>DA”</w:t>
      </w:r>
      <w:r>
        <w:rPr>
          <w:color w:val="E95B19"/>
          <w:spacing w:val="8"/>
        </w:rPr>
        <w:t> </w:t>
      </w:r>
      <w:r>
        <w:rPr>
          <w:color w:val="E95B19"/>
        </w:rPr>
        <w:t>PER</w:t>
      </w:r>
      <w:r>
        <w:rPr>
          <w:color w:val="E95B19"/>
          <w:spacing w:val="13"/>
        </w:rPr>
        <w:t> </w:t>
      </w:r>
      <w:r>
        <w:rPr>
          <w:color w:val="E95B19"/>
        </w:rPr>
        <w:t>PERSONA</w:t>
      </w:r>
      <w:r>
        <w:rPr>
          <w:color w:val="E95B19"/>
          <w:spacing w:val="14"/>
        </w:rPr>
        <w:t> </w:t>
      </w:r>
      <w:r>
        <w:rPr>
          <w:color w:val="E95B19"/>
        </w:rPr>
        <w:t>IN</w:t>
      </w:r>
      <w:r>
        <w:rPr>
          <w:color w:val="E95B19"/>
          <w:spacing w:val="13"/>
        </w:rPr>
        <w:t> </w:t>
      </w:r>
      <w:r>
        <w:rPr>
          <w:color w:val="E95B19"/>
        </w:rPr>
        <w:t>CAMERA</w:t>
      </w:r>
      <w:r>
        <w:rPr>
          <w:color w:val="E95B19"/>
          <w:spacing w:val="14"/>
        </w:rPr>
        <w:t> </w:t>
      </w:r>
      <w:r>
        <w:rPr>
          <w:color w:val="E95B19"/>
        </w:rPr>
        <w:t>CLASSIC</w:t>
      </w:r>
      <w:r>
        <w:rPr>
          <w:color w:val="E95B19"/>
          <w:spacing w:val="13"/>
        </w:rPr>
        <w:t> </w:t>
      </w:r>
      <w:r>
        <w:rPr>
          <w:color w:val="E95B19"/>
        </w:rPr>
        <w:t>IN</w:t>
      </w:r>
      <w:r>
        <w:rPr>
          <w:color w:val="E95B19"/>
          <w:spacing w:val="14"/>
        </w:rPr>
        <w:t> </w:t>
      </w:r>
      <w:r>
        <w:rPr>
          <w:color w:val="E95B19"/>
        </w:rPr>
        <w:t>PENSIONE</w:t>
      </w:r>
      <w:r>
        <w:rPr>
          <w:color w:val="E95B19"/>
          <w:spacing w:val="13"/>
        </w:rPr>
        <w:t> </w:t>
      </w:r>
      <w:r>
        <w:rPr>
          <w:color w:val="E95B19"/>
        </w:rPr>
        <w:t>COMPLETA</w:t>
      </w:r>
      <w:r>
        <w:rPr>
          <w:color w:val="E95B19"/>
          <w:spacing w:val="14"/>
        </w:rPr>
        <w:t> </w:t>
      </w:r>
      <w:r>
        <w:rPr>
          <w:color w:val="E95B19"/>
        </w:rPr>
        <w:t>CON</w:t>
      </w:r>
      <w:r>
        <w:rPr>
          <w:color w:val="E95B19"/>
          <w:spacing w:val="13"/>
        </w:rPr>
        <w:t> </w:t>
      </w:r>
      <w:r>
        <w:rPr>
          <w:color w:val="E95B19"/>
        </w:rPr>
        <w:t>BEVANDE</w:t>
      </w:r>
      <w:r>
        <w:rPr>
          <w:color w:val="E95B19"/>
          <w:spacing w:val="9"/>
        </w:rPr>
        <w:t> </w:t>
      </w:r>
      <w:r>
        <w:rPr>
          <w:color w:val="E95B19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1"/>
        <w:gridCol w:w="1491"/>
        <w:gridCol w:w="1491"/>
        <w:gridCol w:w="1491"/>
        <w:gridCol w:w="1491"/>
        <w:gridCol w:w="1491"/>
        <w:gridCol w:w="1491"/>
      </w:tblGrid>
      <w:tr>
        <w:trPr>
          <w:trHeight w:val="670" w:hRule="atLeast"/>
        </w:trPr>
        <w:tc>
          <w:tcPr>
            <w:tcW w:w="1491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491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8"/>
              <w:rPr>
                <w:b/>
                <w:sz w:val="18"/>
              </w:rPr>
            </w:pPr>
            <w:r>
              <w:rPr>
                <w:b/>
                <w:color w:val="020203"/>
                <w:spacing w:val="-10"/>
                <w:sz w:val="18"/>
              </w:rPr>
              <w:t>QUOTA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BASE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line="200" w:lineRule="exact" w:before="141"/>
              <w:ind w:right="7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QUOTA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SPECIALE</w:t>
            </w:r>
          </w:p>
          <w:p>
            <w:pPr>
              <w:pStyle w:val="TableParagraph"/>
              <w:spacing w:line="200" w:lineRule="exact" w:before="0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3A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TOURS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82"/>
              <w:ind w:left="272" w:right="259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QUOTA</w:t>
            </w:r>
            <w:r>
              <w:rPr>
                <w:b/>
                <w:color w:val="020203"/>
                <w:sz w:val="18"/>
              </w:rPr>
              <w:t> 3/14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4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LETTO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162" w:right="142" w:firstLine="100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RID.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LETTO </w:t>
            </w:r>
            <w:r>
              <w:rPr>
                <w:b/>
                <w:color w:val="020203"/>
                <w:spacing w:val="-4"/>
                <w:sz w:val="18"/>
              </w:rPr>
              <w:t>14/18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ANNI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204" w:right="142" w:hanging="46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4°/5°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  <w:r>
              <w:rPr>
                <w:b/>
                <w:color w:val="020203"/>
                <w:sz w:val="18"/>
              </w:rPr>
              <w:t> 3/18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200" w:lineRule="exact" w:before="141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3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3°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</w:p>
          <w:p>
            <w:pPr>
              <w:pStyle w:val="TableParagraph"/>
              <w:spacing w:line="200" w:lineRule="exact" w:before="0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ADULTO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06/06 -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13/06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13/06 -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20/06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963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27/06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1.111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1.010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27/06 -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04/07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1.181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04/07 -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11/07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1.286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11/07 -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18/07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1.330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1.209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18/07 -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01/08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1.383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1.257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01/08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08/08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1.505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08/08 -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22/08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1.733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1.575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29/08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1.435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29/08 -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05/09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1.286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05/09 -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12/09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980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891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12/09 -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19/09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753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684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19/09 -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26/09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595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541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</w:tbl>
    <w:p>
      <w:pPr>
        <w:spacing w:line="244" w:lineRule="auto" w:before="197"/>
        <w:ind w:left="12" w:right="13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bene: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 prezzi reali del momento.</w:t>
      </w:r>
    </w:p>
    <w:p>
      <w:pPr>
        <w:spacing w:before="2"/>
        <w:ind w:left="12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Riduzioni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applicare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sul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solo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soggiorno.</w:t>
      </w:r>
    </w:p>
    <w:p>
      <w:pPr>
        <w:pStyle w:val="BodyText"/>
        <w:spacing w:before="9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0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Soggiorni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minimo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7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notti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con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ingresso/uscita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consentite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il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sabato.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5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BAMBINI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0/3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ANNI N.C.: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Nicolino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Card obbligatoria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98 €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 da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 agenzia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all’atto della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prenotazione.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5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RIDUZIONI: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4°/5°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30%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tutti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periodi.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9" w:hanging="227"/>
        <w:jc w:val="left"/>
        <w:rPr>
          <w:b/>
          <w:sz w:val="16"/>
        </w:rPr>
      </w:pPr>
      <w:r>
        <w:rPr>
          <w:b/>
          <w:spacing w:val="-4"/>
          <w:sz w:val="16"/>
        </w:rPr>
        <w:t>SUPPLEMENTI: </w:t>
      </w:r>
      <w:r>
        <w:rPr>
          <w:spacing w:val="-4"/>
          <w:sz w:val="16"/>
        </w:rPr>
        <w:t>Camera Superior 5%; Suite 15%; Camera Family Suite 20%; Camera Doppia uso singola (su richiesta): 60%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dal 06/06 al 13/06, 90% dal 13/06 al 05/09,</w:t>
      </w:r>
      <w:r>
        <w:rPr>
          <w:spacing w:val="40"/>
          <w:sz w:val="16"/>
        </w:rPr>
        <w:t> </w:t>
      </w:r>
      <w:r>
        <w:rPr>
          <w:sz w:val="16"/>
        </w:rPr>
        <w:t>70% dal 05/09 al 26/09.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AGENZIA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OBBLIGATORIO: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Tessera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Club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3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56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DA PAGARE IN LOCO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OBBLIGATORIO: </w:t>
      </w:r>
      <w:r>
        <w:rPr>
          <w:spacing w:val="-4"/>
          <w:sz w:val="16"/>
        </w:rPr>
        <w:t>tassa di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soggiorno secondo ordinanza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comunale.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10" w:hanging="227"/>
        <w:jc w:val="left"/>
        <w:rPr>
          <w:b/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FACOLTATIVI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richiedere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alla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prenotazione,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pagare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agenzia):</w:t>
      </w:r>
      <w:r>
        <w:rPr>
          <w:b/>
          <w:spacing w:val="-7"/>
          <w:sz w:val="16"/>
        </w:rPr>
        <w:t> </w:t>
      </w:r>
      <w:r>
        <w:rPr>
          <w:spacing w:val="-2"/>
          <w:sz w:val="16"/>
        </w:rPr>
        <w:t>Servizio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spiaggia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nelle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prime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file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richiesta,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soggetta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disponibilità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limitata):</w:t>
      </w:r>
      <w:r>
        <w:rPr>
          <w:spacing w:val="40"/>
          <w:sz w:val="16"/>
        </w:rPr>
        <w:t> </w:t>
      </w:r>
      <w:r>
        <w:rPr>
          <w:sz w:val="16"/>
        </w:rPr>
        <w:t>prima</w:t>
      </w:r>
      <w:r>
        <w:rPr>
          <w:spacing w:val="-10"/>
          <w:sz w:val="16"/>
        </w:rPr>
        <w:t> </w:t>
      </w:r>
      <w:r>
        <w:rPr>
          <w:sz w:val="16"/>
        </w:rPr>
        <w:t>fila</w:t>
      </w:r>
      <w:r>
        <w:rPr>
          <w:spacing w:val="-10"/>
          <w:sz w:val="16"/>
        </w:rPr>
        <w:t> </w:t>
      </w:r>
      <w:r>
        <w:rPr>
          <w:sz w:val="16"/>
        </w:rPr>
        <w:t>270</w:t>
      </w:r>
      <w:r>
        <w:rPr>
          <w:spacing w:val="-10"/>
          <w:sz w:val="16"/>
        </w:rPr>
        <w:t> </w:t>
      </w:r>
      <w:r>
        <w:rPr>
          <w:sz w:val="16"/>
        </w:rPr>
        <w:t>€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10"/>
          <w:sz w:val="16"/>
        </w:rPr>
        <w:t> </w:t>
      </w:r>
      <w:r>
        <w:rPr>
          <w:sz w:val="16"/>
        </w:rPr>
        <w:t>camera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10"/>
          <w:sz w:val="16"/>
        </w:rPr>
        <w:t> </w:t>
      </w:r>
      <w:r>
        <w:rPr>
          <w:sz w:val="16"/>
        </w:rPr>
        <w:t>settimana,</w:t>
      </w:r>
      <w:r>
        <w:rPr>
          <w:spacing w:val="-10"/>
          <w:sz w:val="16"/>
        </w:rPr>
        <w:t> </w:t>
      </w:r>
      <w:r>
        <w:rPr>
          <w:sz w:val="16"/>
        </w:rPr>
        <w:t>seconda</w:t>
      </w:r>
      <w:r>
        <w:rPr>
          <w:spacing w:val="-10"/>
          <w:sz w:val="16"/>
        </w:rPr>
        <w:t> </w:t>
      </w:r>
      <w:r>
        <w:rPr>
          <w:sz w:val="16"/>
        </w:rPr>
        <w:t>fila</w:t>
      </w:r>
      <w:r>
        <w:rPr>
          <w:spacing w:val="-10"/>
          <w:sz w:val="16"/>
        </w:rPr>
        <w:t> </w:t>
      </w:r>
      <w:r>
        <w:rPr>
          <w:sz w:val="16"/>
        </w:rPr>
        <w:t>210</w:t>
      </w:r>
      <w:r>
        <w:rPr>
          <w:spacing w:val="-10"/>
          <w:sz w:val="16"/>
        </w:rPr>
        <w:t> </w:t>
      </w:r>
      <w:r>
        <w:rPr>
          <w:sz w:val="16"/>
        </w:rPr>
        <w:t>€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10"/>
          <w:sz w:val="16"/>
        </w:rPr>
        <w:t> </w:t>
      </w:r>
      <w:r>
        <w:rPr>
          <w:sz w:val="16"/>
        </w:rPr>
        <w:t>camera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10"/>
          <w:sz w:val="16"/>
        </w:rPr>
        <w:t> </w:t>
      </w:r>
      <w:r>
        <w:rPr>
          <w:sz w:val="16"/>
        </w:rPr>
        <w:t>settimana.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Animali:</w:t>
      </w:r>
      <w:r>
        <w:rPr>
          <w:b/>
          <w:spacing w:val="-7"/>
          <w:sz w:val="16"/>
        </w:rPr>
        <w:t> </w:t>
      </w:r>
      <w:r>
        <w:rPr>
          <w:spacing w:val="-4"/>
          <w:sz w:val="16"/>
        </w:rPr>
        <w:t>ammessi su richiesta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 piccola taglia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max 10 kg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(cani, gatti, conigli,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volatili in gabbia)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con supplemento 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15 € al giorno.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SERVIZI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NICOLAUS CLUB: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50 €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persona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adulta,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bambini 0/12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 n.c.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30 €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bambino.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10" w:hanging="227"/>
        <w:jc w:val="both"/>
        <w:rPr>
          <w:b/>
          <w:sz w:val="16"/>
        </w:rPr>
      </w:pPr>
      <w:r>
        <w:rPr>
          <w:b/>
          <w:spacing w:val="-4"/>
          <w:sz w:val="16"/>
        </w:rPr>
        <w:t>SERVIZI FACOLTATIVI (SU RICHIESTA) DA PAGARE IN LOCO: </w:t>
      </w:r>
      <w:r>
        <w:rPr>
          <w:spacing w:val="-4"/>
          <w:sz w:val="16"/>
        </w:rPr>
        <w:t>Noleggio culla, da segnalare in fase di prenotazione, con supplemento di 10 € al giorno (massimo una culla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per camera, eccetto in Suite e Family Suite dove è possibile inserire 2 culle). Parcheggio interno: da richiedere al momento della prenotazione e a disponibilità limitata</w:t>
      </w:r>
      <w:r>
        <w:rPr>
          <w:spacing w:val="40"/>
          <w:sz w:val="16"/>
        </w:rPr>
        <w:t> </w:t>
      </w:r>
      <w:r>
        <w:rPr>
          <w:sz w:val="16"/>
        </w:rPr>
        <w:t>con supplemento di 10 € al giorno.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6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3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0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7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4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5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249" w:right="1279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238" w:hanging="226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nicolaus.it/" TargetMode="External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2026-02-02T10:35:00Z</dcterms:created>
  <dcterms:modified xsi:type="dcterms:W3CDTF">2026-02-02T10:35:00Z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18.0</vt:lpwstr>
  </property>
</Properties>
</file>