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280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4368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9"/>
        </w:rPr>
        <w:t>IGV</w:t>
      </w:r>
      <w:r>
        <w:rPr>
          <w:color w:val="FFFFFF"/>
          <w:spacing w:val="-29"/>
        </w:rPr>
        <w:t> </w:t>
      </w:r>
      <w:r>
        <w:rPr>
          <w:color w:val="FFFFFF"/>
          <w:spacing w:val="-2"/>
        </w:rPr>
        <w:t>MARISPICA</w:t>
      </w:r>
    </w:p>
    <w:p>
      <w:pPr>
        <w:spacing w:line="405" w:lineRule="exact" w:before="0"/>
        <w:ind w:left="9" w:right="31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SICILIA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14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10"/>
          <w:sz w:val="40"/>
        </w:rPr>
        <w:t>ESTATE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MARE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ITALIA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pacing w:val="-10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711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pStyle w:val="Heading1"/>
        <w:spacing w:line="196" w:lineRule="auto" w:before="82"/>
        <w:ind w:right="2364"/>
      </w:pPr>
      <w:r>
        <w:rPr>
          <w:color w:val="FFFFFF"/>
        </w:rPr>
        <w:t>7 NOTTI | QUOTE SETTIMANALI IN CAMERA COTTAGE PER PERSONA IN PENSIONE COMPLETA CON ACQUA E VINO INCLUSI AI PASTI</w:t>
      </w:r>
    </w:p>
    <w:p>
      <w:pPr>
        <w:spacing w:line="218" w:lineRule="auto" w:before="200"/>
        <w:ind w:left="12" w:right="10" w:firstLine="0"/>
        <w:jc w:val="both"/>
        <w:rPr>
          <w:b/>
          <w:sz w:val="18"/>
        </w:rPr>
      </w:pPr>
      <w:r>
        <w:rPr>
          <w:b/>
          <w:color w:val="FFFFFF"/>
          <w:sz w:val="18"/>
        </w:rPr>
        <w:t>Situato nell’estremo sud della Sicilia, a 10 km da Ispica, inserito in un paesaggio in cui si fondono lunghe spiagge e macchia mediterranea, </w:t>
      </w:r>
      <w:r>
        <w:rPr>
          <w:b/>
          <w:color w:val="FFFFFF"/>
          <w:spacing w:val="-4"/>
          <w:sz w:val="18"/>
        </w:rPr>
        <w:t>completamente immerso nel verde di splendidi giardini fioriti. A portata di mano le splendide località del Barocco siciliano e affacciato su una lunga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2"/>
          <w:sz w:val="18"/>
        </w:rPr>
        <w:t>spiaggia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sabbiosa,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la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struttura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è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ideale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sia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alle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famiglie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con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bambini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sia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quanti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vogliano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conoscere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le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meraviglie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della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Sicilia.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40" w:lineRule="auto" w:before="0" w:after="0"/>
        <w:ind w:left="125" w:right="0" w:hanging="113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Spiaggia:</w:t>
      </w:r>
      <w:r>
        <w:rPr>
          <w:b/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lunga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spiaggia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sabbia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fine,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attrezzata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ombrelloni,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lettini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sdraio,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dotata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bar.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Il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mare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digrada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dolcemente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consentendo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tutti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fare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il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bagno.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Ideale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per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famiglie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bambini.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30" w:after="0"/>
        <w:ind w:left="125" w:right="8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Sistemazione:</w:t>
      </w:r>
      <w:r>
        <w:rPr>
          <w:b/>
          <w:color w:val="FFFFFF"/>
          <w:spacing w:val="34"/>
          <w:sz w:val="14"/>
        </w:rPr>
        <w:t> </w:t>
      </w:r>
      <w:r>
        <w:rPr>
          <w:color w:val="FFFFFF"/>
          <w:spacing w:val="-4"/>
          <w:sz w:val="14"/>
        </w:rPr>
        <w:t>Le 294 le camere del resort si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dividono in: Cottage, inseriti nel verde di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giardini fioriti, sono a 2-3-4 letti, dotati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di telefono, TV, minifrigo, cassaforte, asciugacapelli, aria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condizionata,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veranda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o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terrazzino.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(circa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23mq);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Cottage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Deluxe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Cottage,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situati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anch’essi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nel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verde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giardini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fioriti,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sono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a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2-3-4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letti,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dotati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telefono,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TV,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minifrigo,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cassaforte,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asciugacapelli,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aria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condizionata, veranda o terrazzino, ma completamente ristrutturati e rinnovati nell’arredamento.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9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Animazione:</w:t>
      </w:r>
      <w:r>
        <w:rPr>
          <w:b/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Programma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intrattenimento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giochi,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tornei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gare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sportive.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spiaggia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piscina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saranno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teatro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attività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divertenti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coinvolgenti.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spettacoli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teatrali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esclusiva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iGV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cabaret,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musical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commedie.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serata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continua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piano-bar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balli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feste.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Baby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Mini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Junior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Young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attivi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09.30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21.30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ragazzi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3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17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anni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un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ricco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programma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attività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giochi,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suddivisi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per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fasce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d’età.</w:t>
      </w:r>
    </w:p>
    <w:p>
      <w:pPr>
        <w:pStyle w:val="BodyText"/>
      </w:pPr>
    </w:p>
    <w:p>
      <w:pPr>
        <w:pStyle w:val="BodyText"/>
        <w:spacing w:before="58"/>
      </w:pPr>
    </w:p>
    <w:p>
      <w:pPr>
        <w:spacing w:before="0"/>
        <w:ind w:left="0" w:right="10" w:firstLine="0"/>
        <w:jc w:val="right"/>
        <w:rPr>
          <w:b/>
          <w:i/>
          <w:sz w:val="14"/>
        </w:rPr>
      </w:pPr>
      <w:r>
        <w:rPr>
          <w:b/>
          <w:i/>
          <w:color w:val="FFFFFF"/>
          <w:sz w:val="14"/>
        </w:rPr>
        <w:t>DescriĖvo</w:t>
      </w:r>
      <w:r>
        <w:rPr>
          <w:b/>
          <w:i/>
          <w:color w:val="FFFFFF"/>
          <w:spacing w:val="3"/>
          <w:sz w:val="14"/>
        </w:rPr>
        <w:t> </w:t>
      </w:r>
      <w:r>
        <w:rPr>
          <w:b/>
          <w:i/>
          <w:color w:val="FFFFFF"/>
          <w:sz w:val="14"/>
        </w:rPr>
        <w:t>resort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completo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su</w:t>
      </w:r>
      <w:r>
        <w:rPr>
          <w:b/>
          <w:i/>
          <w:color w:val="FFFFFF"/>
          <w:spacing w:val="3"/>
          <w:sz w:val="14"/>
        </w:rPr>
        <w:t> </w:t>
      </w:r>
      <w:hyperlink r:id="rId9">
        <w:r>
          <w:rPr>
            <w:b/>
            <w:i/>
            <w:color w:val="FFFFFF"/>
            <w:spacing w:val="-2"/>
            <w:sz w:val="14"/>
          </w:rPr>
          <w:t>www.igrandiviaggi.it</w:t>
        </w:r>
      </w:hyperlink>
    </w:p>
    <w:p>
      <w:pPr>
        <w:spacing w:after="0"/>
        <w:jc w:val="right"/>
        <w:rPr>
          <w:b/>
          <w:i/>
          <w:sz w:val="1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b/>
          <w:i/>
          <w:sz w:val="26"/>
        </w:rPr>
      </w:pPr>
      <w:r>
        <w:rPr>
          <w:b/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664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6"/>
        </w:rPr>
        <w:t>IGV</w:t>
      </w:r>
      <w:r>
        <w:rPr>
          <w:b/>
          <w:color w:val="E95B19"/>
          <w:spacing w:val="7"/>
          <w:sz w:val="26"/>
        </w:rPr>
        <w:t> </w:t>
      </w:r>
      <w:r>
        <w:rPr>
          <w:b/>
          <w:color w:val="E95B19"/>
          <w:spacing w:val="-2"/>
          <w:sz w:val="26"/>
        </w:rPr>
        <w:t>MARISPICA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pacing w:val="-2"/>
          <w:sz w:val="20"/>
        </w:rPr>
        <w:t>SICILIA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1"/>
        <w:ind w:left="34" w:firstLine="0"/>
        <w:jc w:val="center"/>
      </w:pPr>
      <w:r>
        <w:rPr>
          <w:color w:val="E95B19"/>
        </w:rPr>
        <w:t>TARIFFE</w:t>
      </w:r>
      <w:r>
        <w:rPr>
          <w:color w:val="E95B19"/>
          <w:spacing w:val="9"/>
        </w:rPr>
        <w:t> </w:t>
      </w:r>
      <w:r>
        <w:rPr>
          <w:color w:val="E95B19"/>
        </w:rPr>
        <w:t>2026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10"/>
        </w:rPr>
        <w:t> </w:t>
      </w:r>
      <w:r>
        <w:rPr>
          <w:color w:val="E95B19"/>
        </w:rPr>
        <w:t>PENSIONE</w:t>
      </w:r>
      <w:r>
        <w:rPr>
          <w:color w:val="E95B19"/>
          <w:spacing w:val="15"/>
        </w:rPr>
        <w:t> </w:t>
      </w:r>
      <w:r>
        <w:rPr>
          <w:color w:val="E95B19"/>
        </w:rPr>
        <w:t>COMPLETA</w:t>
      </w:r>
      <w:r>
        <w:rPr>
          <w:color w:val="E95B19"/>
          <w:spacing w:val="9"/>
        </w:rPr>
        <w:t> </w:t>
      </w:r>
      <w:r>
        <w:rPr>
          <w:color w:val="E95B19"/>
        </w:rPr>
        <w:t>(BEVANDE</w:t>
      </w:r>
      <w:r>
        <w:rPr>
          <w:color w:val="E95B19"/>
          <w:spacing w:val="15"/>
        </w:rPr>
        <w:t> </w:t>
      </w:r>
      <w:r>
        <w:rPr>
          <w:color w:val="E95B19"/>
        </w:rPr>
        <w:t>INCLUSE)</w:t>
      </w:r>
      <w:r>
        <w:rPr>
          <w:color w:val="E95B19"/>
          <w:spacing w:val="6"/>
        </w:rPr>
        <w:t> </w:t>
      </w:r>
      <w:r>
        <w:rPr>
          <w:color w:val="E95B19"/>
          <w:spacing w:val="-10"/>
        </w:rPr>
        <w:t>*</w:t>
      </w:r>
    </w:p>
    <w:p>
      <w:pPr>
        <w:pStyle w:val="BodyText"/>
        <w:spacing w:before="12"/>
        <w:rPr>
          <w:b/>
          <w:sz w:val="11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1"/>
        <w:gridCol w:w="1491"/>
        <w:gridCol w:w="1491"/>
        <w:gridCol w:w="1491"/>
        <w:gridCol w:w="1491"/>
        <w:gridCol w:w="1491"/>
        <w:gridCol w:w="1491"/>
      </w:tblGrid>
      <w:tr>
        <w:trPr>
          <w:trHeight w:val="670" w:hRule="atLeast"/>
        </w:trPr>
        <w:tc>
          <w:tcPr>
            <w:tcW w:w="1491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12110C"/>
                <w:spacing w:val="-10"/>
                <w:sz w:val="18"/>
              </w:rPr>
              <w:t>DATA</w:t>
            </w:r>
            <w:r>
              <w:rPr>
                <w:b/>
                <w:color w:val="12110C"/>
                <w:spacing w:val="5"/>
                <w:sz w:val="18"/>
              </w:rPr>
              <w:t> </w:t>
            </w:r>
            <w:r>
              <w:rPr>
                <w:b/>
                <w:color w:val="12110C"/>
                <w:spacing w:val="-2"/>
                <w:sz w:val="18"/>
              </w:rPr>
              <w:t>ARRIVO</w:t>
            </w:r>
          </w:p>
        </w:tc>
        <w:tc>
          <w:tcPr>
            <w:tcW w:w="1491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8"/>
                <w:sz w:val="18"/>
              </w:rPr>
              <w:t>BEST PRICE IGV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line="196" w:lineRule="auto" w:before="172"/>
              <w:ind w:left="396" w:right="380" w:firstLine="92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QUOTA</w:t>
            </w:r>
            <w:r>
              <w:rPr>
                <w:b/>
                <w:color w:val="FFFFFF"/>
                <w:sz w:val="18"/>
              </w:rPr>
              <w:t> </w:t>
            </w:r>
            <w:r>
              <w:rPr>
                <w:b/>
                <w:color w:val="FFFFFF"/>
                <w:spacing w:val="-8"/>
                <w:sz w:val="18"/>
              </w:rPr>
              <w:t>3A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8"/>
                <w:sz w:val="18"/>
              </w:rPr>
              <w:t>TOURS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line="196" w:lineRule="auto" w:before="172"/>
              <w:ind w:left="396" w:right="170" w:hanging="151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SUPER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QUOTA</w:t>
            </w:r>
            <w:r>
              <w:rPr>
                <w:b/>
                <w:color w:val="FFFFFF"/>
                <w:sz w:val="18"/>
              </w:rPr>
              <w:t> 3A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TOURS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385" w:right="170" w:hanging="117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BAMBINI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2/6</w:t>
            </w:r>
            <w:r>
              <w:rPr>
                <w:b/>
                <w:color w:val="020203"/>
                <w:sz w:val="18"/>
              </w:rPr>
              <w:t> 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385" w:right="170" w:hanging="15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BAMBINI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6/12</w:t>
            </w:r>
            <w:r>
              <w:rPr>
                <w:b/>
                <w:color w:val="020203"/>
                <w:sz w:val="18"/>
              </w:rPr>
              <w:t> 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385" w:right="170" w:hanging="201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BAMBINI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12/17</w:t>
            </w:r>
            <w:r>
              <w:rPr>
                <w:b/>
                <w:color w:val="020203"/>
                <w:sz w:val="18"/>
              </w:rPr>
              <w:t> 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07/06 -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14/06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915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842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N.D.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21/06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958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881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711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28/06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990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911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738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28/06 -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05/07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1.022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940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765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05/07 -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12/07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1.053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1.031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12/07 -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19/07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1.198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1.102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873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19/07 -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26/07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1.122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891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26/07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02/08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1.252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1.152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918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02/08 -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09/08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1.338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1.231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990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09/08 -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16/08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1.766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1.625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1.305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16/08 -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23/08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1.445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1.329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1.134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23/08 -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30/08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1.177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1.083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873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30/08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06/09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1.022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940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765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06/09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13/09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958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881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711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</w:tbl>
    <w:p>
      <w:pPr>
        <w:spacing w:line="244" w:lineRule="auto" w:before="213"/>
        <w:ind w:left="12" w:right="10" w:firstLine="0"/>
        <w:jc w:val="center"/>
        <w:rPr>
          <w:i/>
          <w:sz w:val="16"/>
        </w:rPr>
      </w:pPr>
      <w:r>
        <w:rPr>
          <w:i/>
          <w:spacing w:val="-2"/>
          <w:sz w:val="16"/>
        </w:rPr>
        <w:t>*Nota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bene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: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tariffe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dinamiche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indicate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tabella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considerarsi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“a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partire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da”,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può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accadere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fase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preventivo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vengano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aggiornate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40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prezzi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reali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momento.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livello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applicabile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tra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quelli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inseriti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nelle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3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colonne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deve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riconfermato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momento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prenotazione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perchè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soggetto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contingente.</w:t>
      </w:r>
    </w:p>
    <w:p>
      <w:pPr>
        <w:pStyle w:val="BodyText"/>
        <w:spacing w:before="6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1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INIZIO/FINE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SOGGIORNO: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17.00/10.00;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soggiorni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domenica/domenica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RIDUZIONI: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Bambini 0/2 anni n.c. riduzione del </w:t>
      </w:r>
      <w:r>
        <w:rPr>
          <w:spacing w:val="-5"/>
          <w:sz w:val="16"/>
        </w:rPr>
        <w:t>70%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SUPPLEMENTI:</w:t>
      </w:r>
      <w:r>
        <w:rPr>
          <w:b/>
          <w:spacing w:val="-7"/>
          <w:sz w:val="16"/>
        </w:rPr>
        <w:t> </w:t>
      </w:r>
      <w:r>
        <w:rPr>
          <w:spacing w:val="-4"/>
          <w:sz w:val="16"/>
        </w:rPr>
        <w:t>Cottage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Superior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12/07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22/08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280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settimana,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altri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periodi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210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settimana;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Cottage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Deluxe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12/07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22/08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175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settimana,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altri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periodi</w:t>
      </w:r>
    </w:p>
    <w:p>
      <w:pPr>
        <w:spacing w:before="5"/>
        <w:ind w:left="238" w:right="0" w:firstLine="0"/>
        <w:jc w:val="left"/>
        <w:rPr>
          <w:sz w:val="16"/>
        </w:rPr>
      </w:pPr>
      <w:r>
        <w:rPr>
          <w:spacing w:val="-4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105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Suite dal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12/07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22/08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€ 330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altri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periodi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250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DA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LOCO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(OBBLIGATORIO):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Tassa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secondo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comunale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QUOTA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GESTIONE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PRATICA</w:t>
      </w:r>
      <w:r>
        <w:rPr>
          <w:b/>
          <w:spacing w:val="32"/>
          <w:sz w:val="16"/>
        </w:rPr>
        <w:t> </w:t>
      </w:r>
      <w:r>
        <w:rPr>
          <w:b/>
          <w:spacing w:val="-4"/>
          <w:sz w:val="16"/>
        </w:rPr>
        <w:t>IGV OBBLIGATORIA: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80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camera.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OFFERTA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SPECIALE: </w:t>
      </w:r>
      <w:r>
        <w:rPr>
          <w:spacing w:val="-4"/>
          <w:sz w:val="16"/>
        </w:rPr>
        <w:t>Tariffa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contingenta senza limitazione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 periodo, una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volta terminate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le quote si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passerà in automatico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alla quota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3A Tours.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14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56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3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30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7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4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41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5" w:hanging="1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6" w:right="31" w:hanging="4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left="3" w:right="34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237" w:hanging="226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9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igrandiviaggi.it/" TargetMode="External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image" Target="media/image5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2026-02-02T15:48:10Z</dcterms:created>
  <dcterms:modified xsi:type="dcterms:W3CDTF">2026-02-02T15:48:10Z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18.0</vt:lpwstr>
  </property>
</Properties>
</file>