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192" w:lineRule="auto"/>
      </w:pPr>
      <w:r>
        <w:rPr>
          <w:color w:val="FFFDF0"/>
          <w:spacing w:val="-2"/>
        </w:rPr>
        <w:t>TOUR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METROPOLI </w:t>
      </w:r>
      <w:r>
        <w:rPr>
          <w:color w:val="FFFDF0"/>
        </w:rPr>
        <w:t>DEL BALTICO</w:t>
      </w:r>
    </w:p>
    <w:p>
      <w:pPr>
        <w:spacing w:before="86"/>
        <w:ind w:left="1274" w:right="1272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VILNIUS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RIGA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TALLIN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1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HELSINKI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8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1"/>
        <w:spacing w:line="427" w:lineRule="exact" w:before="37"/>
        <w:ind w:left="585"/>
      </w:pPr>
      <w:r>
        <w:rPr>
          <w:color w:val="FFFDF0"/>
          <w:spacing w:val="-6"/>
        </w:rPr>
        <w:t>PARTENZE</w:t>
      </w:r>
      <w:r>
        <w:rPr>
          <w:color w:val="FFFDF0"/>
          <w:spacing w:val="-12"/>
        </w:rPr>
        <w:t> </w:t>
      </w:r>
      <w:r>
        <w:rPr>
          <w:color w:val="FFFDF0"/>
          <w:spacing w:val="-6"/>
        </w:rPr>
        <w:t>DA</w:t>
      </w:r>
      <w:r>
        <w:rPr>
          <w:color w:val="FFFDF0"/>
          <w:spacing w:val="-12"/>
        </w:rPr>
        <w:t> </w:t>
      </w:r>
      <w:r>
        <w:rPr>
          <w:color w:val="FFFDF0"/>
          <w:spacing w:val="-6"/>
        </w:rPr>
        <w:t>MAGGIO</w:t>
      </w:r>
      <w:r>
        <w:rPr>
          <w:color w:val="FFFDF0"/>
          <w:spacing w:val="-12"/>
        </w:rPr>
        <w:t> </w:t>
      </w:r>
      <w:r>
        <w:rPr>
          <w:color w:val="FFFDF0"/>
          <w:spacing w:val="-6"/>
        </w:rPr>
        <w:t>A</w:t>
      </w:r>
      <w:r>
        <w:rPr>
          <w:color w:val="FFFDF0"/>
          <w:spacing w:val="-12"/>
        </w:rPr>
        <w:t> </w:t>
      </w:r>
      <w:r>
        <w:rPr>
          <w:color w:val="FFFDF0"/>
          <w:spacing w:val="-6"/>
        </w:rPr>
        <w:t>SETTEMBRE</w:t>
      </w:r>
      <w:r>
        <w:rPr>
          <w:color w:val="FFFDF0"/>
          <w:spacing w:val="-12"/>
        </w:rPr>
        <w:t> </w:t>
      </w:r>
      <w:r>
        <w:rPr>
          <w:color w:val="FFFDF0"/>
          <w:spacing w:val="-6"/>
        </w:rPr>
        <w:t>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4"/>
          <w:sz w:val="26"/>
        </w:rPr>
        <w:t>10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9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PERNOTTAMENTO</w:t>
      </w:r>
      <w:r>
        <w:rPr>
          <w:b/>
          <w:color w:val="FFFDF0"/>
          <w:spacing w:val="-8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PRIMA</w:t>
      </w:r>
      <w:r>
        <w:rPr>
          <w:b/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COLAZIONE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1.404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856" w:space="948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1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Bagaglio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stiva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339" w:hanging="171"/>
        <w:jc w:val="left"/>
        <w:rPr>
          <w:sz w:val="16"/>
        </w:rPr>
      </w:pPr>
      <w:r>
        <w:rPr>
          <w:color w:val="FFFFFF"/>
          <w:sz w:val="16"/>
        </w:rPr>
        <w:t>9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pernottamenti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centrali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pernottamento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Incontro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benvenuto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un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bicchiere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spumante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succo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frutta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Ingressi: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Chiesa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Pietro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Paolo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Vilnius,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Palazzo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Rundale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della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Grande Gilda di Tallinn, della Chiesa nella Scala ad Helsinkiu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Servizio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bilingue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Spagnolo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Servizio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pullman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GT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tutta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la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durata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viaggio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Aliscafo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Tallin-Helsinki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(solo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andata,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classe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turistica)</w:t>
      </w:r>
    </w:p>
    <w:p>
      <w:pPr>
        <w:pStyle w:val="Heading1"/>
        <w:ind w:right="171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86" w:val="left" w:leader="none"/>
        </w:tabs>
        <w:spacing w:line="196" w:lineRule="auto" w:before="99" w:after="0"/>
        <w:ind w:left="586" w:right="630" w:hanging="171"/>
        <w:jc w:val="left"/>
        <w:rPr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229€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(obbligatorie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soggette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586" w:val="left" w:leader="none"/>
        </w:tabs>
        <w:spacing w:line="150" w:lineRule="exact" w:before="0" w:after="0"/>
        <w:ind w:left="586" w:right="0" w:hanging="170"/>
        <w:jc w:val="left"/>
        <w:rPr>
          <w:sz w:val="16"/>
        </w:rPr>
      </w:pPr>
      <w:r>
        <w:rPr>
          <w:color w:val="FFFFFF"/>
          <w:sz w:val="16"/>
        </w:rPr>
        <w:t>Trasferimento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arrivo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partenza</w:t>
      </w:r>
    </w:p>
    <w:p>
      <w:pPr>
        <w:pStyle w:val="ListParagraph"/>
        <w:numPr>
          <w:ilvl w:val="0"/>
          <w:numId w:val="1"/>
        </w:numPr>
        <w:tabs>
          <w:tab w:pos="586" w:val="left" w:leader="none"/>
        </w:tabs>
        <w:spacing w:line="196" w:lineRule="auto" w:before="10" w:after="0"/>
        <w:ind w:left="586" w:right="1317" w:hanging="171"/>
        <w:jc w:val="left"/>
        <w:rPr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3A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Tours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che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include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assistenza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H24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+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assicurazione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medico-bagaglio-annullamento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100€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586" w:val="left" w:leader="none"/>
        </w:tabs>
        <w:spacing w:line="168" w:lineRule="exact" w:before="0" w:after="0"/>
        <w:ind w:left="586" w:right="0" w:hanging="170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tutto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6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191" w:space="40"/>
            <w:col w:w="5829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65472">
                <wp:simplePos x="0" y="0"/>
                <wp:positionH relativeFrom="page">
                  <wp:posOffset>2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5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59999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2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1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172pt;margin-top:0pt;width:595.3pt;height:841.9pt;mso-position-horizontal-relative:page;mso-position-vertical-relative:page;z-index:-15851008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37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BLV26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24" w:lineRule="exact" w:before="2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13"/>
          <w:sz w:val="28"/>
        </w:rPr>
        <w:t> </w:t>
      </w:r>
      <w:r>
        <w:rPr>
          <w:b/>
          <w:color w:val="1E2F46"/>
          <w:sz w:val="28"/>
        </w:rPr>
        <w:t>Metropoli</w:t>
      </w:r>
      <w:r>
        <w:rPr>
          <w:b/>
          <w:color w:val="1E2F46"/>
          <w:spacing w:val="-12"/>
          <w:sz w:val="28"/>
        </w:rPr>
        <w:t> </w:t>
      </w:r>
      <w:r>
        <w:rPr>
          <w:b/>
          <w:color w:val="1E2F46"/>
          <w:sz w:val="28"/>
        </w:rPr>
        <w:t>del</w:t>
      </w:r>
      <w:r>
        <w:rPr>
          <w:b/>
          <w:color w:val="1E2F46"/>
          <w:spacing w:val="-11"/>
          <w:sz w:val="28"/>
        </w:rPr>
        <w:t> </w:t>
      </w:r>
      <w:r>
        <w:rPr>
          <w:b/>
          <w:color w:val="1E2F46"/>
          <w:spacing w:val="-2"/>
          <w:sz w:val="28"/>
        </w:rPr>
        <w:t>Baltico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Vilnius</w:t>
      </w:r>
      <w:r>
        <w:rPr>
          <w:color w:val="1E2F46"/>
          <w:spacing w:val="-6"/>
        </w:rPr>
        <w:t> </w:t>
      </w:r>
      <w:r>
        <w:rPr>
          <w:color w:val="1E2F46"/>
        </w:rPr>
        <w:t>/</w:t>
      </w:r>
      <w:r>
        <w:rPr>
          <w:color w:val="1E2F46"/>
          <w:spacing w:val="-5"/>
        </w:rPr>
        <w:t> </w:t>
      </w:r>
      <w:r>
        <w:rPr>
          <w:color w:val="1E2F46"/>
        </w:rPr>
        <w:t>Riga</w:t>
      </w:r>
      <w:r>
        <w:rPr>
          <w:color w:val="1E2F46"/>
          <w:spacing w:val="-5"/>
        </w:rPr>
        <w:t> </w:t>
      </w:r>
      <w:r>
        <w:rPr>
          <w:color w:val="1E2F46"/>
        </w:rPr>
        <w:t>/</w:t>
      </w:r>
      <w:r>
        <w:rPr>
          <w:color w:val="1E2F46"/>
          <w:spacing w:val="-6"/>
        </w:rPr>
        <w:t> </w:t>
      </w:r>
      <w:r>
        <w:rPr>
          <w:color w:val="1E2F46"/>
        </w:rPr>
        <w:t>Tallin</w:t>
      </w:r>
      <w:r>
        <w:rPr>
          <w:color w:val="1E2F46"/>
          <w:spacing w:val="-5"/>
        </w:rPr>
        <w:t> </w:t>
      </w:r>
      <w:r>
        <w:rPr>
          <w:color w:val="1E2F46"/>
        </w:rPr>
        <w:t>/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Helsinki</w:t>
      </w:r>
    </w:p>
    <w:p>
      <w:pPr>
        <w:pStyle w:val="BodyText"/>
      </w:pPr>
    </w:p>
    <w:p>
      <w:pPr>
        <w:pStyle w:val="BodyText"/>
        <w:spacing w:before="24"/>
      </w:pPr>
    </w:p>
    <w:p>
      <w:pPr>
        <w:pStyle w:val="Heading2"/>
        <w:spacing w:line="240" w:lineRule="auto" w:before="0"/>
      </w:pPr>
      <w:r>
        <w:rPr>
          <w:color w:val="1E2F46"/>
        </w:rPr>
        <w:t>PROGRAMMA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VIAGGIO</w:t>
      </w:r>
    </w:p>
    <w:p>
      <w:pPr>
        <w:spacing w:line="194" w:lineRule="exact" w:before="8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Giorno 1: </w:t>
      </w:r>
      <w:r>
        <w:rPr>
          <w:b/>
          <w:color w:val="1E2F46"/>
          <w:spacing w:val="-2"/>
          <w:sz w:val="16"/>
        </w:rPr>
        <w:t>Vilnius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Vilnius,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facoltativo</w:t>
      </w:r>
      <w:r>
        <w:rPr>
          <w:color w:val="1E2F46"/>
          <w:spacing w:val="-6"/>
        </w:rPr>
        <w:t> </w:t>
      </w:r>
      <w:r>
        <w:rPr>
          <w:color w:val="1E2F46"/>
        </w:rPr>
        <w:t>all’Hotel</w:t>
      </w:r>
      <w:r>
        <w:rPr>
          <w:color w:val="1E2F46"/>
          <w:spacing w:val="-6"/>
        </w:rPr>
        <w:t> </w:t>
      </w:r>
      <w:r>
        <w:rPr>
          <w:color w:val="1E2F46"/>
        </w:rPr>
        <w:t>Neringa****</w:t>
      </w:r>
      <w:r>
        <w:rPr>
          <w:color w:val="1E2F46"/>
          <w:spacing w:val="-5"/>
        </w:rPr>
        <w:t> </w:t>
      </w:r>
      <w:r>
        <w:rPr>
          <w:color w:val="1E2F46"/>
        </w:rPr>
        <w:t>o</w:t>
      </w:r>
      <w:r>
        <w:rPr>
          <w:color w:val="1E2F46"/>
          <w:spacing w:val="-6"/>
        </w:rPr>
        <w:t> </w:t>
      </w:r>
      <w:r>
        <w:rPr>
          <w:color w:val="1E2F46"/>
        </w:rPr>
        <w:t>simile,</w:t>
      </w:r>
      <w:r>
        <w:rPr>
          <w:color w:val="1E2F46"/>
          <w:spacing w:val="-5"/>
        </w:rPr>
        <w:t> </w:t>
      </w:r>
      <w:r>
        <w:rPr>
          <w:color w:val="1E2F46"/>
        </w:rPr>
        <w:t>check-in,</w:t>
      </w:r>
      <w:r>
        <w:rPr>
          <w:color w:val="1E2F46"/>
          <w:spacing w:val="-5"/>
        </w:rPr>
        <w:t> </w:t>
      </w:r>
      <w:r>
        <w:rPr>
          <w:color w:val="1E2F46"/>
        </w:rPr>
        <w:t>incontro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benvenuto.</w:t>
      </w:r>
    </w:p>
    <w:p>
      <w:pPr>
        <w:pStyle w:val="Heading2"/>
        <w:spacing w:before="85"/>
      </w:pPr>
      <w:r>
        <w:rPr>
          <w:color w:val="1E2F46"/>
        </w:rPr>
        <w:t>Giorno 2: </w:t>
      </w:r>
      <w:r>
        <w:rPr>
          <w:color w:val="1E2F46"/>
          <w:spacing w:val="-2"/>
        </w:rPr>
        <w:t>Vilnius</w:t>
      </w:r>
    </w:p>
    <w:p>
      <w:pPr>
        <w:pStyle w:val="BodyText"/>
        <w:spacing w:line="235" w:lineRule="auto" w:before="1"/>
        <w:ind w:left="141" w:right="205"/>
      </w:pPr>
      <w:r>
        <w:rPr>
          <w:color w:val="1E2F46"/>
        </w:rPr>
        <w:t>Vilnius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conosciuta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gli</w:t>
      </w:r>
      <w:r>
        <w:rPr>
          <w:color w:val="1E2F46"/>
          <w:spacing w:val="-3"/>
        </w:rPr>
        <w:t> </w:t>
      </w:r>
      <w:r>
        <w:rPr>
          <w:color w:val="1E2F46"/>
        </w:rPr>
        <w:t>oltre</w:t>
      </w:r>
      <w:r>
        <w:rPr>
          <w:color w:val="1E2F46"/>
          <w:spacing w:val="-2"/>
        </w:rPr>
        <w:t> </w:t>
      </w:r>
      <w:r>
        <w:rPr>
          <w:color w:val="1E2F46"/>
        </w:rPr>
        <w:t>1200</w:t>
      </w:r>
      <w:r>
        <w:rPr>
          <w:color w:val="1E2F46"/>
          <w:spacing w:val="-2"/>
        </w:rPr>
        <w:t> </w:t>
      </w:r>
      <w:r>
        <w:rPr>
          <w:color w:val="1E2F46"/>
        </w:rPr>
        <w:t>edifici</w:t>
      </w:r>
      <w:r>
        <w:rPr>
          <w:color w:val="1E2F46"/>
          <w:spacing w:val="-3"/>
        </w:rPr>
        <w:t> </w:t>
      </w:r>
      <w:r>
        <w:rPr>
          <w:color w:val="1E2F46"/>
        </w:rPr>
        <w:t>medievali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48</w:t>
      </w:r>
      <w:r>
        <w:rPr>
          <w:color w:val="1E2F46"/>
          <w:spacing w:val="-2"/>
        </w:rPr>
        <w:t> </w:t>
      </w:r>
      <w:r>
        <w:rPr>
          <w:color w:val="1E2F46"/>
        </w:rPr>
        <w:t>chiese.</w:t>
      </w:r>
      <w:r>
        <w:rPr>
          <w:color w:val="1E2F46"/>
          <w:spacing w:val="-3"/>
        </w:rPr>
        <w:t> </w:t>
      </w:r>
      <w:r>
        <w:rPr>
          <w:color w:val="1E2F46"/>
        </w:rPr>
        <w:t>Durante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comprende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tour</w:t>
      </w:r>
      <w:r>
        <w:rPr>
          <w:color w:val="1E2F46"/>
          <w:spacing w:val="-2"/>
        </w:rPr>
        <w:t> </w:t>
      </w:r>
      <w:r>
        <w:rPr>
          <w:color w:val="1E2F46"/>
        </w:rPr>
        <w:t>panoramico</w:t>
      </w:r>
      <w:r>
        <w:rPr>
          <w:color w:val="1E2F46"/>
          <w:spacing w:val="-3"/>
        </w:rPr>
        <w:t> </w:t>
      </w:r>
      <w:r>
        <w:rPr>
          <w:color w:val="1E2F46"/>
        </w:rPr>
        <w:t>della’</w:t>
      </w:r>
      <w:r>
        <w:rPr>
          <w:color w:val="1E2F46"/>
          <w:spacing w:val="-2"/>
        </w:rPr>
        <w:t> </w:t>
      </w:r>
      <w:r>
        <w:rPr>
          <w:color w:val="1E2F46"/>
        </w:rPr>
        <w:t>citta’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passeggiata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centro</w:t>
      </w:r>
      <w:r>
        <w:rPr>
          <w:color w:val="1E2F46"/>
          <w:spacing w:val="-3"/>
        </w:rPr>
        <w:t> </w:t>
      </w:r>
      <w:r>
        <w:rPr>
          <w:color w:val="1E2F46"/>
        </w:rPr>
        <w:t>storico</w:t>
      </w:r>
      <w:r>
        <w:rPr>
          <w:color w:val="1E2F46"/>
          <w:spacing w:val="40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ammireranno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Cattedrale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Vilnius,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Torre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Gediminas,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Chiesa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S.</w:t>
      </w:r>
      <w:r>
        <w:rPr>
          <w:color w:val="1E2F46"/>
          <w:spacing w:val="-3"/>
        </w:rPr>
        <w:t> </w:t>
      </w:r>
      <w:r>
        <w:rPr>
          <w:color w:val="1E2F46"/>
        </w:rPr>
        <w:t>Anna,</w:t>
      </w:r>
      <w:r>
        <w:rPr>
          <w:color w:val="1E2F46"/>
          <w:spacing w:val="-2"/>
        </w:rPr>
        <w:t> </w:t>
      </w:r>
      <w:r>
        <w:rPr>
          <w:color w:val="1E2F46"/>
        </w:rPr>
        <w:t>l’antica</w:t>
      </w:r>
      <w:r>
        <w:rPr>
          <w:color w:val="1E2F46"/>
          <w:spacing w:val="-3"/>
        </w:rPr>
        <w:t> </w:t>
      </w:r>
      <w:r>
        <w:rPr>
          <w:color w:val="1E2F46"/>
        </w:rPr>
        <w:t>Universita’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Porta</w:t>
      </w:r>
      <w:r>
        <w:rPr>
          <w:color w:val="1E2F46"/>
          <w:spacing w:val="-3"/>
        </w:rPr>
        <w:t> </w:t>
      </w:r>
      <w:r>
        <w:rPr>
          <w:color w:val="1E2F46"/>
        </w:rPr>
        <w:t>dell’Aurora.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pomeriggio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prevista</w:t>
      </w:r>
      <w:r>
        <w:rPr>
          <w:color w:val="1E2F46"/>
          <w:spacing w:val="-3"/>
        </w:rPr>
        <w:t> </w:t>
      </w:r>
      <w:r>
        <w:rPr>
          <w:color w:val="1E2F46"/>
        </w:rPr>
        <w:t>un’escursione</w:t>
      </w:r>
      <w:r>
        <w:rPr>
          <w:color w:val="1E2F46"/>
          <w:spacing w:val="40"/>
        </w:rPr>
        <w:t> </w:t>
      </w:r>
      <w:r>
        <w:rPr>
          <w:color w:val="1E2F46"/>
        </w:rPr>
        <w:t>facoltativa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l’antica</w:t>
      </w:r>
      <w:r>
        <w:rPr>
          <w:color w:val="1E2F46"/>
          <w:spacing w:val="-6"/>
        </w:rPr>
        <w:t> </w:t>
      </w:r>
      <w:r>
        <w:rPr>
          <w:color w:val="1E2F46"/>
        </w:rPr>
        <w:t>capitale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Lituania</w:t>
      </w:r>
      <w:r>
        <w:rPr>
          <w:color w:val="1E2F46"/>
          <w:spacing w:val="-6"/>
        </w:rPr>
        <w:t> </w:t>
      </w:r>
      <w:r>
        <w:rPr>
          <w:color w:val="1E2F46"/>
        </w:rPr>
        <w:t>Trakai,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castello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Trakai</w:t>
      </w:r>
      <w:r>
        <w:rPr>
          <w:color w:val="1E2F46"/>
          <w:spacing w:val="-6"/>
        </w:rPr>
        <w:t> </w:t>
      </w:r>
      <w:r>
        <w:rPr>
          <w:color w:val="1E2F46"/>
        </w:rPr>
        <w:t>ben</w:t>
      </w:r>
      <w:r>
        <w:rPr>
          <w:color w:val="1E2F46"/>
          <w:spacing w:val="-6"/>
        </w:rPr>
        <w:t> </w:t>
      </w:r>
      <w:r>
        <w:rPr>
          <w:color w:val="1E2F46"/>
        </w:rPr>
        <w:t>conservato,</w:t>
      </w:r>
      <w:r>
        <w:rPr>
          <w:color w:val="1E2F46"/>
          <w:spacing w:val="-5"/>
        </w:rPr>
        <w:t> </w:t>
      </w:r>
      <w:r>
        <w:rPr>
          <w:color w:val="1E2F46"/>
        </w:rPr>
        <w:t>situato</w:t>
      </w:r>
      <w:r>
        <w:rPr>
          <w:color w:val="1E2F46"/>
          <w:spacing w:val="-6"/>
        </w:rPr>
        <w:t> </w:t>
      </w:r>
      <w:r>
        <w:rPr>
          <w:color w:val="1E2F46"/>
        </w:rPr>
        <w:t>sul</w:t>
      </w:r>
      <w:r>
        <w:rPr>
          <w:color w:val="1E2F46"/>
          <w:spacing w:val="-6"/>
        </w:rPr>
        <w:t> </w:t>
      </w:r>
      <w:r>
        <w:rPr>
          <w:color w:val="1E2F46"/>
        </w:rPr>
        <w:t>Lago</w:t>
      </w:r>
      <w:r>
        <w:rPr>
          <w:color w:val="1E2F46"/>
          <w:spacing w:val="-6"/>
        </w:rPr>
        <w:t> </w:t>
      </w:r>
      <w:r>
        <w:rPr>
          <w:color w:val="1E2F46"/>
        </w:rPr>
        <w:t>Galves.</w:t>
      </w:r>
      <w:r>
        <w:rPr>
          <w:color w:val="1E2F46"/>
          <w:spacing w:val="-6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serata</w:t>
      </w:r>
      <w:r>
        <w:rPr>
          <w:color w:val="1E2F46"/>
          <w:spacing w:val="-6"/>
        </w:rPr>
        <w:t> </w:t>
      </w:r>
      <w:r>
        <w:rPr>
          <w:color w:val="1E2F46"/>
        </w:rPr>
        <w:t>offre</w:t>
      </w:r>
      <w:r>
        <w:rPr>
          <w:color w:val="1E2F46"/>
          <w:spacing w:val="-5"/>
        </w:rPr>
        <w:t> </w:t>
      </w:r>
      <w:r>
        <w:rPr>
          <w:color w:val="1E2F46"/>
        </w:rPr>
        <w:t>cena</w:t>
      </w:r>
      <w:r>
        <w:rPr>
          <w:color w:val="1E2F46"/>
          <w:spacing w:val="-6"/>
        </w:rPr>
        <w:t> </w:t>
      </w:r>
      <w:r>
        <w:rPr>
          <w:color w:val="1E2F46"/>
        </w:rPr>
        <w:t>tradizionale</w:t>
      </w:r>
      <w:r>
        <w:rPr>
          <w:color w:val="1E2F46"/>
          <w:spacing w:val="-5"/>
        </w:rPr>
        <w:t> </w:t>
      </w:r>
      <w:r>
        <w:rPr>
          <w:color w:val="1E2F46"/>
        </w:rPr>
        <w:t>lituana</w:t>
      </w:r>
      <w:r>
        <w:rPr>
          <w:color w:val="1E2F46"/>
          <w:spacing w:val="-6"/>
        </w:rPr>
        <w:t> </w:t>
      </w:r>
      <w:r>
        <w:rPr>
          <w:color w:val="1E2F46"/>
        </w:rPr>
        <w:t>al</w:t>
      </w:r>
      <w:r>
        <w:rPr>
          <w:color w:val="1E2F46"/>
          <w:spacing w:val="-6"/>
        </w:rPr>
        <w:t> </w:t>
      </w:r>
      <w:r>
        <w:rPr>
          <w:color w:val="1E2F46"/>
        </w:rPr>
        <w:t>“Senoji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Trobele”.</w:t>
      </w:r>
    </w:p>
    <w:p>
      <w:pPr>
        <w:pStyle w:val="Heading2"/>
        <w:spacing w:before="87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3: Vilnius</w:t>
      </w:r>
      <w:r>
        <w:rPr>
          <w:color w:val="1E2F46"/>
          <w:spacing w:val="-1"/>
        </w:rPr>
        <w:t> </w:t>
      </w:r>
      <w:r>
        <w:rPr>
          <w:color w:val="1E2F46"/>
        </w:rPr>
        <w:t>-</w:t>
      </w:r>
      <w:r>
        <w:rPr>
          <w:color w:val="1E2F46"/>
          <w:spacing w:val="-1"/>
        </w:rPr>
        <w:t> </w:t>
      </w:r>
      <w:r>
        <w:rPr>
          <w:color w:val="1E2F46"/>
        </w:rPr>
        <w:t>Kaunas</w:t>
      </w:r>
      <w:r>
        <w:rPr>
          <w:color w:val="1E2F46"/>
          <w:spacing w:val="-1"/>
        </w:rPr>
        <w:t> </w:t>
      </w:r>
      <w:r>
        <w:rPr>
          <w:color w:val="1E2F46"/>
        </w:rPr>
        <w:t>-</w:t>
      </w:r>
      <w:r>
        <w:rPr>
          <w:color w:val="1E2F46"/>
          <w:spacing w:val="-1"/>
        </w:rPr>
        <w:t> </w:t>
      </w:r>
      <w:r>
        <w:rPr>
          <w:color w:val="1E2F46"/>
          <w:spacing w:val="-4"/>
        </w:rPr>
        <w:t>Nida</w:t>
      </w:r>
    </w:p>
    <w:p>
      <w:pPr>
        <w:pStyle w:val="BodyText"/>
        <w:spacing w:line="235" w:lineRule="auto" w:before="2"/>
        <w:ind w:left="141" w:right="240"/>
        <w:jc w:val="both"/>
      </w:pPr>
      <w:r>
        <w:rPr>
          <w:color w:val="1E2F46"/>
        </w:rPr>
        <w:t>Partendo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Vilnius</w:t>
      </w:r>
      <w:r>
        <w:rPr>
          <w:color w:val="1E2F46"/>
          <w:spacing w:val="-4"/>
        </w:rPr>
        <w:t> </w:t>
      </w:r>
      <w:r>
        <w:rPr>
          <w:color w:val="1E2F46"/>
        </w:rPr>
        <w:t>ci</w:t>
      </w:r>
      <w:r>
        <w:rPr>
          <w:color w:val="1E2F46"/>
          <w:spacing w:val="-4"/>
        </w:rPr>
        <w:t> </w:t>
      </w:r>
      <w:r>
        <w:rPr>
          <w:color w:val="1E2F46"/>
        </w:rPr>
        <w:t>dirigiamo</w:t>
      </w:r>
      <w:r>
        <w:rPr>
          <w:color w:val="1E2F46"/>
          <w:spacing w:val="-4"/>
        </w:rPr>
        <w:t> </w:t>
      </w:r>
      <w:r>
        <w:rPr>
          <w:color w:val="1E2F46"/>
        </w:rPr>
        <w:t>verso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parte</w:t>
      </w:r>
      <w:r>
        <w:rPr>
          <w:color w:val="1E2F46"/>
          <w:spacing w:val="-3"/>
        </w:rPr>
        <w:t> </w:t>
      </w:r>
      <w:r>
        <w:rPr>
          <w:color w:val="1E2F46"/>
        </w:rPr>
        <w:t>occidentale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Lituania.</w:t>
      </w:r>
      <w:r>
        <w:rPr>
          <w:color w:val="1E2F46"/>
          <w:spacing w:val="-4"/>
        </w:rPr>
        <w:t> </w:t>
      </w:r>
      <w:r>
        <w:rPr>
          <w:color w:val="1E2F46"/>
        </w:rPr>
        <w:t>Lungo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percorso</w:t>
      </w:r>
      <w:r>
        <w:rPr>
          <w:color w:val="1E2F46"/>
          <w:spacing w:val="-4"/>
        </w:rPr>
        <w:t> </w:t>
      </w:r>
      <w:r>
        <w:rPr>
          <w:color w:val="1E2F46"/>
        </w:rPr>
        <w:t>facciamo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sosta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Kaunas,</w:t>
      </w:r>
      <w:r>
        <w:rPr>
          <w:color w:val="1E2F46"/>
          <w:spacing w:val="-3"/>
        </w:rPr>
        <w:t> </w:t>
      </w:r>
      <w:r>
        <w:rPr>
          <w:color w:val="1E2F46"/>
        </w:rPr>
        <w:t>l’antica</w:t>
      </w:r>
      <w:r>
        <w:rPr>
          <w:color w:val="1E2F46"/>
          <w:spacing w:val="-4"/>
        </w:rPr>
        <w:t> </w:t>
      </w:r>
      <w:r>
        <w:rPr>
          <w:color w:val="1E2F46"/>
        </w:rPr>
        <w:t>capitale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Lituania,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ammirare</w:t>
      </w:r>
      <w:r>
        <w:rPr>
          <w:color w:val="1E2F46"/>
          <w:spacing w:val="40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bellissimo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storico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l’elegante</w:t>
      </w:r>
      <w:r>
        <w:rPr>
          <w:color w:val="1E2F46"/>
          <w:spacing w:val="-3"/>
        </w:rPr>
        <w:t> </w:t>
      </w:r>
      <w:r>
        <w:rPr>
          <w:color w:val="1E2F46"/>
        </w:rPr>
        <w:t>municipio</w:t>
      </w:r>
      <w:r>
        <w:rPr>
          <w:color w:val="1E2F46"/>
          <w:spacing w:val="-4"/>
        </w:rPr>
        <w:t> </w:t>
      </w:r>
      <w:r>
        <w:rPr>
          <w:color w:val="1E2F46"/>
        </w:rPr>
        <w:t>barocco</w:t>
      </w:r>
      <w:r>
        <w:rPr>
          <w:color w:val="1E2F46"/>
          <w:spacing w:val="-4"/>
        </w:rPr>
        <w:t> </w:t>
      </w:r>
      <w:r>
        <w:rPr>
          <w:color w:val="1E2F46"/>
        </w:rPr>
        <w:t>bianco.</w:t>
      </w:r>
      <w:r>
        <w:rPr>
          <w:color w:val="1E2F46"/>
          <w:spacing w:val="-4"/>
        </w:rPr>
        <w:t> </w:t>
      </w:r>
      <w:r>
        <w:rPr>
          <w:color w:val="1E2F46"/>
        </w:rPr>
        <w:t>Dopo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breve</w:t>
      </w:r>
      <w:r>
        <w:rPr>
          <w:color w:val="1E2F46"/>
          <w:spacing w:val="-3"/>
        </w:rPr>
        <w:t> </w:t>
      </w:r>
      <w:r>
        <w:rPr>
          <w:color w:val="1E2F46"/>
        </w:rPr>
        <w:t>tour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piedi</w:t>
      </w:r>
      <w:r>
        <w:rPr>
          <w:color w:val="1E2F46"/>
          <w:spacing w:val="-4"/>
        </w:rPr>
        <w:t> </w:t>
      </w:r>
      <w:r>
        <w:rPr>
          <w:color w:val="1E2F46"/>
        </w:rPr>
        <w:t>pomeridiano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Klaipeda,</w:t>
      </w:r>
      <w:r>
        <w:rPr>
          <w:color w:val="1E2F46"/>
          <w:spacing w:val="-3"/>
        </w:rPr>
        <w:t> </w:t>
      </w:r>
      <w:r>
        <w:rPr>
          <w:color w:val="1E2F46"/>
        </w:rPr>
        <w:t>prenderemo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traghetto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raggiungere</w:t>
      </w:r>
      <w:r>
        <w:rPr>
          <w:color w:val="1E2F46"/>
          <w:spacing w:val="-3"/>
        </w:rPr>
        <w:t> </w:t>
      </w:r>
      <w:r>
        <w:rPr>
          <w:color w:val="1E2F46"/>
        </w:rPr>
        <w:t>Curo-</w:t>
      </w:r>
      <w:r>
        <w:rPr>
          <w:color w:val="1E2F46"/>
          <w:spacing w:val="40"/>
        </w:rPr>
        <w:t> </w:t>
      </w:r>
      <w:r>
        <w:rPr>
          <w:color w:val="1E2F46"/>
        </w:rPr>
        <w:t>nian Spit prima di raggiungere la località turistica di Nida. Check-in all’Hotel Nerija****. La serata offre un’autentica cena facoltativa da pescatore al “Tik Pas Jona”.</w:t>
      </w:r>
    </w:p>
    <w:p>
      <w:pPr>
        <w:pStyle w:val="Heading2"/>
        <w:spacing w:before="86"/>
        <w:jc w:val="both"/>
      </w:pPr>
      <w:r>
        <w:rPr>
          <w:color w:val="1E2F46"/>
        </w:rPr>
        <w:t>Giorno 4: Nida -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Liepaja</w:t>
      </w:r>
    </w:p>
    <w:p>
      <w:pPr>
        <w:pStyle w:val="BodyText"/>
        <w:spacing w:line="235" w:lineRule="auto" w:before="2"/>
        <w:ind w:left="141" w:right="205"/>
      </w:pPr>
      <w:r>
        <w:rPr>
          <w:color w:val="1E2F46"/>
        </w:rPr>
        <w:t>Il giorno è riservato per una escursione facoltativa allo Sputo di Curonian, un magro, estensione di 100 km di terra tra il Mare Baltico e la Laguna di Curonian con i</w:t>
      </w:r>
      <w:r>
        <w:rPr>
          <w:color w:val="1E2F46"/>
          <w:spacing w:val="40"/>
        </w:rPr>
        <w:t> </w:t>
      </w:r>
      <w:r>
        <w:rPr>
          <w:color w:val="1E2F46"/>
        </w:rPr>
        <w:t>piccoli villaggi dei pescatori, le foreste di pino e le dune di sabbia. La nostra prima fermata è la Collina di Streghe in Juodkrante. Dopo continuiamo a Nida la città di</w:t>
      </w:r>
      <w:r>
        <w:rPr>
          <w:color w:val="1E2F46"/>
          <w:spacing w:val="40"/>
        </w:rPr>
        <w:t> </w:t>
      </w:r>
      <w:r>
        <w:rPr>
          <w:color w:val="1E2F46"/>
        </w:rPr>
        <w:t>risorsa affascinante, dove visitiamo le Alte Dune, la casa di Thomas Mann. Nel primo pomeriggio ci dirigiamo verso Liepaja dove arriviamo nel primo pomeriggio e</w:t>
      </w:r>
      <w:r>
        <w:rPr>
          <w:color w:val="1E2F46"/>
          <w:spacing w:val="40"/>
        </w:rPr>
        <w:t> </w:t>
      </w:r>
      <w:r>
        <w:rPr>
          <w:color w:val="1E2F46"/>
        </w:rPr>
        <w:t>facciamo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check-in</w:t>
      </w:r>
      <w:r>
        <w:rPr>
          <w:color w:val="1E2F46"/>
          <w:spacing w:val="-4"/>
        </w:rPr>
        <w:t> </w:t>
      </w:r>
      <w:r>
        <w:rPr>
          <w:color w:val="1E2F46"/>
        </w:rPr>
        <w:t>all’Hotel</w:t>
      </w:r>
      <w:r>
        <w:rPr>
          <w:color w:val="1E2F46"/>
          <w:spacing w:val="-4"/>
        </w:rPr>
        <w:t> </w:t>
      </w:r>
      <w:r>
        <w:rPr>
          <w:color w:val="1E2F46"/>
        </w:rPr>
        <w:t>Art</w:t>
      </w:r>
      <w:r>
        <w:rPr>
          <w:color w:val="1E2F46"/>
          <w:spacing w:val="-3"/>
        </w:rPr>
        <w:t> </w:t>
      </w:r>
      <w:r>
        <w:rPr>
          <w:color w:val="1E2F46"/>
        </w:rPr>
        <w:t>Roma*****</w:t>
      </w:r>
      <w:r>
        <w:rPr>
          <w:color w:val="1E2F46"/>
          <w:spacing w:val="-4"/>
        </w:rPr>
        <w:t> </w:t>
      </w:r>
      <w:r>
        <w:rPr>
          <w:color w:val="1E2F46"/>
        </w:rPr>
        <w:t>o</w:t>
      </w:r>
      <w:r>
        <w:rPr>
          <w:color w:val="1E2F46"/>
          <w:spacing w:val="-4"/>
        </w:rPr>
        <w:t> </w:t>
      </w:r>
      <w:r>
        <w:rPr>
          <w:color w:val="1E2F46"/>
        </w:rPr>
        <w:t>similare.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sera</w:t>
      </w:r>
      <w:r>
        <w:rPr>
          <w:color w:val="1E2F46"/>
          <w:spacing w:val="-4"/>
        </w:rPr>
        <w:t> </w:t>
      </w:r>
      <w:r>
        <w:rPr>
          <w:color w:val="1E2F46"/>
        </w:rPr>
        <w:t>offre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informale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bar</w:t>
      </w:r>
      <w:r>
        <w:rPr>
          <w:color w:val="1E2F46"/>
          <w:spacing w:val="-3"/>
        </w:rPr>
        <w:t> </w:t>
      </w:r>
      <w:r>
        <w:rPr>
          <w:color w:val="1E2F46"/>
        </w:rPr>
        <w:t>Red</w:t>
      </w:r>
      <w:r>
        <w:rPr>
          <w:color w:val="1E2F46"/>
          <w:spacing w:val="-4"/>
        </w:rPr>
        <w:t> </w:t>
      </w:r>
      <w:r>
        <w:rPr>
          <w:color w:val="1E2F46"/>
        </w:rPr>
        <w:t>Sun</w:t>
      </w:r>
      <w:r>
        <w:rPr>
          <w:color w:val="1E2F46"/>
          <w:spacing w:val="-4"/>
        </w:rPr>
        <w:t> </w:t>
      </w:r>
      <w:r>
        <w:rPr>
          <w:color w:val="1E2F46"/>
        </w:rPr>
        <w:t>Buffet</w:t>
      </w:r>
      <w:r>
        <w:rPr>
          <w:color w:val="1E2F46"/>
          <w:spacing w:val="-3"/>
        </w:rPr>
        <w:t> </w:t>
      </w:r>
      <w:r>
        <w:rPr>
          <w:color w:val="1E2F46"/>
        </w:rPr>
        <w:t>sulla</w:t>
      </w:r>
      <w:r>
        <w:rPr>
          <w:color w:val="1E2F46"/>
          <w:spacing w:val="-4"/>
        </w:rPr>
        <w:t> </w:t>
      </w:r>
      <w:r>
        <w:rPr>
          <w:color w:val="1E2F46"/>
        </w:rPr>
        <w:t>spiaggia,</w:t>
      </w:r>
      <w:r>
        <w:rPr>
          <w:color w:val="1E2F46"/>
          <w:spacing w:val="-3"/>
        </w:rPr>
        <w:t> </w:t>
      </w:r>
      <w:r>
        <w:rPr>
          <w:color w:val="1E2F46"/>
        </w:rPr>
        <w:t>proprio</w:t>
      </w:r>
      <w:r>
        <w:rPr>
          <w:color w:val="1E2F46"/>
          <w:spacing w:val="-4"/>
        </w:rPr>
        <w:t> </w:t>
      </w:r>
      <w:r>
        <w:rPr>
          <w:color w:val="1E2F46"/>
        </w:rPr>
        <w:t>sull’ampia</w:t>
      </w:r>
      <w:r>
        <w:rPr>
          <w:color w:val="1E2F46"/>
          <w:spacing w:val="-4"/>
        </w:rPr>
        <w:t> </w:t>
      </w:r>
      <w:r>
        <w:rPr>
          <w:color w:val="1E2F46"/>
        </w:rPr>
        <w:t>spiaggia</w:t>
      </w:r>
      <w:r>
        <w:rPr>
          <w:color w:val="1E2F46"/>
          <w:spacing w:val="-4"/>
        </w:rPr>
        <w:t> </w:t>
      </w:r>
      <w:r>
        <w:rPr>
          <w:color w:val="1E2F46"/>
        </w:rPr>
        <w:t>sabbiosa.</w:t>
      </w:r>
    </w:p>
    <w:p>
      <w:pPr>
        <w:pStyle w:val="Heading2"/>
        <w:spacing w:before="87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5: Liepaja -</w:t>
      </w:r>
      <w:r>
        <w:rPr>
          <w:color w:val="1E2F46"/>
          <w:spacing w:val="-1"/>
        </w:rPr>
        <w:t> </w:t>
      </w:r>
      <w:r>
        <w:rPr>
          <w:color w:val="1E2F46"/>
          <w:spacing w:val="-4"/>
        </w:rPr>
        <w:t>Riga</w:t>
      </w:r>
    </w:p>
    <w:p>
      <w:pPr>
        <w:pStyle w:val="BodyText"/>
        <w:spacing w:line="235" w:lineRule="auto" w:before="2"/>
        <w:ind w:left="141" w:right="144"/>
        <w:jc w:val="both"/>
      </w:pPr>
      <w:r>
        <w:rPr>
          <w:color w:val="1E2F46"/>
        </w:rPr>
        <w:t>Liepaja</w:t>
      </w:r>
      <w:r>
        <w:rPr>
          <w:color w:val="1E2F46"/>
          <w:spacing w:val="-4"/>
        </w:rPr>
        <w:t> </w:t>
      </w:r>
      <w:r>
        <w:rPr>
          <w:color w:val="1E2F46"/>
        </w:rPr>
        <w:t>prende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nome</w:t>
      </w:r>
      <w:r>
        <w:rPr>
          <w:color w:val="1E2F46"/>
          <w:spacing w:val="-3"/>
        </w:rPr>
        <w:t> </w:t>
      </w:r>
      <w:r>
        <w:rPr>
          <w:color w:val="1E2F46"/>
        </w:rPr>
        <w:t>dai</w:t>
      </w:r>
      <w:r>
        <w:rPr>
          <w:color w:val="1E2F46"/>
          <w:spacing w:val="-4"/>
        </w:rPr>
        <w:t> </w:t>
      </w:r>
      <w:r>
        <w:rPr>
          <w:color w:val="1E2F46"/>
        </w:rPr>
        <w:t>numerosi</w:t>
      </w:r>
      <w:r>
        <w:rPr>
          <w:color w:val="1E2F46"/>
          <w:spacing w:val="-4"/>
        </w:rPr>
        <w:t> </w:t>
      </w:r>
      <w:r>
        <w:rPr>
          <w:color w:val="1E2F46"/>
        </w:rPr>
        <w:t>tigli</w:t>
      </w:r>
      <w:r>
        <w:rPr>
          <w:color w:val="1E2F46"/>
          <w:spacing w:val="-4"/>
        </w:rPr>
        <w:t> </w:t>
      </w:r>
      <w:r>
        <w:rPr>
          <w:color w:val="1E2F46"/>
        </w:rPr>
        <w:t>presenti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città.</w:t>
      </w:r>
      <w:r>
        <w:rPr>
          <w:color w:val="1E2F46"/>
          <w:spacing w:val="-4"/>
        </w:rPr>
        <w:t> </w:t>
      </w:r>
      <w:r>
        <w:rPr>
          <w:color w:val="1E2F46"/>
        </w:rPr>
        <w:t>Iniziamo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giornata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breve</w:t>
      </w:r>
      <w:r>
        <w:rPr>
          <w:color w:val="1E2F46"/>
          <w:spacing w:val="-3"/>
        </w:rPr>
        <w:t> </w:t>
      </w:r>
      <w:r>
        <w:rPr>
          <w:color w:val="1E2F46"/>
        </w:rPr>
        <w:t>passeggiata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storico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Chiesa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Trinità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visitiamo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Par-</w:t>
      </w:r>
      <w:r>
        <w:rPr>
          <w:color w:val="1E2F46"/>
          <w:spacing w:val="40"/>
        </w:rPr>
        <w:t> </w:t>
      </w:r>
      <w:r>
        <w:rPr>
          <w:color w:val="1E2F46"/>
        </w:rPr>
        <w:t>co</w:t>
      </w:r>
      <w:r>
        <w:rPr>
          <w:color w:val="1E2F46"/>
          <w:spacing w:val="-5"/>
        </w:rPr>
        <w:t> </w:t>
      </w:r>
      <w:r>
        <w:rPr>
          <w:color w:val="1E2F46"/>
        </w:rPr>
        <w:t>Jurmala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l’area</w:t>
      </w:r>
      <w:r>
        <w:rPr>
          <w:color w:val="1E2F46"/>
          <w:spacing w:val="-5"/>
        </w:rPr>
        <w:t> </w:t>
      </w:r>
      <w:r>
        <w:rPr>
          <w:color w:val="1E2F46"/>
        </w:rPr>
        <w:t>dell’ex</w:t>
      </w:r>
      <w:r>
        <w:rPr>
          <w:color w:val="1E2F46"/>
          <w:spacing w:val="-5"/>
        </w:rPr>
        <w:t> </w:t>
      </w:r>
      <w:r>
        <w:rPr>
          <w:color w:val="1E2F46"/>
        </w:rPr>
        <w:t>Porto</w:t>
      </w:r>
      <w:r>
        <w:rPr>
          <w:color w:val="1E2F46"/>
          <w:spacing w:val="-5"/>
        </w:rPr>
        <w:t> </w:t>
      </w:r>
      <w:r>
        <w:rPr>
          <w:color w:val="1E2F46"/>
        </w:rPr>
        <w:t>Navale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sua</w:t>
      </w:r>
      <w:r>
        <w:rPr>
          <w:color w:val="1E2F46"/>
          <w:spacing w:val="-5"/>
        </w:rPr>
        <w:t> </w:t>
      </w:r>
      <w:r>
        <w:rPr>
          <w:color w:val="1E2F46"/>
        </w:rPr>
        <w:t>famosa</w:t>
      </w:r>
      <w:r>
        <w:rPr>
          <w:color w:val="1E2F46"/>
          <w:spacing w:val="-5"/>
        </w:rPr>
        <w:t> </w:t>
      </w:r>
      <w:r>
        <w:rPr>
          <w:color w:val="1E2F46"/>
        </w:rPr>
        <w:t>Cattedrale</w:t>
      </w:r>
      <w:r>
        <w:rPr>
          <w:color w:val="1E2F46"/>
          <w:spacing w:val="-4"/>
        </w:rPr>
        <w:t> </w:t>
      </w:r>
      <w:r>
        <w:rPr>
          <w:color w:val="1E2F46"/>
        </w:rPr>
        <w:t>Ortodossa.</w:t>
      </w:r>
      <w:r>
        <w:rPr>
          <w:color w:val="1E2F46"/>
          <w:spacing w:val="-5"/>
        </w:rPr>
        <w:t> </w:t>
      </w:r>
      <w:r>
        <w:rPr>
          <w:color w:val="1E2F46"/>
        </w:rPr>
        <w:t>Proseguiamo</w:t>
      </w:r>
      <w:r>
        <w:rPr>
          <w:color w:val="1E2F46"/>
          <w:spacing w:val="-5"/>
        </w:rPr>
        <w:t> </w:t>
      </w:r>
      <w:r>
        <w:rPr>
          <w:color w:val="1E2F46"/>
        </w:rPr>
        <w:t>ora</w:t>
      </w:r>
      <w:r>
        <w:rPr>
          <w:color w:val="1E2F46"/>
          <w:spacing w:val="-5"/>
        </w:rPr>
        <w:t> </w:t>
      </w:r>
      <w:r>
        <w:rPr>
          <w:color w:val="1E2F46"/>
        </w:rPr>
        <w:t>attraverso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Lettonia</w:t>
      </w:r>
      <w:r>
        <w:rPr>
          <w:color w:val="1E2F46"/>
          <w:spacing w:val="-5"/>
        </w:rPr>
        <w:t> </w:t>
      </w:r>
      <w:r>
        <w:rPr>
          <w:color w:val="1E2F46"/>
        </w:rPr>
        <w:t>meridionale</w:t>
      </w:r>
      <w:r>
        <w:rPr>
          <w:color w:val="1E2F46"/>
          <w:spacing w:val="-4"/>
        </w:rPr>
        <w:t> </w:t>
      </w:r>
      <w:r>
        <w:rPr>
          <w:color w:val="1E2F46"/>
        </w:rPr>
        <w:t>fino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magnifico</w:t>
      </w:r>
      <w:r>
        <w:rPr>
          <w:color w:val="1E2F46"/>
          <w:spacing w:val="-5"/>
        </w:rPr>
        <w:t> </w:t>
      </w:r>
      <w:r>
        <w:rPr>
          <w:color w:val="1E2F46"/>
        </w:rPr>
        <w:t>Palazzo</w:t>
      </w:r>
      <w:r>
        <w:rPr>
          <w:color w:val="1E2F46"/>
          <w:spacing w:val="-5"/>
        </w:rPr>
        <w:t> </w:t>
      </w:r>
      <w:r>
        <w:rPr>
          <w:color w:val="1E2F46"/>
        </w:rPr>
        <w:t>Rundale,</w:t>
      </w:r>
      <w:r>
        <w:rPr>
          <w:color w:val="1E2F46"/>
          <w:spacing w:val="40"/>
        </w:rPr>
        <w:t> </w:t>
      </w:r>
      <w:r>
        <w:rPr>
          <w:color w:val="1E2F46"/>
        </w:rPr>
        <w:t>l’ex</w:t>
      </w:r>
      <w:r>
        <w:rPr>
          <w:color w:val="1E2F46"/>
          <w:spacing w:val="-6"/>
        </w:rPr>
        <w:t> </w:t>
      </w:r>
      <w:r>
        <w:rPr>
          <w:color w:val="1E2F46"/>
        </w:rPr>
        <w:t>residenza</w:t>
      </w:r>
      <w:r>
        <w:rPr>
          <w:color w:val="1E2F46"/>
          <w:spacing w:val="-6"/>
        </w:rPr>
        <w:t> </w:t>
      </w:r>
      <w:r>
        <w:rPr>
          <w:color w:val="1E2F46"/>
        </w:rPr>
        <w:t>estiva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Duca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Curlandia.</w:t>
      </w:r>
      <w:r>
        <w:rPr>
          <w:color w:val="1E2F46"/>
          <w:spacing w:val="-6"/>
        </w:rPr>
        <w:t> </w:t>
      </w:r>
      <w:r>
        <w:rPr>
          <w:color w:val="1E2F46"/>
        </w:rPr>
        <w:t>Dopo</w:t>
      </w:r>
      <w:r>
        <w:rPr>
          <w:color w:val="1E2F46"/>
          <w:spacing w:val="-6"/>
        </w:rPr>
        <w:t> </w:t>
      </w:r>
      <w:r>
        <w:rPr>
          <w:color w:val="1E2F46"/>
        </w:rPr>
        <w:t>una</w:t>
      </w:r>
      <w:r>
        <w:rPr>
          <w:color w:val="1E2F46"/>
          <w:spacing w:val="-6"/>
        </w:rPr>
        <w:t> </w:t>
      </w:r>
      <w:r>
        <w:rPr>
          <w:color w:val="1E2F46"/>
        </w:rPr>
        <w:t>visita</w:t>
      </w:r>
      <w:r>
        <w:rPr>
          <w:color w:val="1E2F46"/>
          <w:spacing w:val="-6"/>
        </w:rPr>
        <w:t> </w:t>
      </w:r>
      <w:r>
        <w:rPr>
          <w:color w:val="1E2F46"/>
        </w:rPr>
        <w:t>guidata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palazzo,</w:t>
      </w:r>
      <w:r>
        <w:rPr>
          <w:color w:val="1E2F46"/>
          <w:spacing w:val="-5"/>
        </w:rPr>
        <w:t> </w:t>
      </w:r>
      <w:r>
        <w:rPr>
          <w:color w:val="1E2F46"/>
        </w:rPr>
        <w:t>attraversiamo</w:t>
      </w:r>
      <w:r>
        <w:rPr>
          <w:color w:val="1E2F46"/>
          <w:spacing w:val="-6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Lettonia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raggiungere</w:t>
      </w:r>
      <w:r>
        <w:rPr>
          <w:color w:val="1E2F46"/>
          <w:spacing w:val="-5"/>
        </w:rPr>
        <w:t> </w:t>
      </w:r>
      <w:r>
        <w:rPr>
          <w:color w:val="1E2F46"/>
        </w:rPr>
        <w:t>Riga</w:t>
      </w:r>
      <w:r>
        <w:rPr>
          <w:color w:val="1E2F46"/>
          <w:spacing w:val="-6"/>
        </w:rPr>
        <w:t> </w:t>
      </w:r>
      <w:r>
        <w:rPr>
          <w:color w:val="1E2F46"/>
        </w:rPr>
        <w:t>nel</w:t>
      </w:r>
      <w:r>
        <w:rPr>
          <w:color w:val="1E2F46"/>
          <w:spacing w:val="-6"/>
        </w:rPr>
        <w:t> </w:t>
      </w:r>
      <w:r>
        <w:rPr>
          <w:color w:val="1E2F46"/>
        </w:rPr>
        <w:t>tardo</w:t>
      </w:r>
      <w:r>
        <w:rPr>
          <w:color w:val="1E2F46"/>
          <w:spacing w:val="-6"/>
        </w:rPr>
        <w:t> </w:t>
      </w:r>
      <w:r>
        <w:rPr>
          <w:color w:val="1E2F46"/>
        </w:rPr>
        <w:t>pomeriggio.</w:t>
      </w:r>
      <w:r>
        <w:rPr>
          <w:color w:val="1E2F46"/>
          <w:spacing w:val="-6"/>
        </w:rPr>
        <w:t> </w:t>
      </w:r>
      <w:r>
        <w:rPr>
          <w:color w:val="1E2F46"/>
        </w:rPr>
        <w:t>Effettua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check-in</w:t>
      </w:r>
      <w:r>
        <w:rPr>
          <w:color w:val="1E2F46"/>
          <w:spacing w:val="40"/>
        </w:rPr>
        <w:t> </w:t>
      </w:r>
      <w:r>
        <w:rPr>
          <w:color w:val="1E2F46"/>
        </w:rPr>
        <w:t>presso all’Hotel Radisson Blu Elizabete**** o simile.</w:t>
      </w:r>
    </w:p>
    <w:p>
      <w:pPr>
        <w:pStyle w:val="Heading2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6: </w:t>
      </w:r>
      <w:r>
        <w:rPr>
          <w:color w:val="1E2F46"/>
          <w:spacing w:val="-4"/>
        </w:rPr>
        <w:t>Riga</w:t>
      </w:r>
    </w:p>
    <w:p>
      <w:pPr>
        <w:pStyle w:val="BodyText"/>
        <w:spacing w:line="235" w:lineRule="auto" w:before="1"/>
        <w:ind w:left="141" w:right="133"/>
      </w:pPr>
      <w:r>
        <w:rPr>
          <w:color w:val="1E2F46"/>
        </w:rPr>
        <w:t>Riga,</w:t>
      </w:r>
      <w:r>
        <w:rPr>
          <w:color w:val="1E2F46"/>
          <w:spacing w:val="-5"/>
        </w:rPr>
        <w:t> </w:t>
      </w:r>
      <w:r>
        <w:rPr>
          <w:color w:val="1E2F46"/>
        </w:rPr>
        <w:t>fondata</w:t>
      </w:r>
      <w:r>
        <w:rPr>
          <w:color w:val="1E2F46"/>
          <w:spacing w:val="-6"/>
        </w:rPr>
        <w:t> </w:t>
      </w:r>
      <w:r>
        <w:rPr>
          <w:color w:val="1E2F46"/>
        </w:rPr>
        <w:t>nel</w:t>
      </w:r>
      <w:r>
        <w:rPr>
          <w:color w:val="1E2F46"/>
          <w:spacing w:val="-6"/>
        </w:rPr>
        <w:t> </w:t>
      </w:r>
      <w:r>
        <w:rPr>
          <w:color w:val="1E2F46"/>
        </w:rPr>
        <w:t>1201</w:t>
      </w:r>
      <w:r>
        <w:rPr>
          <w:color w:val="1E2F46"/>
          <w:spacing w:val="-5"/>
        </w:rPr>
        <w:t> </w:t>
      </w:r>
      <w:r>
        <w:rPr>
          <w:color w:val="1E2F46"/>
        </w:rPr>
        <w:t>dal</w:t>
      </w:r>
      <w:r>
        <w:rPr>
          <w:color w:val="1E2F46"/>
          <w:spacing w:val="-6"/>
        </w:rPr>
        <w:t> </w:t>
      </w:r>
      <w:r>
        <w:rPr>
          <w:color w:val="1E2F46"/>
        </w:rPr>
        <w:t>vescovo</w:t>
      </w:r>
      <w:r>
        <w:rPr>
          <w:color w:val="1E2F46"/>
          <w:spacing w:val="-6"/>
        </w:rPr>
        <w:t> </w:t>
      </w:r>
      <w:r>
        <w:rPr>
          <w:color w:val="1E2F46"/>
        </w:rPr>
        <w:t>Tedesco</w:t>
      </w:r>
      <w:r>
        <w:rPr>
          <w:color w:val="1E2F46"/>
          <w:spacing w:val="-6"/>
        </w:rPr>
        <w:t> </w:t>
      </w:r>
      <w:r>
        <w:rPr>
          <w:color w:val="1E2F46"/>
        </w:rPr>
        <w:t>Alberto,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piu’</w:t>
      </w:r>
      <w:r>
        <w:rPr>
          <w:color w:val="1E2F46"/>
          <w:spacing w:val="-5"/>
        </w:rPr>
        <w:t> </w:t>
      </w:r>
      <w:r>
        <w:rPr>
          <w:color w:val="1E2F46"/>
        </w:rPr>
        <w:t>grande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5"/>
        </w:rPr>
        <w:t> </w:t>
      </w:r>
      <w:r>
        <w:rPr>
          <w:color w:val="1E2F46"/>
        </w:rPr>
        <w:t>capitali</w:t>
      </w:r>
      <w:r>
        <w:rPr>
          <w:color w:val="1E2F46"/>
          <w:spacing w:val="-6"/>
        </w:rPr>
        <w:t> </w:t>
      </w:r>
      <w:r>
        <w:rPr>
          <w:color w:val="1E2F46"/>
        </w:rPr>
        <w:t>Baltiche,</w:t>
      </w:r>
      <w:r>
        <w:rPr>
          <w:color w:val="1E2F46"/>
          <w:spacing w:val="-5"/>
        </w:rPr>
        <w:t> </w:t>
      </w:r>
      <w:r>
        <w:rPr>
          <w:color w:val="1E2F46"/>
        </w:rPr>
        <w:t>vero</w:t>
      </w:r>
      <w:r>
        <w:rPr>
          <w:color w:val="1E2F46"/>
          <w:spacing w:val="-6"/>
        </w:rPr>
        <w:t> </w:t>
      </w:r>
      <w:r>
        <w:rPr>
          <w:color w:val="1E2F46"/>
        </w:rPr>
        <w:t>caleidoscopio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stili</w:t>
      </w:r>
      <w:r>
        <w:rPr>
          <w:color w:val="1E2F46"/>
          <w:spacing w:val="-6"/>
        </w:rPr>
        <w:t> </w:t>
      </w:r>
      <w:r>
        <w:rPr>
          <w:color w:val="1E2F46"/>
        </w:rPr>
        <w:t>architettonici</w:t>
      </w:r>
      <w:r>
        <w:rPr>
          <w:color w:val="1E2F46"/>
          <w:spacing w:val="-6"/>
        </w:rPr>
        <w:t> </w:t>
      </w:r>
      <w:r>
        <w:rPr>
          <w:color w:val="1E2F46"/>
        </w:rPr>
        <w:t>diversi.</w:t>
      </w:r>
      <w:r>
        <w:rPr>
          <w:color w:val="1E2F46"/>
          <w:spacing w:val="-6"/>
        </w:rPr>
        <w:t> </w:t>
      </w:r>
      <w:r>
        <w:rPr>
          <w:color w:val="1E2F46"/>
        </w:rPr>
        <w:t>Passeggiata</w:t>
      </w:r>
      <w:r>
        <w:rPr>
          <w:color w:val="1E2F46"/>
          <w:spacing w:val="-6"/>
        </w:rPr>
        <w:t> </w:t>
      </w:r>
      <w:r>
        <w:rPr>
          <w:color w:val="1E2F46"/>
        </w:rPr>
        <w:t>nel</w:t>
      </w:r>
      <w:r>
        <w:rPr>
          <w:color w:val="1E2F46"/>
          <w:spacing w:val="-6"/>
        </w:rPr>
        <w:t> </w:t>
      </w:r>
      <w:r>
        <w:rPr>
          <w:color w:val="1E2F46"/>
        </w:rPr>
        <w:t>centro</w:t>
      </w:r>
      <w:r>
        <w:rPr>
          <w:color w:val="1E2F46"/>
          <w:spacing w:val="-6"/>
        </w:rPr>
        <w:t> </w:t>
      </w:r>
      <w:r>
        <w:rPr>
          <w:color w:val="1E2F46"/>
        </w:rPr>
        <w:t>storico</w:t>
      </w:r>
      <w:r>
        <w:rPr>
          <w:color w:val="1E2F46"/>
          <w:spacing w:val="40"/>
        </w:rPr>
        <w:t> </w:t>
      </w:r>
      <w:r>
        <w:rPr>
          <w:color w:val="1E2F46"/>
        </w:rPr>
        <w:t>per vedere il</w:t>
      </w:r>
      <w:r>
        <w:rPr>
          <w:color w:val="1E2F46"/>
          <w:spacing w:val="-1"/>
        </w:rPr>
        <w:t> </w:t>
      </w:r>
      <w:r>
        <w:rPr>
          <w:color w:val="1E2F46"/>
        </w:rPr>
        <w:t>Castello, la</w:t>
      </w:r>
      <w:r>
        <w:rPr>
          <w:color w:val="1E2F46"/>
          <w:spacing w:val="-1"/>
        </w:rPr>
        <w:t> </w:t>
      </w:r>
      <w:r>
        <w:rPr>
          <w:color w:val="1E2F46"/>
        </w:rPr>
        <w:t>Cattedrale, la</w:t>
      </w:r>
      <w:r>
        <w:rPr>
          <w:color w:val="1E2F46"/>
          <w:spacing w:val="-1"/>
        </w:rPr>
        <w:t> </w:t>
      </w:r>
      <w:r>
        <w:rPr>
          <w:color w:val="1E2F46"/>
        </w:rPr>
        <w:t>Chiesa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S.</w:t>
      </w:r>
      <w:r>
        <w:rPr>
          <w:color w:val="1E2F46"/>
          <w:spacing w:val="-1"/>
        </w:rPr>
        <w:t> </w:t>
      </w:r>
      <w:r>
        <w:rPr>
          <w:color w:val="1E2F46"/>
        </w:rPr>
        <w:t>Pietro, la</w:t>
      </w:r>
      <w:r>
        <w:rPr>
          <w:color w:val="1E2F46"/>
          <w:spacing w:val="-1"/>
        </w:rPr>
        <w:t> </w:t>
      </w:r>
      <w:r>
        <w:rPr>
          <w:color w:val="1E2F46"/>
        </w:rPr>
        <w:t>Porta</w:t>
      </w:r>
      <w:r>
        <w:rPr>
          <w:color w:val="1E2F46"/>
          <w:spacing w:val="-1"/>
        </w:rPr>
        <w:t> </w:t>
      </w:r>
      <w:r>
        <w:rPr>
          <w:color w:val="1E2F46"/>
        </w:rPr>
        <w:t>degli</w:t>
      </w:r>
      <w:r>
        <w:rPr>
          <w:color w:val="1E2F46"/>
          <w:spacing w:val="-1"/>
        </w:rPr>
        <w:t> </w:t>
      </w:r>
      <w:r>
        <w:rPr>
          <w:color w:val="1E2F46"/>
        </w:rPr>
        <w:t>Svedesi, i</w:t>
      </w:r>
      <w:r>
        <w:rPr>
          <w:color w:val="1E2F46"/>
          <w:spacing w:val="-1"/>
        </w:rPr>
        <w:t> </w:t>
      </w:r>
      <w:r>
        <w:rPr>
          <w:color w:val="1E2F46"/>
        </w:rPr>
        <w:t>“Tre Fratelli”, la</w:t>
      </w:r>
      <w:r>
        <w:rPr>
          <w:color w:val="1E2F46"/>
          <w:spacing w:val="-1"/>
        </w:rPr>
        <w:t> </w:t>
      </w:r>
      <w:r>
        <w:rPr>
          <w:color w:val="1E2F46"/>
        </w:rPr>
        <w:t>Grande e la</w:t>
      </w:r>
      <w:r>
        <w:rPr>
          <w:color w:val="1E2F46"/>
          <w:spacing w:val="-1"/>
        </w:rPr>
        <w:t> </w:t>
      </w:r>
      <w:r>
        <w:rPr>
          <w:color w:val="1E2F46"/>
        </w:rPr>
        <w:t>Piccola</w:t>
      </w:r>
      <w:r>
        <w:rPr>
          <w:color w:val="1E2F46"/>
          <w:spacing w:val="-1"/>
        </w:rPr>
        <w:t> </w:t>
      </w:r>
      <w:r>
        <w:rPr>
          <w:color w:val="1E2F46"/>
        </w:rPr>
        <w:t>corporazione medievale (Gilde)</w:t>
      </w:r>
      <w:r>
        <w:rPr>
          <w:color w:val="1E2F46"/>
          <w:spacing w:val="-1"/>
        </w:rPr>
        <w:t> </w:t>
      </w:r>
      <w:r>
        <w:rPr>
          <w:color w:val="1E2F46"/>
        </w:rPr>
        <w:t>e il</w:t>
      </w:r>
      <w:r>
        <w:rPr>
          <w:color w:val="1E2F46"/>
          <w:spacing w:val="-1"/>
        </w:rPr>
        <w:t> </w:t>
      </w:r>
      <w:r>
        <w:rPr>
          <w:color w:val="1E2F46"/>
        </w:rPr>
        <w:t>monumento</w:t>
      </w:r>
      <w:r>
        <w:rPr>
          <w:color w:val="1E2F46"/>
          <w:spacing w:val="40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Liberta’.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pomeriggio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riservato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facoltativa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Jurmala,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risorsa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mare</w:t>
      </w:r>
      <w:r>
        <w:rPr>
          <w:color w:val="1E2F46"/>
          <w:spacing w:val="-2"/>
        </w:rPr>
        <w:t> </w:t>
      </w:r>
      <w:r>
        <w:rPr>
          <w:color w:val="1E2F46"/>
        </w:rPr>
        <w:t>vibrante</w:t>
      </w:r>
      <w:r>
        <w:rPr>
          <w:color w:val="1E2F46"/>
          <w:spacing w:val="-2"/>
        </w:rPr>
        <w:t> </w:t>
      </w:r>
      <w:r>
        <w:rPr>
          <w:color w:val="1E2F46"/>
        </w:rPr>
        <w:t>lettone,</w:t>
      </w:r>
      <w:r>
        <w:rPr>
          <w:color w:val="1E2F46"/>
          <w:spacing w:val="-2"/>
        </w:rPr>
        <w:t> </w:t>
      </w:r>
      <w:r>
        <w:rPr>
          <w:color w:val="1E2F46"/>
        </w:rPr>
        <w:t>famosa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sua</w:t>
      </w:r>
      <w:r>
        <w:rPr>
          <w:color w:val="1E2F46"/>
          <w:spacing w:val="-2"/>
        </w:rPr>
        <w:t> </w:t>
      </w:r>
      <w:r>
        <w:rPr>
          <w:color w:val="1E2F46"/>
        </w:rPr>
        <w:t>architettura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legno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sue</w:t>
      </w:r>
      <w:r>
        <w:rPr>
          <w:color w:val="1E2F46"/>
          <w:spacing w:val="-2"/>
        </w:rPr>
        <w:t> </w:t>
      </w:r>
      <w:r>
        <w:rPr>
          <w:color w:val="1E2F46"/>
        </w:rPr>
        <w:t>spiaggie</w:t>
      </w:r>
      <w:r>
        <w:rPr>
          <w:color w:val="1E2F46"/>
          <w:spacing w:val="40"/>
        </w:rPr>
        <w:t> </w:t>
      </w:r>
      <w:r>
        <w:rPr>
          <w:color w:val="1E2F46"/>
        </w:rPr>
        <w:t>sabbiose. La serata offre un concerto d’organo facoltativo presso la Cattedrale del Duomo.</w:t>
      </w:r>
    </w:p>
    <w:p>
      <w:pPr>
        <w:pStyle w:val="Heading2"/>
        <w:spacing w:before="120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7: </w:t>
      </w:r>
      <w:r>
        <w:rPr>
          <w:color w:val="1E2F46"/>
          <w:spacing w:val="-4"/>
        </w:rPr>
        <w:t>Riga</w:t>
      </w:r>
    </w:p>
    <w:p>
      <w:pPr>
        <w:pStyle w:val="BodyText"/>
        <w:spacing w:line="235" w:lineRule="auto" w:before="1"/>
        <w:ind w:left="141" w:right="133"/>
      </w:pPr>
      <w:r>
        <w:rPr>
          <w:color w:val="1E2F46"/>
        </w:rPr>
        <w:t>Dopo</w:t>
      </w:r>
      <w:r>
        <w:rPr>
          <w:color w:val="1E2F46"/>
          <w:spacing w:val="-3"/>
        </w:rPr>
        <w:t> </w:t>
      </w:r>
      <w:r>
        <w:rPr>
          <w:color w:val="1E2F46"/>
        </w:rPr>
        <w:t>conoscere</w:t>
      </w:r>
      <w:r>
        <w:rPr>
          <w:color w:val="1E2F46"/>
          <w:spacing w:val="-4"/>
        </w:rPr>
        <w:t> </w:t>
      </w:r>
      <w:r>
        <w:rPr>
          <w:color w:val="1E2F46"/>
        </w:rPr>
        <w:t>Riga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potrà</w:t>
      </w:r>
      <w:r>
        <w:rPr>
          <w:color w:val="1E2F46"/>
          <w:spacing w:val="-4"/>
        </w:rPr>
        <w:t> </w:t>
      </w:r>
      <w:r>
        <w:rPr>
          <w:color w:val="1E2F46"/>
        </w:rPr>
        <w:t>scoprire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Lettonia</w:t>
      </w:r>
      <w:r>
        <w:rPr>
          <w:color w:val="1E2F46"/>
          <w:spacing w:val="-3"/>
        </w:rPr>
        <w:t> </w:t>
      </w:r>
      <w:r>
        <w:rPr>
          <w:color w:val="1E2F46"/>
        </w:rPr>
        <w:t>medievale.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opzionale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Parco</w:t>
      </w:r>
      <w:r>
        <w:rPr>
          <w:color w:val="1E2F46"/>
          <w:spacing w:val="-4"/>
        </w:rPr>
        <w:t> </w:t>
      </w:r>
      <w:r>
        <w:rPr>
          <w:color w:val="1E2F46"/>
        </w:rPr>
        <w:t>Nazionale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Gauja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stupende</w:t>
      </w:r>
      <w:r>
        <w:rPr>
          <w:color w:val="1E2F46"/>
          <w:spacing w:val="-3"/>
        </w:rPr>
        <w:t> </w:t>
      </w:r>
      <w:r>
        <w:rPr>
          <w:color w:val="1E2F46"/>
        </w:rPr>
        <w:t>viste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citta’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Sigulda.</w:t>
      </w:r>
      <w:r>
        <w:rPr>
          <w:color w:val="1E2F46"/>
          <w:spacing w:val="-3"/>
        </w:rPr>
        <w:t> </w:t>
      </w: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tornare</w:t>
      </w:r>
      <w:r>
        <w:rPr>
          <w:color w:val="1E2F46"/>
          <w:spacing w:val="40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Riga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2"/>
        </w:rPr>
        <w:t> </w:t>
      </w:r>
      <w:r>
        <w:rPr>
          <w:color w:val="1E2F46"/>
        </w:rPr>
        <w:t>ascolta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legenda</w:t>
      </w:r>
      <w:r>
        <w:rPr>
          <w:color w:val="1E2F46"/>
          <w:spacing w:val="-2"/>
        </w:rPr>
        <w:t> </w:t>
      </w:r>
      <w:r>
        <w:rPr>
          <w:color w:val="1E2F46"/>
        </w:rPr>
        <w:t>medievale</w:t>
      </w:r>
      <w:r>
        <w:rPr>
          <w:color w:val="1E2F46"/>
          <w:spacing w:val="-1"/>
        </w:rPr>
        <w:t> </w:t>
      </w:r>
      <w:r>
        <w:rPr>
          <w:color w:val="1E2F46"/>
        </w:rPr>
        <w:t>lettone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Rosa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Turaida,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2"/>
        </w:rPr>
        <w:t> </w:t>
      </w:r>
      <w:r>
        <w:rPr>
          <w:color w:val="1E2F46"/>
        </w:rPr>
        <w:t>vede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sepolcro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Maja,</w:t>
      </w:r>
      <w:r>
        <w:rPr>
          <w:color w:val="1E2F46"/>
          <w:spacing w:val="-1"/>
        </w:rPr>
        <w:t> </w:t>
      </w:r>
      <w:r>
        <w:rPr>
          <w:color w:val="1E2F46"/>
        </w:rPr>
        <w:t>le</w:t>
      </w:r>
      <w:r>
        <w:rPr>
          <w:color w:val="1E2F46"/>
          <w:spacing w:val="-1"/>
        </w:rPr>
        <w:t> </w:t>
      </w:r>
      <w:r>
        <w:rPr>
          <w:color w:val="1E2F46"/>
        </w:rPr>
        <w:t>rovine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Castello</w:t>
      </w:r>
      <w:r>
        <w:rPr>
          <w:color w:val="1E2F46"/>
          <w:spacing w:val="-2"/>
        </w:rPr>
        <w:t> </w:t>
      </w:r>
      <w:r>
        <w:rPr>
          <w:color w:val="1E2F46"/>
        </w:rPr>
        <w:t>Episcopale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Castello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Cavalieri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Spada,</w:t>
      </w:r>
      <w:r>
        <w:rPr>
          <w:color w:val="1E2F46"/>
          <w:spacing w:val="40"/>
        </w:rPr>
        <w:t> </w:t>
      </w:r>
      <w:r>
        <w:rPr>
          <w:color w:val="1E2F46"/>
        </w:rPr>
        <w:t>e la misteriosa grotta di Gutman. Il pomeriggio offre una visita facoltativa al visita al Museo Etnografico all’aperto, un’ampia esposizione della vita contadina del XVIII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secolo.</w:t>
      </w:r>
    </w:p>
    <w:p>
      <w:pPr>
        <w:pStyle w:val="Heading2"/>
        <w:jc w:val="both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8:</w:t>
      </w:r>
      <w:r>
        <w:rPr>
          <w:color w:val="1E2F46"/>
          <w:spacing w:val="-1"/>
        </w:rPr>
        <w:t> </w:t>
      </w:r>
      <w:r>
        <w:rPr>
          <w:color w:val="1E2F46"/>
        </w:rPr>
        <w:t>Riga</w:t>
      </w:r>
      <w:r>
        <w:rPr>
          <w:color w:val="1E2F46"/>
          <w:spacing w:val="-1"/>
        </w:rPr>
        <w:t> </w:t>
      </w:r>
      <w:r>
        <w:rPr>
          <w:color w:val="1E2F46"/>
        </w:rPr>
        <w:t>-</w:t>
      </w:r>
      <w:r>
        <w:rPr>
          <w:color w:val="1E2F46"/>
          <w:spacing w:val="-2"/>
        </w:rPr>
        <w:t> Tallinn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Trasferimento</w:t>
      </w:r>
      <w:r>
        <w:rPr>
          <w:color w:val="1E2F46"/>
          <w:spacing w:val="-7"/>
        </w:rPr>
        <w:t> </w:t>
      </w:r>
      <w:r>
        <w:rPr>
          <w:color w:val="1E2F46"/>
        </w:rPr>
        <w:t>lungo</w:t>
      </w:r>
      <w:r>
        <w:rPr>
          <w:color w:val="1E2F46"/>
          <w:spacing w:val="-7"/>
        </w:rPr>
        <w:t> </w:t>
      </w:r>
      <w:r>
        <w:rPr>
          <w:color w:val="1E2F46"/>
        </w:rPr>
        <w:t>l’autostrada</w:t>
      </w:r>
      <w:r>
        <w:rPr>
          <w:color w:val="1E2F46"/>
          <w:spacing w:val="-7"/>
        </w:rPr>
        <w:t> </w:t>
      </w:r>
      <w:r>
        <w:rPr>
          <w:color w:val="1E2F46"/>
        </w:rPr>
        <w:t>del</w:t>
      </w:r>
      <w:r>
        <w:rPr>
          <w:color w:val="1E2F46"/>
          <w:spacing w:val="-7"/>
        </w:rPr>
        <w:t> </w:t>
      </w:r>
      <w:r>
        <w:rPr>
          <w:color w:val="1E2F46"/>
        </w:rPr>
        <w:t>lungomare</w:t>
      </w:r>
      <w:r>
        <w:rPr>
          <w:color w:val="1E2F46"/>
          <w:spacing w:val="-6"/>
        </w:rPr>
        <w:t> </w:t>
      </w:r>
      <w:r>
        <w:rPr>
          <w:color w:val="1E2F46"/>
        </w:rPr>
        <w:t>alla</w:t>
      </w:r>
      <w:r>
        <w:rPr>
          <w:color w:val="1E2F46"/>
          <w:spacing w:val="-7"/>
        </w:rPr>
        <w:t> </w:t>
      </w:r>
      <w:r>
        <w:rPr>
          <w:color w:val="1E2F46"/>
        </w:rPr>
        <w:t>bella</w:t>
      </w:r>
      <w:r>
        <w:rPr>
          <w:color w:val="1E2F46"/>
          <w:spacing w:val="-7"/>
        </w:rPr>
        <w:t> </w:t>
      </w:r>
      <w:r>
        <w:rPr>
          <w:color w:val="1E2F46"/>
        </w:rPr>
        <w:t>cittadina</w:t>
      </w:r>
      <w:r>
        <w:rPr>
          <w:color w:val="1E2F46"/>
          <w:spacing w:val="-7"/>
        </w:rPr>
        <w:t> </w:t>
      </w:r>
      <w:r>
        <w:rPr>
          <w:color w:val="1E2F46"/>
        </w:rPr>
        <w:t>termale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7"/>
        </w:rPr>
        <w:t> </w:t>
      </w:r>
      <w:r>
        <w:rPr>
          <w:color w:val="1E2F46"/>
        </w:rPr>
        <w:t>Pärnu,</w:t>
      </w:r>
      <w:r>
        <w:rPr>
          <w:color w:val="1E2F46"/>
          <w:spacing w:val="-6"/>
        </w:rPr>
        <w:t> </w:t>
      </w:r>
      <w:r>
        <w:rPr>
          <w:color w:val="1E2F46"/>
        </w:rPr>
        <w:t>sosta</w:t>
      </w:r>
      <w:r>
        <w:rPr>
          <w:color w:val="1E2F46"/>
          <w:spacing w:val="-7"/>
        </w:rPr>
        <w:t> </w:t>
      </w:r>
      <w:r>
        <w:rPr>
          <w:color w:val="1E2F46"/>
        </w:rPr>
        <w:t>per</w:t>
      </w:r>
      <w:r>
        <w:rPr>
          <w:color w:val="1E2F46"/>
          <w:spacing w:val="-6"/>
        </w:rPr>
        <w:t> </w:t>
      </w:r>
      <w:r>
        <w:rPr>
          <w:color w:val="1E2F46"/>
        </w:rPr>
        <w:t>una</w:t>
      </w:r>
      <w:r>
        <w:rPr>
          <w:color w:val="1E2F46"/>
          <w:spacing w:val="-7"/>
        </w:rPr>
        <w:t> </w:t>
      </w:r>
      <w:r>
        <w:rPr>
          <w:color w:val="1E2F46"/>
        </w:rPr>
        <w:t>piccola</w:t>
      </w:r>
      <w:r>
        <w:rPr>
          <w:color w:val="1E2F46"/>
          <w:spacing w:val="-7"/>
        </w:rPr>
        <w:t> </w:t>
      </w:r>
      <w:r>
        <w:rPr>
          <w:color w:val="1E2F46"/>
        </w:rPr>
        <w:t>passeggiata.</w:t>
      </w:r>
      <w:r>
        <w:rPr>
          <w:color w:val="1E2F46"/>
          <w:spacing w:val="-7"/>
        </w:rPr>
        <w:t> </w:t>
      </w:r>
      <w:r>
        <w:rPr>
          <w:color w:val="1E2F46"/>
        </w:rPr>
        <w:t>Ulteriore</w:t>
      </w:r>
      <w:r>
        <w:rPr>
          <w:color w:val="1E2F46"/>
          <w:spacing w:val="-6"/>
        </w:rPr>
        <w:t> </w:t>
      </w:r>
      <w:r>
        <w:rPr>
          <w:color w:val="1E2F46"/>
        </w:rPr>
        <w:t>trasferimento</w:t>
      </w:r>
      <w:r>
        <w:rPr>
          <w:color w:val="1E2F46"/>
          <w:spacing w:val="-7"/>
        </w:rPr>
        <w:t> </w:t>
      </w:r>
      <w:r>
        <w:rPr>
          <w:color w:val="1E2F46"/>
        </w:rPr>
        <w:t>a</w:t>
      </w:r>
      <w:r>
        <w:rPr>
          <w:color w:val="1E2F46"/>
          <w:spacing w:val="-7"/>
        </w:rPr>
        <w:t> </w:t>
      </w:r>
      <w:r>
        <w:rPr>
          <w:color w:val="1E2F46"/>
        </w:rPr>
        <w:t>Tallinn</w:t>
      </w:r>
      <w:r>
        <w:rPr>
          <w:color w:val="1E2F46"/>
          <w:spacing w:val="-7"/>
        </w:rPr>
        <w:t> </w:t>
      </w:r>
      <w:r>
        <w:rPr>
          <w:color w:val="1E2F46"/>
        </w:rPr>
        <w:t>attraverso</w:t>
      </w:r>
      <w:r>
        <w:rPr>
          <w:color w:val="1E2F46"/>
          <w:spacing w:val="-7"/>
        </w:rPr>
        <w:t> </w:t>
      </w:r>
      <w:r>
        <w:rPr>
          <w:color w:val="1E2F46"/>
        </w:rPr>
        <w:t>le</w:t>
      </w:r>
      <w:r>
        <w:rPr>
          <w:color w:val="1E2F46"/>
          <w:spacing w:val="40"/>
        </w:rPr>
        <w:t> </w:t>
      </w:r>
      <w:r>
        <w:rPr>
          <w:color w:val="1E2F46"/>
        </w:rPr>
        <w:t>foreste dell’Estonia del Nord, check-in all’Hotel Radisson Blu Olympia**** o simile.</w:t>
      </w:r>
    </w:p>
    <w:p>
      <w:pPr>
        <w:pStyle w:val="Heading2"/>
        <w:spacing w:before="118"/>
        <w:jc w:val="both"/>
      </w:pPr>
      <w:r>
        <w:rPr>
          <w:color w:val="1E2F46"/>
        </w:rPr>
        <w:t>Giorno 9: </w:t>
      </w:r>
      <w:r>
        <w:rPr>
          <w:color w:val="1E2F46"/>
          <w:spacing w:val="-2"/>
        </w:rPr>
        <w:t>Tallinn</w:t>
      </w:r>
    </w:p>
    <w:p>
      <w:pPr>
        <w:pStyle w:val="BodyText"/>
        <w:spacing w:line="235" w:lineRule="auto" w:before="1"/>
        <w:ind w:left="141" w:right="221"/>
        <w:jc w:val="both"/>
      </w:pPr>
      <w:r>
        <w:rPr>
          <w:color w:val="1E2F46"/>
        </w:rPr>
        <w:t>Tallinn</w:t>
      </w:r>
      <w:r>
        <w:rPr>
          <w:color w:val="1E2F46"/>
          <w:spacing w:val="-6"/>
        </w:rPr>
        <w:t> </w:t>
      </w:r>
      <w:r>
        <w:rPr>
          <w:color w:val="1E2F46"/>
        </w:rPr>
        <w:t>è</w:t>
      </w:r>
      <w:r>
        <w:rPr>
          <w:color w:val="1E2F46"/>
          <w:spacing w:val="-6"/>
        </w:rPr>
        <w:t> </w:t>
      </w:r>
      <w:r>
        <w:rPr>
          <w:color w:val="1E2F46"/>
        </w:rPr>
        <w:t>un’affascinante</w:t>
      </w:r>
      <w:r>
        <w:rPr>
          <w:color w:val="1E2F46"/>
          <w:spacing w:val="-6"/>
        </w:rPr>
        <w:t> </w:t>
      </w:r>
      <w:r>
        <w:rPr>
          <w:color w:val="1E2F46"/>
        </w:rPr>
        <w:t>miscela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tranquillità</w:t>
      </w:r>
      <w:r>
        <w:rPr>
          <w:color w:val="1E2F46"/>
          <w:spacing w:val="-6"/>
        </w:rPr>
        <w:t> </w:t>
      </w:r>
      <w:r>
        <w:rPr>
          <w:color w:val="1E2F46"/>
        </w:rPr>
        <w:t>medievale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vita</w:t>
      </w:r>
      <w:r>
        <w:rPr>
          <w:color w:val="1E2F46"/>
          <w:spacing w:val="-6"/>
        </w:rPr>
        <w:t> </w:t>
      </w:r>
      <w:r>
        <w:rPr>
          <w:color w:val="1E2F46"/>
        </w:rPr>
        <w:t>moderna</w:t>
      </w:r>
      <w:r>
        <w:rPr>
          <w:color w:val="1E2F46"/>
          <w:spacing w:val="-6"/>
        </w:rPr>
        <w:t> </w:t>
      </w:r>
      <w:r>
        <w:rPr>
          <w:color w:val="1E2F46"/>
        </w:rPr>
        <w:t>urbana.</w:t>
      </w:r>
      <w:r>
        <w:rPr>
          <w:color w:val="1E2F46"/>
          <w:spacing w:val="-6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Citta’</w:t>
      </w:r>
      <w:r>
        <w:rPr>
          <w:color w:val="1E2F46"/>
          <w:spacing w:val="-6"/>
        </w:rPr>
        <w:t> </w:t>
      </w:r>
      <w:r>
        <w:rPr>
          <w:color w:val="1E2F46"/>
        </w:rPr>
        <w:t>Vecchia</w:t>
      </w:r>
      <w:r>
        <w:rPr>
          <w:color w:val="1E2F46"/>
          <w:spacing w:val="-6"/>
        </w:rPr>
        <w:t> </w:t>
      </w:r>
      <w:r>
        <w:rPr>
          <w:color w:val="1E2F46"/>
        </w:rPr>
        <w:t>è</w:t>
      </w:r>
      <w:r>
        <w:rPr>
          <w:color w:val="1E2F46"/>
          <w:spacing w:val="-6"/>
        </w:rPr>
        <w:t> </w:t>
      </w:r>
      <w:r>
        <w:rPr>
          <w:color w:val="1E2F46"/>
        </w:rPr>
        <w:t>un</w:t>
      </w:r>
      <w:r>
        <w:rPr>
          <w:color w:val="1E2F46"/>
          <w:spacing w:val="-6"/>
        </w:rPr>
        <w:t> </w:t>
      </w:r>
      <w:r>
        <w:rPr>
          <w:color w:val="1E2F46"/>
        </w:rPr>
        <w:t>posto</w:t>
      </w:r>
      <w:r>
        <w:rPr>
          <w:color w:val="1E2F46"/>
          <w:spacing w:val="-6"/>
        </w:rPr>
        <w:t> </w:t>
      </w:r>
      <w:r>
        <w:rPr>
          <w:color w:val="1E2F46"/>
        </w:rPr>
        <w:t>vivace</w:t>
      </w:r>
      <w:r>
        <w:rPr>
          <w:color w:val="1E2F46"/>
          <w:spacing w:val="-6"/>
        </w:rPr>
        <w:t> </w:t>
      </w:r>
      <w:r>
        <w:rPr>
          <w:color w:val="1E2F46"/>
        </w:rPr>
        <w:t>d’estate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i</w:t>
      </w:r>
      <w:r>
        <w:rPr>
          <w:color w:val="1E2F46"/>
          <w:spacing w:val="-6"/>
        </w:rPr>
        <w:t> </w:t>
      </w:r>
      <w:r>
        <w:rPr>
          <w:color w:val="1E2F46"/>
        </w:rPr>
        <w:t>suoi</w:t>
      </w:r>
      <w:r>
        <w:rPr>
          <w:color w:val="1E2F46"/>
          <w:spacing w:val="-6"/>
        </w:rPr>
        <w:t> </w:t>
      </w:r>
      <w:r>
        <w:rPr>
          <w:color w:val="1E2F46"/>
        </w:rPr>
        <w:t>negozi,</w:t>
      </w:r>
      <w:r>
        <w:rPr>
          <w:color w:val="1E2F46"/>
          <w:spacing w:val="-6"/>
        </w:rPr>
        <w:t> </w:t>
      </w:r>
      <w:r>
        <w:rPr>
          <w:color w:val="1E2F46"/>
        </w:rPr>
        <w:t>gallerie,</w:t>
      </w:r>
      <w:r>
        <w:rPr>
          <w:color w:val="1E2F46"/>
          <w:spacing w:val="-6"/>
        </w:rPr>
        <w:t> </w:t>
      </w:r>
      <w:r>
        <w:rPr>
          <w:color w:val="1E2F46"/>
        </w:rPr>
        <w:t>mercatini,</w:t>
      </w:r>
      <w:r>
        <w:rPr>
          <w:color w:val="1E2F46"/>
          <w:spacing w:val="-6"/>
        </w:rPr>
        <w:t> </w:t>
      </w:r>
      <w:r>
        <w:rPr>
          <w:color w:val="1E2F46"/>
        </w:rPr>
        <w:t>caf-</w:t>
      </w:r>
      <w:r>
        <w:rPr>
          <w:color w:val="1E2F46"/>
          <w:spacing w:val="40"/>
        </w:rPr>
        <w:t> </w:t>
      </w:r>
      <w:r>
        <w:rPr>
          <w:color w:val="1E2F46"/>
        </w:rPr>
        <w:t>fetterie</w:t>
      </w:r>
      <w:r>
        <w:rPr>
          <w:color w:val="1E2F46"/>
          <w:spacing w:val="-4"/>
        </w:rPr>
        <w:t> </w:t>
      </w:r>
      <w:r>
        <w:rPr>
          <w:color w:val="1E2F46"/>
        </w:rPr>
        <w:t>all’aperto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ristoranti.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panoramica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citta’</w:t>
      </w:r>
      <w:r>
        <w:rPr>
          <w:color w:val="1E2F46"/>
          <w:spacing w:val="-4"/>
        </w:rPr>
        <w:t> </w:t>
      </w:r>
      <w:r>
        <w:rPr>
          <w:color w:val="1E2F46"/>
        </w:rPr>
        <w:t>medievale</w:t>
      </w:r>
      <w:r>
        <w:rPr>
          <w:color w:val="1E2F46"/>
          <w:spacing w:val="-4"/>
        </w:rPr>
        <w:t> </w:t>
      </w:r>
      <w:r>
        <w:rPr>
          <w:color w:val="1E2F46"/>
        </w:rPr>
        <w:t>attorno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mura</w:t>
      </w:r>
      <w:r>
        <w:rPr>
          <w:color w:val="1E2F46"/>
          <w:spacing w:val="-5"/>
        </w:rPr>
        <w:t> </w:t>
      </w:r>
      <w:r>
        <w:rPr>
          <w:color w:val="1E2F46"/>
        </w:rPr>
        <w:t>medievali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dentro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Citta’</w:t>
      </w:r>
      <w:r>
        <w:rPr>
          <w:color w:val="1E2F46"/>
          <w:spacing w:val="-4"/>
        </w:rPr>
        <w:t> </w:t>
      </w:r>
      <w:r>
        <w:rPr>
          <w:color w:val="1E2F46"/>
        </w:rPr>
        <w:t>Vecchia</w:t>
      </w:r>
      <w:r>
        <w:rPr>
          <w:color w:val="1E2F46"/>
          <w:spacing w:val="-5"/>
        </w:rPr>
        <w:t> </w:t>
      </w:r>
      <w:r>
        <w:rPr>
          <w:color w:val="1E2F46"/>
        </w:rPr>
        <w:t>dove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vedranno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Castello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Toompea,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40"/>
        </w:rPr>
        <w:t> </w:t>
      </w:r>
      <w:r>
        <w:rPr>
          <w:color w:val="1E2F46"/>
        </w:rPr>
        <w:t>Cattedrale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Palazzo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Municipio.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pomeriggio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opzionale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Parco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Kadriorg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museo</w:t>
      </w:r>
      <w:r>
        <w:rPr>
          <w:color w:val="1E2F46"/>
          <w:spacing w:val="-3"/>
        </w:rPr>
        <w:t> </w:t>
      </w:r>
      <w:r>
        <w:rPr>
          <w:color w:val="1E2F46"/>
        </w:rPr>
        <w:t>KUMU.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sera</w:t>
      </w:r>
      <w:r>
        <w:rPr>
          <w:color w:val="1E2F46"/>
          <w:spacing w:val="-3"/>
        </w:rPr>
        <w:t> </w:t>
      </w:r>
      <w:r>
        <w:rPr>
          <w:color w:val="1E2F46"/>
        </w:rPr>
        <w:t>cena</w:t>
      </w:r>
      <w:r>
        <w:rPr>
          <w:color w:val="1E2F46"/>
          <w:spacing w:val="-3"/>
        </w:rPr>
        <w:t> </w:t>
      </w:r>
      <w:r>
        <w:rPr>
          <w:color w:val="1E2F46"/>
        </w:rPr>
        <w:t>opzionale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ristorante</w:t>
      </w:r>
      <w:r>
        <w:rPr>
          <w:color w:val="1E2F46"/>
          <w:spacing w:val="-2"/>
        </w:rPr>
        <w:t> </w:t>
      </w:r>
      <w:r>
        <w:rPr>
          <w:color w:val="1E2F46"/>
        </w:rPr>
        <w:t>medievale</w:t>
      </w:r>
      <w:r>
        <w:rPr>
          <w:color w:val="1E2F46"/>
          <w:spacing w:val="-2"/>
        </w:rPr>
        <w:t> </w:t>
      </w:r>
      <w:r>
        <w:rPr>
          <w:color w:val="1E2F46"/>
        </w:rPr>
        <w:t>“Maikrahv”.</w:t>
      </w:r>
    </w:p>
    <w:p>
      <w:pPr>
        <w:pStyle w:val="Heading2"/>
      </w:pPr>
      <w:r>
        <w:rPr>
          <w:color w:val="1E2F46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</w:rPr>
        <w:t>10:</w:t>
      </w:r>
      <w:r>
        <w:rPr>
          <w:color w:val="1E2F46"/>
          <w:spacing w:val="-3"/>
        </w:rPr>
        <w:t> </w:t>
      </w:r>
      <w:r>
        <w:rPr>
          <w:color w:val="1E2F46"/>
        </w:rPr>
        <w:t>Tallinn</w:t>
      </w:r>
      <w:r>
        <w:rPr>
          <w:color w:val="1E2F46"/>
          <w:spacing w:val="-3"/>
        </w:rPr>
        <w:t> </w:t>
      </w:r>
      <w:r>
        <w:rPr>
          <w:color w:val="1E2F46"/>
        </w:rPr>
        <w:t>-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Partenza</w:t>
      </w:r>
    </w:p>
    <w:p>
      <w:pPr>
        <w:pStyle w:val="BodyText"/>
        <w:spacing w:line="194" w:lineRule="exact"/>
        <w:ind w:left="141"/>
      </w:pPr>
      <w:r>
        <w:rPr>
          <w:color w:val="1E2F46"/>
          <w:spacing w:val="-2"/>
        </w:rPr>
        <w:t>Trasferimento</w:t>
      </w:r>
      <w:r>
        <w:rPr>
          <w:color w:val="1E2F46"/>
          <w:spacing w:val="1"/>
        </w:rPr>
        <w:t> </w:t>
      </w:r>
      <w:r>
        <w:rPr>
          <w:color w:val="1E2F46"/>
          <w:spacing w:val="-2"/>
        </w:rPr>
        <w:t>facoltativo</w:t>
      </w:r>
      <w:r>
        <w:rPr>
          <w:color w:val="1E2F46"/>
          <w:spacing w:val="1"/>
        </w:rPr>
        <w:t> </w:t>
      </w:r>
      <w:r>
        <w:rPr>
          <w:color w:val="1E2F46"/>
          <w:spacing w:val="-2"/>
        </w:rPr>
        <w:t>all’aeroporto.</w:t>
      </w:r>
    </w:p>
    <w:p>
      <w:pPr>
        <w:pStyle w:val="BodyText"/>
        <w:spacing w:before="11" w:after="1"/>
        <w:rPr>
          <w:sz w:val="7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2693"/>
        <w:gridCol w:w="2693"/>
        <w:gridCol w:w="2693"/>
      </w:tblGrid>
      <w:tr>
        <w:trPr>
          <w:trHeight w:val="433" w:hRule="atLeast"/>
        </w:trPr>
        <w:tc>
          <w:tcPr>
            <w:tcW w:w="2693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27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5386" w:type="dxa"/>
            <w:gridSpan w:val="2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tabs>
                <w:tab w:pos="3506" w:val="left" w:leader="none"/>
              </w:tabs>
              <w:spacing w:before="124"/>
              <w:ind w:left="63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68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MAGGIO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10,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17,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24,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31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1.449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423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GIUGNO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07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1.499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423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GIUGNO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14,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21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,</w:t>
            </w:r>
            <w:r>
              <w:rPr>
                <w:color w:val="1E2F46"/>
                <w:spacing w:val="-5"/>
                <w:sz w:val="16"/>
              </w:rPr>
              <w:t> 28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1.524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423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LUGLIO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05,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12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1.539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423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LUGLIO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19,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26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1.559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423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AGOSTO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02,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09,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16,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23,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30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1.489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423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SETTEMBRE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06,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13,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20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1.404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423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Heading2"/>
        <w:spacing w:before="135"/>
      </w:pPr>
      <w:r>
        <w:rPr>
          <w:color w:val="1E2F46"/>
        </w:rPr>
        <w:t>Alberghi</w:t>
      </w:r>
      <w:r>
        <w:rPr>
          <w:color w:val="1E2F46"/>
          <w:spacing w:val="-5"/>
        </w:rPr>
        <w:t> </w:t>
      </w:r>
      <w:r>
        <w:rPr>
          <w:color w:val="1E2F46"/>
        </w:rPr>
        <w:t>previsti</w:t>
      </w:r>
      <w:r>
        <w:rPr>
          <w:color w:val="1E2F46"/>
          <w:spacing w:val="-6"/>
        </w:rPr>
        <w:t> </w:t>
      </w:r>
      <w:r>
        <w:rPr>
          <w:color w:val="1E2F46"/>
        </w:rPr>
        <w:t>(o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similari):</w:t>
      </w:r>
    </w:p>
    <w:p>
      <w:pPr>
        <w:pStyle w:val="BodyText"/>
        <w:tabs>
          <w:tab w:pos="3741" w:val="left" w:leader="none"/>
          <w:tab w:pos="4461" w:val="left" w:leader="none"/>
        </w:tabs>
        <w:spacing w:line="192" w:lineRule="exact"/>
        <w:ind w:left="141"/>
      </w:pPr>
      <w:r>
        <w:rPr>
          <w:b/>
          <w:color w:val="1E2F46"/>
        </w:rPr>
        <w:t>VILNIUS</w:t>
      </w:r>
      <w:r>
        <w:rPr>
          <w:b/>
          <w:color w:val="1E2F46"/>
          <w:spacing w:val="52"/>
        </w:rPr>
        <w:t>  </w:t>
      </w:r>
      <w:r>
        <w:rPr>
          <w:color w:val="1E2F46"/>
        </w:rPr>
        <w:t>Hotel</w:t>
      </w:r>
      <w:r>
        <w:rPr>
          <w:color w:val="1E2F46"/>
          <w:spacing w:val="-2"/>
        </w:rPr>
        <w:t> </w:t>
      </w:r>
      <w:r>
        <w:rPr>
          <w:color w:val="1E2F46"/>
        </w:rPr>
        <w:t>Radisson</w:t>
      </w:r>
      <w:r>
        <w:rPr>
          <w:color w:val="1E2F46"/>
          <w:spacing w:val="-3"/>
        </w:rPr>
        <w:t> </w:t>
      </w:r>
      <w:r>
        <w:rPr>
          <w:color w:val="1E2F46"/>
        </w:rPr>
        <w:t>Blu</w:t>
      </w:r>
      <w:r>
        <w:rPr>
          <w:color w:val="1E2F46"/>
          <w:spacing w:val="-3"/>
        </w:rPr>
        <w:t> </w:t>
      </w:r>
      <w:r>
        <w:rPr>
          <w:color w:val="1E2F46"/>
        </w:rPr>
        <w:t>Lietuva</w:t>
      </w:r>
      <w:r>
        <w:rPr>
          <w:color w:val="1E2F46"/>
          <w:spacing w:val="-2"/>
        </w:rPr>
        <w:t> </w:t>
      </w:r>
      <w:r>
        <w:rPr>
          <w:color w:val="1E2F46"/>
        </w:rPr>
        <w:t>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similare</w:t>
      </w:r>
      <w:r>
        <w:rPr>
          <w:color w:val="1E2F46"/>
        </w:rPr>
        <w:tab/>
      </w:r>
      <w:r>
        <w:rPr>
          <w:b/>
          <w:color w:val="1E2F46"/>
          <w:spacing w:val="-4"/>
        </w:rPr>
        <w:t>RIGA</w:t>
      </w:r>
      <w:r>
        <w:rPr>
          <w:b/>
          <w:color w:val="1E2F46"/>
        </w:rPr>
        <w:tab/>
      </w:r>
      <w:r>
        <w:rPr>
          <w:color w:val="1E2F46"/>
        </w:rPr>
        <w:t>Hotel</w:t>
      </w:r>
      <w:r>
        <w:rPr>
          <w:color w:val="1E2F46"/>
          <w:spacing w:val="-6"/>
        </w:rPr>
        <w:t> </w:t>
      </w:r>
      <w:r>
        <w:rPr>
          <w:color w:val="1E2F46"/>
        </w:rPr>
        <w:t>Radisson</w:t>
      </w:r>
      <w:r>
        <w:rPr>
          <w:color w:val="1E2F46"/>
          <w:spacing w:val="-4"/>
        </w:rPr>
        <w:t> </w:t>
      </w:r>
      <w:r>
        <w:rPr>
          <w:color w:val="1E2F46"/>
        </w:rPr>
        <w:t>Blu</w:t>
      </w:r>
      <w:r>
        <w:rPr>
          <w:color w:val="1E2F46"/>
          <w:spacing w:val="-3"/>
        </w:rPr>
        <w:t> </w:t>
      </w:r>
      <w:r>
        <w:rPr>
          <w:color w:val="1E2F46"/>
        </w:rPr>
        <w:t>Latyija</w:t>
      </w:r>
      <w:r>
        <w:rPr>
          <w:color w:val="1E2F46"/>
          <w:spacing w:val="-4"/>
        </w:rPr>
        <w:t> </w:t>
      </w:r>
      <w:r>
        <w:rPr>
          <w:color w:val="1E2F46"/>
        </w:rPr>
        <w:t>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similare</w:t>
      </w:r>
    </w:p>
    <w:p>
      <w:pPr>
        <w:tabs>
          <w:tab w:pos="3741" w:val="left" w:leader="none"/>
        </w:tabs>
        <w:spacing w:line="194" w:lineRule="exact" w:before="0"/>
        <w:ind w:left="141" w:right="0" w:firstLine="0"/>
        <w:jc w:val="both"/>
        <w:rPr>
          <w:sz w:val="16"/>
        </w:rPr>
      </w:pPr>
      <w:r>
        <w:rPr>
          <w:b/>
          <w:color w:val="1E2F46"/>
          <w:sz w:val="16"/>
        </w:rPr>
        <w:t>TALLIN</w:t>
      </w:r>
      <w:r>
        <w:rPr>
          <w:b/>
          <w:color w:val="1E2F46"/>
          <w:spacing w:val="74"/>
          <w:w w:val="150"/>
          <w:sz w:val="16"/>
        </w:rPr>
        <w:t>  </w:t>
      </w:r>
      <w:r>
        <w:rPr>
          <w:color w:val="1E2F46"/>
          <w:sz w:val="16"/>
        </w:rPr>
        <w:t>Hotel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Radisson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Blu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Olympia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o</w:t>
      </w:r>
      <w:r>
        <w:rPr>
          <w:color w:val="1E2F46"/>
          <w:spacing w:val="-3"/>
          <w:sz w:val="16"/>
        </w:rPr>
        <w:t> </w:t>
      </w:r>
      <w:r>
        <w:rPr>
          <w:color w:val="1E2F46"/>
          <w:spacing w:val="-2"/>
          <w:sz w:val="16"/>
        </w:rPr>
        <w:t>similare</w:t>
      </w:r>
      <w:r>
        <w:rPr>
          <w:color w:val="1E2F46"/>
          <w:sz w:val="16"/>
        </w:rPr>
        <w:tab/>
      </w:r>
      <w:r>
        <w:rPr>
          <w:b/>
          <w:color w:val="1E2F46"/>
          <w:sz w:val="16"/>
        </w:rPr>
        <w:t>HELSINKI</w:t>
      </w:r>
      <w:r>
        <w:rPr>
          <w:b/>
          <w:color w:val="1E2F46"/>
          <w:spacing w:val="77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Glo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Art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o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2"/>
          <w:sz w:val="16"/>
        </w:rPr>
        <w:t>similare</w:t>
      </w:r>
    </w:p>
    <w:p>
      <w:pPr>
        <w:pStyle w:val="Heading2"/>
        <w:spacing w:before="189"/>
      </w:pPr>
      <w:r>
        <w:rPr>
          <w:color w:val="1E2F46"/>
        </w:rPr>
        <w:t>Escursioni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servizi</w:t>
      </w:r>
      <w:r>
        <w:rPr>
          <w:color w:val="1E2F46"/>
          <w:spacing w:val="-2"/>
        </w:rPr>
        <w:t> facoltativi:</w:t>
      </w:r>
    </w:p>
    <w:p>
      <w:pPr>
        <w:pStyle w:val="BodyText"/>
        <w:spacing w:line="235" w:lineRule="auto" w:before="1"/>
        <w:ind w:left="141" w:right="133"/>
      </w:pPr>
      <w:r>
        <w:rPr>
          <w:color w:val="1E2F46"/>
        </w:rPr>
        <w:t>Trasferimento</w:t>
      </w:r>
      <w:r>
        <w:rPr>
          <w:color w:val="1E2F46"/>
          <w:spacing w:val="-2"/>
        </w:rPr>
        <w:t> </w:t>
      </w:r>
      <w:r>
        <w:rPr>
          <w:color w:val="1E2F46"/>
        </w:rPr>
        <w:t>dall’aeroporto</w:t>
      </w:r>
      <w:r>
        <w:rPr>
          <w:color w:val="1E2F46"/>
          <w:spacing w:val="-2"/>
        </w:rPr>
        <w:t> </w:t>
      </w:r>
      <w:r>
        <w:rPr>
          <w:color w:val="1E2F46"/>
        </w:rPr>
        <w:t>all’hotel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Vilnius</w:t>
      </w:r>
      <w:r>
        <w:rPr>
          <w:color w:val="1E2F46"/>
          <w:spacing w:val="-2"/>
        </w:rPr>
        <w:t> </w:t>
      </w:r>
      <w:r>
        <w:rPr>
          <w:color w:val="1E2F46"/>
        </w:rPr>
        <w:t>o</w:t>
      </w:r>
      <w:r>
        <w:rPr>
          <w:color w:val="1E2F46"/>
          <w:spacing w:val="-2"/>
        </w:rPr>
        <w:t> </w:t>
      </w:r>
      <w:r>
        <w:rPr>
          <w:color w:val="1E2F46"/>
        </w:rPr>
        <w:t>vv</w:t>
      </w:r>
      <w:r>
        <w:rPr>
          <w:color w:val="1E2F46"/>
          <w:spacing w:val="-1"/>
        </w:rPr>
        <w:t> </w:t>
      </w:r>
      <w:r>
        <w:rPr>
          <w:color w:val="1E2F46"/>
        </w:rPr>
        <w:t>€</w:t>
      </w:r>
      <w:r>
        <w:rPr>
          <w:color w:val="1E2F46"/>
          <w:spacing w:val="-1"/>
        </w:rPr>
        <w:t> </w:t>
      </w:r>
      <w:r>
        <w:rPr>
          <w:color w:val="1E2F46"/>
        </w:rPr>
        <w:t>50,00</w:t>
      </w:r>
      <w:r>
        <w:rPr>
          <w:color w:val="1E2F46"/>
          <w:spacing w:val="-1"/>
        </w:rPr>
        <w:t> </w:t>
      </w:r>
      <w:r>
        <w:rPr>
          <w:color w:val="1E2F46"/>
        </w:rPr>
        <w:t>ad</w:t>
      </w:r>
      <w:r>
        <w:rPr>
          <w:color w:val="1E2F46"/>
          <w:spacing w:val="-2"/>
        </w:rPr>
        <w:t> </w:t>
      </w:r>
      <w:r>
        <w:rPr>
          <w:color w:val="1E2F46"/>
        </w:rPr>
        <w:t>auto</w:t>
      </w:r>
      <w:r>
        <w:rPr>
          <w:color w:val="1E2F46"/>
          <w:spacing w:val="-2"/>
        </w:rPr>
        <w:t> </w:t>
      </w:r>
      <w:r>
        <w:rPr>
          <w:color w:val="1E2F46"/>
        </w:rPr>
        <w:t>(1-3</w:t>
      </w:r>
      <w:r>
        <w:rPr>
          <w:color w:val="1E2F46"/>
          <w:spacing w:val="-1"/>
        </w:rPr>
        <w:t> </w:t>
      </w:r>
      <w:r>
        <w:rPr>
          <w:color w:val="1E2F46"/>
        </w:rPr>
        <w:t>persone)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2"/>
        </w:rPr>
        <w:t> </w:t>
      </w:r>
      <w:r>
        <w:rPr>
          <w:color w:val="1E2F46"/>
        </w:rPr>
        <w:t>€</w:t>
      </w:r>
      <w:r>
        <w:rPr>
          <w:color w:val="1E2F46"/>
          <w:spacing w:val="-1"/>
        </w:rPr>
        <w:t> </w:t>
      </w:r>
      <w:r>
        <w:rPr>
          <w:color w:val="1E2F46"/>
        </w:rPr>
        <w:t>70,00</w:t>
      </w:r>
      <w:r>
        <w:rPr>
          <w:color w:val="1E2F46"/>
          <w:spacing w:val="-1"/>
        </w:rPr>
        <w:t> </w:t>
      </w:r>
      <w:r>
        <w:rPr>
          <w:color w:val="1E2F46"/>
        </w:rPr>
        <w:t>ad</w:t>
      </w:r>
      <w:r>
        <w:rPr>
          <w:color w:val="1E2F46"/>
          <w:spacing w:val="-2"/>
        </w:rPr>
        <w:t> </w:t>
      </w:r>
      <w:r>
        <w:rPr>
          <w:color w:val="1E2F46"/>
        </w:rPr>
        <w:t>auto</w:t>
      </w:r>
      <w:r>
        <w:rPr>
          <w:color w:val="1E2F46"/>
          <w:spacing w:val="-2"/>
        </w:rPr>
        <w:t> </w:t>
      </w:r>
      <w:r>
        <w:rPr>
          <w:color w:val="1E2F46"/>
        </w:rPr>
        <w:t>(4-7</w:t>
      </w:r>
      <w:r>
        <w:rPr>
          <w:color w:val="1E2F46"/>
          <w:spacing w:val="-1"/>
        </w:rPr>
        <w:t> </w:t>
      </w:r>
      <w:r>
        <w:rPr>
          <w:color w:val="1E2F46"/>
        </w:rPr>
        <w:t>persone),</w:t>
      </w:r>
      <w:r>
        <w:rPr>
          <w:color w:val="1E2F46"/>
          <w:spacing w:val="-1"/>
        </w:rPr>
        <w:t> </w:t>
      </w:r>
      <w:r>
        <w:rPr>
          <w:color w:val="1E2F46"/>
        </w:rPr>
        <w:t>Trasferimento</w:t>
      </w:r>
      <w:r>
        <w:rPr>
          <w:color w:val="1E2F46"/>
          <w:spacing w:val="-2"/>
        </w:rPr>
        <w:t> </w:t>
      </w:r>
      <w:r>
        <w:rPr>
          <w:color w:val="1E2F46"/>
        </w:rPr>
        <w:t>dall’hotel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Helsinki</w:t>
      </w:r>
      <w:r>
        <w:rPr>
          <w:color w:val="1E2F46"/>
          <w:spacing w:val="-2"/>
        </w:rPr>
        <w:t> </w:t>
      </w:r>
      <w:r>
        <w:rPr>
          <w:color w:val="1E2F46"/>
        </w:rPr>
        <w:t>all’aeroporto</w:t>
      </w:r>
      <w:r>
        <w:rPr>
          <w:color w:val="1E2F46"/>
          <w:spacing w:val="-2"/>
        </w:rPr>
        <w:t> </w:t>
      </w:r>
      <w:r>
        <w:rPr>
          <w:color w:val="1E2F46"/>
        </w:rPr>
        <w:t>o</w:t>
      </w:r>
      <w:r>
        <w:rPr>
          <w:color w:val="1E2F46"/>
          <w:spacing w:val="40"/>
        </w:rPr>
        <w:t> </w:t>
      </w:r>
      <w:r>
        <w:rPr>
          <w:color w:val="1E2F46"/>
        </w:rPr>
        <w:t>vv € 86,00 ad</w:t>
      </w:r>
      <w:r>
        <w:rPr>
          <w:color w:val="1E2F46"/>
          <w:spacing w:val="-1"/>
        </w:rPr>
        <w:t> </w:t>
      </w:r>
      <w:r>
        <w:rPr>
          <w:color w:val="1E2F46"/>
        </w:rPr>
        <w:t>auto</w:t>
      </w:r>
      <w:r>
        <w:rPr>
          <w:color w:val="1E2F46"/>
          <w:spacing w:val="-1"/>
        </w:rPr>
        <w:t> </w:t>
      </w:r>
      <w:r>
        <w:rPr>
          <w:color w:val="1E2F46"/>
        </w:rPr>
        <w:t>(1-3 persone), Trasferimento</w:t>
      </w:r>
      <w:r>
        <w:rPr>
          <w:color w:val="1E2F46"/>
          <w:spacing w:val="-1"/>
        </w:rPr>
        <w:t> </w:t>
      </w:r>
      <w:r>
        <w:rPr>
          <w:color w:val="1E2F46"/>
        </w:rPr>
        <w:t>dall’hotel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Tallin</w:t>
      </w:r>
      <w:r>
        <w:rPr>
          <w:color w:val="1E2F46"/>
          <w:spacing w:val="-1"/>
        </w:rPr>
        <w:t> </w:t>
      </w:r>
      <w:r>
        <w:rPr>
          <w:color w:val="1E2F46"/>
        </w:rPr>
        <w:t>all’aeroporto</w:t>
      </w:r>
      <w:r>
        <w:rPr>
          <w:color w:val="1E2F46"/>
          <w:spacing w:val="-1"/>
        </w:rPr>
        <w:t> </w:t>
      </w:r>
      <w:r>
        <w:rPr>
          <w:color w:val="1E2F46"/>
        </w:rPr>
        <w:t>o</w:t>
      </w:r>
      <w:r>
        <w:rPr>
          <w:color w:val="1E2F46"/>
          <w:spacing w:val="-1"/>
        </w:rPr>
        <w:t> </w:t>
      </w:r>
      <w:r>
        <w:rPr>
          <w:color w:val="1E2F46"/>
        </w:rPr>
        <w:t>vv € 110,00 ad</w:t>
      </w:r>
      <w:r>
        <w:rPr>
          <w:color w:val="1E2F46"/>
          <w:spacing w:val="-1"/>
        </w:rPr>
        <w:t> </w:t>
      </w:r>
      <w:r>
        <w:rPr>
          <w:color w:val="1E2F46"/>
        </w:rPr>
        <w:t>auto</w:t>
      </w:r>
      <w:r>
        <w:rPr>
          <w:color w:val="1E2F46"/>
          <w:spacing w:val="-1"/>
        </w:rPr>
        <w:t> </w:t>
      </w:r>
      <w:r>
        <w:rPr>
          <w:color w:val="1E2F46"/>
        </w:rPr>
        <w:t>(4-7 persone), Escursione di</w:t>
      </w:r>
      <w:r>
        <w:rPr>
          <w:color w:val="1E2F46"/>
          <w:spacing w:val="-1"/>
        </w:rPr>
        <w:t> </w:t>
      </w:r>
      <w:r>
        <w:rPr>
          <w:color w:val="1E2F46"/>
        </w:rPr>
        <w:t>3 ore a</w:t>
      </w:r>
      <w:r>
        <w:rPr>
          <w:color w:val="1E2F46"/>
          <w:spacing w:val="-1"/>
        </w:rPr>
        <w:t> </w:t>
      </w:r>
      <w:r>
        <w:rPr>
          <w:color w:val="1E2F46"/>
        </w:rPr>
        <w:t>Trakai</w:t>
      </w:r>
      <w:r>
        <w:rPr>
          <w:color w:val="1E2F46"/>
          <w:spacing w:val="-1"/>
        </w:rPr>
        <w:t> </w:t>
      </w:r>
      <w:r>
        <w:rPr>
          <w:color w:val="1E2F46"/>
        </w:rPr>
        <w:t>e visita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Castello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40"/>
        </w:rPr>
        <w:t> </w:t>
      </w:r>
      <w:r>
        <w:rPr>
          <w:color w:val="1E2F46"/>
        </w:rPr>
        <w:t>Trakai</w:t>
      </w:r>
      <w:r>
        <w:rPr>
          <w:color w:val="1E2F46"/>
          <w:spacing w:val="-4"/>
        </w:rPr>
        <w:t> </w:t>
      </w:r>
      <w:r>
        <w:rPr>
          <w:color w:val="1E2F46"/>
        </w:rPr>
        <w:t>€</w:t>
      </w:r>
      <w:r>
        <w:rPr>
          <w:color w:val="1E2F46"/>
          <w:spacing w:val="-3"/>
        </w:rPr>
        <w:t> </w:t>
      </w:r>
      <w:r>
        <w:rPr>
          <w:color w:val="1E2F46"/>
        </w:rPr>
        <w:t>50,00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persona,</w:t>
      </w:r>
      <w:r>
        <w:rPr>
          <w:color w:val="1E2F46"/>
          <w:spacing w:val="-3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lituana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ristorante</w:t>
      </w:r>
      <w:r>
        <w:rPr>
          <w:color w:val="1E2F46"/>
          <w:spacing w:val="-3"/>
        </w:rPr>
        <w:t> </w:t>
      </w:r>
      <w:r>
        <w:rPr>
          <w:color w:val="1E2F46"/>
        </w:rPr>
        <w:t>Senoji</w:t>
      </w:r>
      <w:r>
        <w:rPr>
          <w:color w:val="1E2F46"/>
          <w:spacing w:val="-4"/>
        </w:rPr>
        <w:t> </w:t>
      </w:r>
      <w:r>
        <w:rPr>
          <w:color w:val="1E2F46"/>
        </w:rPr>
        <w:t>Trobele</w:t>
      </w:r>
      <w:r>
        <w:rPr>
          <w:color w:val="1E2F46"/>
          <w:spacing w:val="-3"/>
        </w:rPr>
        <w:t> </w:t>
      </w:r>
      <w:r>
        <w:rPr>
          <w:color w:val="1E2F46"/>
        </w:rPr>
        <w:t>€</w:t>
      </w:r>
      <w:r>
        <w:rPr>
          <w:color w:val="1E2F46"/>
          <w:spacing w:val="-3"/>
        </w:rPr>
        <w:t> </w:t>
      </w:r>
      <w:r>
        <w:rPr>
          <w:color w:val="1E2F46"/>
        </w:rPr>
        <w:t>50,00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persona,</w:t>
      </w:r>
      <w:r>
        <w:rPr>
          <w:color w:val="1E2F46"/>
          <w:spacing w:val="-3"/>
        </w:rPr>
        <w:t> </w:t>
      </w:r>
      <w:r>
        <w:rPr>
          <w:color w:val="1E2F46"/>
        </w:rPr>
        <w:t>Escursione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4</w:t>
      </w:r>
      <w:r>
        <w:rPr>
          <w:color w:val="1E2F46"/>
          <w:spacing w:val="-3"/>
        </w:rPr>
        <w:t> </w:t>
      </w:r>
      <w:r>
        <w:rPr>
          <w:color w:val="1E2F46"/>
        </w:rPr>
        <w:t>ore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Jurmala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Museo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€</w:t>
      </w:r>
      <w:r>
        <w:rPr>
          <w:color w:val="1E2F46"/>
          <w:spacing w:val="-3"/>
        </w:rPr>
        <w:t> </w:t>
      </w:r>
      <w:r>
        <w:rPr>
          <w:color w:val="1E2F46"/>
        </w:rPr>
        <w:t>45,00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persona,</w:t>
      </w:r>
      <w:r>
        <w:rPr>
          <w:color w:val="1E2F46"/>
          <w:spacing w:val="-3"/>
        </w:rPr>
        <w:t> </w:t>
      </w:r>
      <w:r>
        <w:rPr>
          <w:color w:val="1E2F46"/>
        </w:rPr>
        <w:t>Concerto</w:t>
      </w:r>
      <w:r>
        <w:rPr>
          <w:color w:val="1E2F46"/>
          <w:spacing w:val="40"/>
        </w:rPr>
        <w:t> </w:t>
      </w:r>
      <w:r>
        <w:rPr>
          <w:color w:val="1E2F46"/>
        </w:rPr>
        <w:t>d’organo nella Cattedrale di Dome € 40,00 a persona, Escursione di 3 ore al Parco di Kadriog e vosita alo KUMU € 54,00 a persona, Cena medievale al ristorante</w:t>
      </w:r>
      <w:r>
        <w:rPr>
          <w:color w:val="1E2F46"/>
          <w:spacing w:val="40"/>
        </w:rPr>
        <w:t> </w:t>
      </w:r>
      <w:r>
        <w:rPr>
          <w:color w:val="1E2F46"/>
        </w:rPr>
        <w:t>Maikrahv € 60,00 a persona, Escursione di 3 ore alla Fortezza di Suomenlinna € 60, Supplemento mezza pensione in hotel (7 cene con 3 portate e caffè) € 300,00 a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persona</w:t>
      </w:r>
    </w:p>
    <w:p>
      <w:pPr>
        <w:pStyle w:val="BodyText"/>
        <w:spacing w:before="1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181064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4.257031pt;width:379.1pt;height:19pt;mso-position-horizontal-relative:page;mso-position-vertical-relative:paragraph;z-index:-15728128;mso-wrap-distance-left:0;mso-wrap-distance-right:0" id="docshapegroup7" coordorigin="2162,285" coordsize="7582,380">
                <v:shape style="position:absolute;left:2162;top:285;width:7582;height:380" id="docshape8" coordorigin="2162,285" coordsize="7582,380" path="m9573,285l2332,285,2266,299,2212,335,2176,389,2162,455,2162,495,2176,561,2212,615,2266,652,2332,665,9573,665,9639,652,9693,615,9730,561,9743,495,9743,455,9730,389,9693,335,9639,299,9573,285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285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3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46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9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32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75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8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61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04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7"/>
      <w:outlineLvl w:val="1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19" w:line="194" w:lineRule="exact"/>
      <w:ind w:left="141"/>
      <w:outlineLvl w:val="2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15"/>
      <w:ind w:left="1274" w:right="1264"/>
      <w:jc w:val="center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86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2026-05-06T10:12:38Z</dcterms:created>
  <dcterms:modified xsi:type="dcterms:W3CDTF">2026-05-06T10:12:38Z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2026-05-06T00:00:00Z</vt:filetime>
  </property>
  <property fmtid="{D5CDD505-2E9C-101B-9397-08002B2CF9AE}" pid="3" name="Creator">
    <vt:lpwstr>Adobe InDesign 21.3 (Windows)</vt:lpwstr>
  </property>
  <property fmtid="{D5CDD505-2E9C-101B-9397-08002B2CF9AE}" pid="4" name="LastSaved">
    <vt:filetime>2026-05-06T00:00:00Z</vt:filetime>
  </property>
  <property fmtid="{D5CDD505-2E9C-101B-9397-08002B2CF9AE}" pid="5" name="Producer">
    <vt:lpwstr>Adobe PDF Library 18.0</vt:lpwstr>
  </property>
</Properties>
</file>