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</w:rPr>
        <w:t>TOUR</w:t>
      </w:r>
      <w:r>
        <w:rPr>
          <w:color w:val="FFFDF0"/>
          <w:spacing w:val="-32"/>
        </w:rPr>
        <w:t> </w:t>
      </w:r>
      <w:r>
        <w:rPr>
          <w:color w:val="FFFDF0"/>
        </w:rPr>
        <w:t>MESSICO</w:t>
      </w:r>
      <w:r>
        <w:rPr>
          <w:color w:val="FFFDF0"/>
          <w:spacing w:val="-32"/>
        </w:rPr>
        <w:t> </w:t>
      </w:r>
      <w:r>
        <w:rPr>
          <w:color w:val="FFFDF0"/>
          <w:spacing w:val="-2"/>
        </w:rPr>
        <w:t>VELOCE</w:t>
      </w:r>
    </w:p>
    <w:p>
      <w:pPr>
        <w:spacing w:before="51"/>
        <w:ind w:left="9" w:right="4" w:firstLine="0"/>
        <w:jc w:val="center"/>
        <w:rPr>
          <w:rFonts w:ascii="Georgia" w:hAnsi="Georgia"/>
          <w:sz w:val="30"/>
        </w:rPr>
      </w:pPr>
      <w:r>
        <w:rPr>
          <w:rFonts w:ascii="Georgia" w:hAnsi="Georgia"/>
          <w:color w:val="FFFDF0"/>
          <w:sz w:val="30"/>
        </w:rPr>
        <w:t>CITTÀ</w:t>
      </w:r>
      <w:r>
        <w:rPr>
          <w:rFonts w:ascii="Georgia" w:hAnsi="Georgia"/>
          <w:color w:val="FFFDF0"/>
          <w:spacing w:val="-14"/>
          <w:sz w:val="30"/>
        </w:rPr>
        <w:t> </w:t>
      </w:r>
      <w:r>
        <w:rPr>
          <w:rFonts w:ascii="Georgia" w:hAnsi="Georgia"/>
          <w:color w:val="FFFDF0"/>
          <w:sz w:val="30"/>
        </w:rPr>
        <w:t>DEL</w:t>
      </w:r>
      <w:r>
        <w:rPr>
          <w:rFonts w:ascii="Georgia" w:hAnsi="Georgia"/>
          <w:color w:val="FFFDF0"/>
          <w:spacing w:val="-13"/>
          <w:sz w:val="30"/>
        </w:rPr>
        <w:t> </w:t>
      </w:r>
      <w:r>
        <w:rPr>
          <w:rFonts w:ascii="Georgia" w:hAnsi="Georgia"/>
          <w:color w:val="FFFDF0"/>
          <w:sz w:val="30"/>
        </w:rPr>
        <w:t>MESSICO</w:t>
      </w:r>
      <w:r>
        <w:rPr>
          <w:rFonts w:ascii="Georgia" w:hAnsi="Georgia"/>
          <w:color w:val="FFFDF0"/>
          <w:spacing w:val="-15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49"/>
          <w:sz w:val="30"/>
        </w:rPr>
        <w:t> </w:t>
      </w:r>
      <w:r>
        <w:rPr>
          <w:rFonts w:ascii="Georgia" w:hAnsi="Georgia"/>
          <w:color w:val="FFFDF0"/>
          <w:sz w:val="30"/>
        </w:rPr>
        <w:t>MERIDA</w:t>
      </w:r>
      <w:r>
        <w:rPr>
          <w:rFonts w:ascii="Georgia" w:hAnsi="Georgia"/>
          <w:color w:val="FFFDF0"/>
          <w:spacing w:val="-15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-13"/>
          <w:sz w:val="30"/>
        </w:rPr>
        <w:t> </w:t>
      </w:r>
      <w:r>
        <w:rPr>
          <w:rFonts w:ascii="Georgia" w:hAnsi="Georgia"/>
          <w:color w:val="FFFDF0"/>
          <w:sz w:val="30"/>
        </w:rPr>
        <w:t>VALLADOLID</w:t>
      </w:r>
      <w:r>
        <w:rPr>
          <w:rFonts w:ascii="Georgia" w:hAnsi="Georgia"/>
          <w:color w:val="FFFDF0"/>
          <w:spacing w:val="-15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-13"/>
          <w:sz w:val="30"/>
        </w:rPr>
        <w:t> </w:t>
      </w:r>
      <w:r>
        <w:rPr>
          <w:rFonts w:ascii="Georgia" w:hAnsi="Georgia"/>
          <w:color w:val="FFFDF0"/>
          <w:sz w:val="30"/>
        </w:rPr>
        <w:t>PLAYA</w:t>
      </w:r>
      <w:r>
        <w:rPr>
          <w:rFonts w:ascii="Georgia" w:hAnsi="Georgia"/>
          <w:color w:val="FFFDF0"/>
          <w:spacing w:val="-13"/>
          <w:sz w:val="30"/>
        </w:rPr>
        <w:t> </w:t>
      </w:r>
      <w:r>
        <w:rPr>
          <w:rFonts w:ascii="Georgia" w:hAnsi="Georgia"/>
          <w:color w:val="FFFDF0"/>
          <w:sz w:val="30"/>
        </w:rPr>
        <w:t>DEL</w:t>
      </w:r>
      <w:r>
        <w:rPr>
          <w:rFonts w:ascii="Georgia" w:hAnsi="Georgia"/>
          <w:color w:val="FFFDF0"/>
          <w:spacing w:val="-13"/>
          <w:sz w:val="30"/>
        </w:rPr>
        <w:t> </w:t>
      </w:r>
      <w:r>
        <w:rPr>
          <w:rFonts w:ascii="Georgia" w:hAnsi="Georgia"/>
          <w:color w:val="FFFDF0"/>
          <w:spacing w:val="-2"/>
          <w:sz w:val="30"/>
        </w:rPr>
        <w:t>CARMEN</w:t>
      </w: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rPr>
          <w:rFonts w:ascii="Georgia"/>
          <w:sz w:val="20"/>
        </w:rPr>
      </w:pPr>
    </w:p>
    <w:p>
      <w:pPr>
        <w:pStyle w:val="BodyText"/>
        <w:spacing w:before="106"/>
        <w:rPr>
          <w:rFonts w:ascii="Georgia"/>
          <w:sz w:val="20"/>
        </w:rPr>
      </w:pPr>
    </w:p>
    <w:p>
      <w:pPr>
        <w:pStyle w:val="BodyText"/>
        <w:spacing w:after="0"/>
        <w:rPr>
          <w:rFonts w:ascii="Georgia"/>
          <w:sz w:val="20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Heading2"/>
        <w:spacing w:line="427" w:lineRule="exact" w:before="38"/>
      </w:pPr>
      <w:r>
        <w:rPr>
          <w:color w:val="FFFDF0"/>
          <w:spacing w:val="-6"/>
        </w:rPr>
        <w:t>DA</w:t>
      </w:r>
      <w:r>
        <w:rPr>
          <w:color w:val="FFFDF0"/>
          <w:spacing w:val="-12"/>
        </w:rPr>
        <w:t> </w:t>
      </w:r>
      <w:r>
        <w:rPr>
          <w:color w:val="FFFDF0"/>
          <w:spacing w:val="-6"/>
        </w:rPr>
        <w:t>AGOSTO</w:t>
      </w:r>
      <w:r>
        <w:rPr>
          <w:color w:val="FFFDF0"/>
          <w:spacing w:val="-11"/>
        </w:rPr>
        <w:t> </w:t>
      </w:r>
      <w:r>
        <w:rPr>
          <w:color w:val="FFFDF0"/>
          <w:spacing w:val="-6"/>
        </w:rPr>
        <w:t>A</w:t>
      </w:r>
      <w:r>
        <w:rPr>
          <w:color w:val="FFFDF0"/>
          <w:spacing w:val="-11"/>
        </w:rPr>
        <w:t> </w:t>
      </w:r>
      <w:r>
        <w:rPr>
          <w:color w:val="FFFDF0"/>
          <w:spacing w:val="-6"/>
        </w:rPr>
        <w:t>DICEMBRE</w:t>
      </w:r>
      <w:r>
        <w:rPr>
          <w:color w:val="FFFDF0"/>
          <w:spacing w:val="-11"/>
        </w:rPr>
        <w:t> </w:t>
      </w:r>
      <w:r>
        <w:rPr>
          <w:color w:val="FFFDF0"/>
          <w:spacing w:val="-6"/>
        </w:rPr>
        <w:t>2026</w:t>
      </w:r>
    </w:p>
    <w:p>
      <w:pPr>
        <w:spacing w:line="305" w:lineRule="exact" w:before="0"/>
        <w:ind w:left="585" w:right="0" w:firstLine="0"/>
        <w:jc w:val="left"/>
        <w:rPr>
          <w:b/>
          <w:sz w:val="26"/>
        </w:rPr>
      </w:pPr>
      <w:r>
        <w:rPr>
          <w:color w:val="FFFDF0"/>
          <w:spacing w:val="-4"/>
          <w:sz w:val="26"/>
        </w:rPr>
        <w:t>7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giorni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e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5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notti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|</w:t>
      </w:r>
      <w:r>
        <w:rPr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PERNOTTAMENTO</w:t>
      </w:r>
      <w:r>
        <w:rPr>
          <w:b/>
          <w:color w:val="FFFDF0"/>
          <w:spacing w:val="-8"/>
          <w:sz w:val="26"/>
        </w:rPr>
        <w:t> </w:t>
      </w:r>
      <w:r>
        <w:rPr>
          <w:b/>
          <w:color w:val="FFFDF0"/>
          <w:spacing w:val="-4"/>
          <w:sz w:val="26"/>
        </w:rPr>
        <w:t>E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PRIMA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COLAZIONE</w:t>
      </w:r>
    </w:p>
    <w:p>
      <w:pPr>
        <w:spacing w:line="147" w:lineRule="exact" w:before="68"/>
        <w:ind w:left="1298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36"/>
        </w:rPr>
        <w:t>da</w:t>
      </w:r>
      <w:r>
        <w:rPr>
          <w:b/>
          <w:color w:val="FFFDF0"/>
          <w:spacing w:val="-14"/>
          <w:sz w:val="36"/>
        </w:rPr>
        <w:t> </w:t>
      </w:r>
      <w:r>
        <w:rPr>
          <w:b/>
          <w:color w:val="FFFDF0"/>
          <w:sz w:val="56"/>
        </w:rPr>
        <w:t>€</w:t>
      </w:r>
      <w:r>
        <w:rPr>
          <w:b/>
          <w:color w:val="FFFDF0"/>
          <w:spacing w:val="-20"/>
          <w:sz w:val="56"/>
        </w:rPr>
        <w:t> </w:t>
      </w:r>
      <w:r>
        <w:rPr>
          <w:b/>
          <w:color w:val="FFFDF0"/>
          <w:spacing w:val="-2"/>
          <w:sz w:val="56"/>
        </w:rPr>
        <w:t>2.929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425"/>
          <w:cols w:num="2" w:equalWidth="0">
            <w:col w:w="6660" w:space="1144"/>
            <w:col w:w="325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3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Heading2"/>
        <w:ind w:left="125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16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60001" y="7167202"/>
                            <a:ext cx="6840220" cy="316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1648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2876804"/>
                                </a:lnTo>
                                <a:lnTo>
                                  <a:pt x="3769" y="2923518"/>
                                </a:lnTo>
                                <a:lnTo>
                                  <a:pt x="14682" y="2967832"/>
                                </a:lnTo>
                                <a:lnTo>
                                  <a:pt x="32146" y="3009154"/>
                                </a:lnTo>
                                <a:lnTo>
                                  <a:pt x="55567" y="3046890"/>
                                </a:lnTo>
                                <a:lnTo>
                                  <a:pt x="84353" y="3080448"/>
                                </a:lnTo>
                                <a:lnTo>
                                  <a:pt x="117910" y="3109234"/>
                                </a:lnTo>
                                <a:lnTo>
                                  <a:pt x="155647" y="3132655"/>
                                </a:lnTo>
                                <a:lnTo>
                                  <a:pt x="196969" y="3150119"/>
                                </a:lnTo>
                                <a:lnTo>
                                  <a:pt x="241283" y="3161032"/>
                                </a:lnTo>
                                <a:lnTo>
                                  <a:pt x="287997" y="3164801"/>
                                </a:lnTo>
                                <a:lnTo>
                                  <a:pt x="6551993" y="3164801"/>
                                </a:lnTo>
                                <a:lnTo>
                                  <a:pt x="6598711" y="3161032"/>
                                </a:lnTo>
                                <a:lnTo>
                                  <a:pt x="6643028" y="3150119"/>
                                </a:lnTo>
                                <a:lnTo>
                                  <a:pt x="6684352" y="3132655"/>
                                </a:lnTo>
                                <a:lnTo>
                                  <a:pt x="6722090" y="3109234"/>
                                </a:lnTo>
                                <a:lnTo>
                                  <a:pt x="6755649" y="3080448"/>
                                </a:lnTo>
                                <a:lnTo>
                                  <a:pt x="6784435" y="3046890"/>
                                </a:lnTo>
                                <a:lnTo>
                                  <a:pt x="6807857" y="3009154"/>
                                </a:lnTo>
                                <a:lnTo>
                                  <a:pt x="6825321" y="2967832"/>
                                </a:lnTo>
                                <a:lnTo>
                                  <a:pt x="6836234" y="2923518"/>
                                </a:lnTo>
                                <a:lnTo>
                                  <a:pt x="6840004" y="28768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61594" y="7268806"/>
                            <a:ext cx="663702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9144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9144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61597" y="8284802"/>
                            <a:ext cx="6637020" cy="193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1930400">
                                <a:moveTo>
                                  <a:pt x="6420802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1714398"/>
                                </a:lnTo>
                                <a:lnTo>
                                  <a:pt x="5704" y="1763924"/>
                                </a:lnTo>
                                <a:lnTo>
                                  <a:pt x="21955" y="1809388"/>
                                </a:lnTo>
                                <a:lnTo>
                                  <a:pt x="47454" y="1849495"/>
                                </a:lnTo>
                                <a:lnTo>
                                  <a:pt x="80904" y="1882945"/>
                                </a:lnTo>
                                <a:lnTo>
                                  <a:pt x="121011" y="1908444"/>
                                </a:lnTo>
                                <a:lnTo>
                                  <a:pt x="166475" y="1924695"/>
                                </a:lnTo>
                                <a:lnTo>
                                  <a:pt x="216001" y="1930400"/>
                                </a:lnTo>
                                <a:lnTo>
                                  <a:pt x="6420802" y="1930400"/>
                                </a:lnTo>
                                <a:lnTo>
                                  <a:pt x="6470328" y="1924695"/>
                                </a:lnTo>
                                <a:lnTo>
                                  <a:pt x="6515793" y="1908444"/>
                                </a:lnTo>
                                <a:lnTo>
                                  <a:pt x="6555899" y="1882945"/>
                                </a:lnTo>
                                <a:lnTo>
                                  <a:pt x="6589349" y="1849495"/>
                                </a:lnTo>
                                <a:lnTo>
                                  <a:pt x="6614848" y="1809388"/>
                                </a:lnTo>
                                <a:lnTo>
                                  <a:pt x="6631099" y="1763924"/>
                                </a:lnTo>
                                <a:lnTo>
                                  <a:pt x="6636804" y="1714398"/>
                                </a:lnTo>
                                <a:lnTo>
                                  <a:pt x="6636804" y="216001"/>
                                </a:lnTo>
                                <a:lnTo>
                                  <a:pt x="6631099" y="166475"/>
                                </a:lnTo>
                                <a:lnTo>
                                  <a:pt x="6614848" y="121011"/>
                                </a:lnTo>
                                <a:lnTo>
                                  <a:pt x="6589349" y="80904"/>
                                </a:lnTo>
                                <a:lnTo>
                                  <a:pt x="6555899" y="47454"/>
                                </a:lnTo>
                                <a:lnTo>
                                  <a:pt x="6515793" y="21955"/>
                                </a:lnTo>
                                <a:lnTo>
                                  <a:pt x="6470328" y="5704"/>
                                </a:lnTo>
                                <a:lnTo>
                                  <a:pt x="642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864832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566;top:11286;width:10772;height:4984" id="docshape3" coordorigin="567,11287" coordsize="10772,4984" path="m10885,11287l1020,11287,947,11293,877,11310,812,11338,753,11374,700,11420,654,11473,618,11532,590,11597,573,11667,567,11740,567,15817,573,15891,590,15961,618,16026,654,16085,700,16138,753,16183,812,16220,877,16248,947,16265,1020,16271,10885,16271,10959,16265,11028,16248,11093,16220,11153,16183,11206,16138,11251,16085,11288,16026,11315,15961,11333,15891,11339,15817,11339,11740,11333,11667,11315,11597,11288,11532,11251,11473,11206,11420,11153,11374,11093,11338,11028,11310,10959,11293,10885,11287xe" filled="true" fillcolor="#ef7728" stroked="false">
                  <v:path arrowok="t"/>
                  <v:fill type="solid"/>
                </v:shape>
                <v:shape style="position:absolute;left:726;top:11446;width:10452;height:1440" id="docshape4" coordorigin="727,11447" coordsize="10452,1440" path="m7668,11787l7659,11709,7633,11638,7593,11574,7541,11522,7477,11482,7406,11456,7328,11447,1067,11447,989,11456,917,11482,854,11522,802,11574,762,11638,736,11709,727,11787,727,12547,736,12625,762,12696,802,12760,854,12812,917,12852,989,12878,1067,12887,7328,12887,7406,12878,7477,12852,7541,12812,7593,12760,7633,12696,7659,12625,7668,12547,7668,11787xm11179,11787l11170,11709,11144,11638,11104,11574,11051,11522,10988,11482,10916,11456,10838,11447,8248,11447,8170,11456,8099,11482,8035,11522,7983,11574,7943,11638,7917,11709,7908,11787,7908,12547,7917,12625,7943,12696,7983,12760,8035,12812,8099,12852,8170,12878,8248,12887,10838,12887,10916,12878,10988,12852,11051,12812,11104,12760,11144,12696,11170,12625,11179,12547,11179,1178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5" stroked="false">
                  <v:imagedata r:id="rId6" o:title=""/>
                </v:shape>
                <v:shape style="position:absolute;left:726;top:13046;width:10452;height:3040" id="docshape6" coordorigin="727,13047" coordsize="10452,3040" path="m10838,13047l1067,13047,989,13056,917,13082,854,13122,802,13174,762,13238,736,13309,727,13387,727,15747,736,15825,762,15896,802,15960,854,16012,917,16052,989,16078,1067,16087,10838,16087,10916,16078,10988,16052,11051,16012,11104,15960,11144,15896,11170,15825,11179,15747,11179,13387,11170,13309,11144,13238,11104,13174,11051,13122,10988,13082,10916,13056,10838,13047xe" filled="true" fillcolor="#1e2f4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47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Volo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internazionale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da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Roma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o</w:t>
      </w:r>
      <w:r>
        <w:rPr>
          <w:color w:val="FFFFFF"/>
          <w:spacing w:val="-6"/>
          <w:sz w:val="16"/>
        </w:rPr>
        <w:t> </w:t>
      </w:r>
      <w:r>
        <w:rPr>
          <w:color w:val="FFFFFF"/>
          <w:spacing w:val="-2"/>
          <w:sz w:val="16"/>
        </w:rPr>
        <w:t>Milano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1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bagaglio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mano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piccolo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persona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da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riporre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sotto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il</w:t>
      </w:r>
      <w:r>
        <w:rPr>
          <w:color w:val="FFFFFF"/>
          <w:spacing w:val="-3"/>
          <w:sz w:val="16"/>
        </w:rPr>
        <w:t> </w:t>
      </w:r>
      <w:r>
        <w:rPr>
          <w:color w:val="FFFFFF"/>
          <w:spacing w:val="-2"/>
          <w:sz w:val="16"/>
        </w:rPr>
        <w:t>sedile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605" w:hanging="171"/>
        <w:jc w:val="left"/>
        <w:rPr>
          <w:sz w:val="16"/>
        </w:rPr>
      </w:pPr>
      <w:r>
        <w:rPr>
          <w:color w:val="FFFFFF"/>
          <w:sz w:val="16"/>
        </w:rPr>
        <w:t>Bagaglio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mano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e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bagaglio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da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stiva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minimo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15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kg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(soggetto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40"/>
          <w:sz w:val="16"/>
        </w:rPr>
        <w:t> </w:t>
      </w:r>
      <w:r>
        <w:rPr>
          <w:color w:val="FFFFFF"/>
          <w:spacing w:val="-2"/>
          <w:sz w:val="16"/>
        </w:rPr>
        <w:t>riconferma)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Voli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nazionali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MEXICO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/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MERIDA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38" w:hanging="171"/>
        <w:jc w:val="left"/>
        <w:rPr>
          <w:sz w:val="16"/>
        </w:rPr>
      </w:pPr>
      <w:r>
        <w:rPr>
          <w:color w:val="FFFFFF"/>
          <w:sz w:val="16"/>
        </w:rPr>
        <w:t>Pernottamento in camera doppia negli hotels menzionati o similari</w:t>
      </w:r>
      <w:r>
        <w:rPr>
          <w:color w:val="FFFFFF"/>
          <w:spacing w:val="40"/>
          <w:sz w:val="16"/>
        </w:rPr>
        <w:t> </w:t>
      </w:r>
      <w:r>
        <w:rPr>
          <w:color w:val="FFFFFF"/>
          <w:sz w:val="16"/>
        </w:rPr>
        <w:t>con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prima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colazione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continentale,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americana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o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buffet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(a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seconda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degli</w:t>
      </w:r>
      <w:r>
        <w:rPr>
          <w:color w:val="FFFFFF"/>
          <w:spacing w:val="40"/>
          <w:sz w:val="16"/>
        </w:rPr>
        <w:t> </w:t>
      </w:r>
      <w:r>
        <w:rPr>
          <w:color w:val="FFFFFF"/>
          <w:spacing w:val="-2"/>
          <w:sz w:val="16"/>
        </w:rPr>
        <w:t>hotels)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Pasti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menzionati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nel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programma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Visite,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escursioni,</w:t>
      </w:r>
      <w:r>
        <w:rPr>
          <w:color w:val="FFFFFF"/>
          <w:spacing w:val="-2"/>
          <w:sz w:val="16"/>
        </w:rPr>
        <w:t> </w:t>
      </w:r>
      <w:r>
        <w:rPr>
          <w:color w:val="FFFFFF"/>
          <w:sz w:val="16"/>
        </w:rPr>
        <w:t>ingressi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ai</w:t>
      </w:r>
      <w:r>
        <w:rPr>
          <w:color w:val="FFFFFF"/>
          <w:spacing w:val="-2"/>
          <w:sz w:val="16"/>
        </w:rPr>
        <w:t> </w:t>
      </w:r>
      <w:r>
        <w:rPr>
          <w:color w:val="FFFFFF"/>
          <w:sz w:val="16"/>
        </w:rPr>
        <w:t>siti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turistici</w:t>
      </w:r>
      <w:r>
        <w:rPr>
          <w:color w:val="FFFFFF"/>
          <w:spacing w:val="-2"/>
          <w:sz w:val="16"/>
        </w:rPr>
        <w:t> </w:t>
      </w:r>
      <w:r>
        <w:rPr>
          <w:color w:val="FFFFFF"/>
          <w:sz w:val="16"/>
        </w:rPr>
        <w:t>menzionati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nel</w:t>
      </w:r>
      <w:r>
        <w:rPr>
          <w:color w:val="FFFFFF"/>
          <w:spacing w:val="-2"/>
          <w:sz w:val="16"/>
        </w:rPr>
        <w:t> programma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Guida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parlante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italiano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per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tutta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la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durata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del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4"/>
          <w:sz w:val="16"/>
        </w:rPr>
        <w:t>tour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9" w:after="0"/>
        <w:ind w:left="755" w:right="0" w:hanging="171"/>
        <w:jc w:val="left"/>
        <w:rPr>
          <w:sz w:val="16"/>
        </w:rPr>
      </w:pPr>
      <w:r>
        <w:rPr>
          <w:color w:val="FFFFFF"/>
          <w:sz w:val="16"/>
        </w:rPr>
        <w:t>Trasferimenti</w:t>
      </w:r>
      <w:r>
        <w:rPr>
          <w:color w:val="FFFFFF"/>
          <w:spacing w:val="-10"/>
          <w:sz w:val="16"/>
        </w:rPr>
        <w:t> </w:t>
      </w:r>
      <w:r>
        <w:rPr>
          <w:color w:val="FFFFFF"/>
          <w:sz w:val="16"/>
        </w:rPr>
        <w:t>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trasporti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terrestri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privati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(tranne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le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tratte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indicate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come</w:t>
      </w:r>
      <w:r>
        <w:rPr>
          <w:color w:val="FFFFFF"/>
          <w:spacing w:val="40"/>
          <w:sz w:val="16"/>
        </w:rPr>
        <w:t> </w:t>
      </w:r>
      <w:r>
        <w:rPr>
          <w:color w:val="FFFFFF"/>
          <w:sz w:val="16"/>
        </w:rPr>
        <w:t>regolari), adattati alle dimensioni del gruppo</w:t>
      </w:r>
    </w:p>
    <w:p>
      <w:pPr>
        <w:pStyle w:val="Heading2"/>
        <w:ind w:left="610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196" w:lineRule="auto" w:before="0" w:after="0"/>
        <w:ind w:left="499" w:right="1290" w:hanging="171"/>
        <w:jc w:val="left"/>
        <w:rPr>
          <w:rFonts w:ascii="Calibri" w:hAnsi="Calibri"/>
          <w:b/>
          <w:i/>
          <w:sz w:val="16"/>
        </w:rPr>
      </w:pPr>
      <w:r>
        <w:rPr>
          <w:color w:val="FFFFFF"/>
          <w:sz w:val="16"/>
        </w:rPr>
        <w:t>Tasse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aeroportuali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560€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persona</w:t>
      </w:r>
      <w:r>
        <w:rPr>
          <w:color w:val="FFFFFF"/>
          <w:spacing w:val="-9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(obbligatorie</w:t>
      </w:r>
      <w:r>
        <w:rPr>
          <w:rFonts w:ascii="Calibri" w:hAnsi="Calibri"/>
          <w:b/>
          <w:i/>
          <w:color w:val="FFFFFF"/>
          <w:spacing w:val="-9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e</w:t>
      </w:r>
      <w:r>
        <w:rPr>
          <w:rFonts w:ascii="Calibri" w:hAnsi="Calibri"/>
          <w:b/>
          <w:i/>
          <w:color w:val="FFFFFF"/>
          <w:spacing w:val="-9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soggette</w:t>
      </w:r>
      <w:r>
        <w:rPr>
          <w:rFonts w:ascii="Calibri" w:hAnsi="Calibri"/>
          <w:b/>
          <w:i/>
          <w:color w:val="FFFFFF"/>
          <w:spacing w:val="-9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a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riconferma alla prenotazione)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196" w:lineRule="auto" w:before="0" w:after="0"/>
        <w:ind w:left="499" w:right="805" w:hanging="171"/>
        <w:jc w:val="left"/>
        <w:rPr>
          <w:rFonts w:ascii="Calibri" w:hAnsi="Calibri"/>
          <w:b/>
          <w:i/>
          <w:sz w:val="16"/>
        </w:rPr>
      </w:pPr>
      <w:r>
        <w:rPr>
          <w:color w:val="FFFFFF"/>
          <w:sz w:val="16"/>
        </w:rPr>
        <w:t>Quota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gestione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pratica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150€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persona</w:t>
      </w:r>
      <w:r>
        <w:rPr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(obbligatoria</w:t>
      </w:r>
      <w:r>
        <w:rPr>
          <w:rFonts w:ascii="Calibri" w:hAnsi="Calibri"/>
          <w:b/>
          <w:i/>
          <w:color w:val="FFFFFF"/>
          <w:spacing w:val="-7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che</w:t>
      </w:r>
      <w:r>
        <w:rPr>
          <w:rFonts w:ascii="Calibri" w:hAnsi="Calibri"/>
          <w:b/>
          <w:i/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comprende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assicurazione medico-bagaglio-annullamento e assistenza h24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pacing w:val="-2"/>
          <w:sz w:val="16"/>
        </w:rPr>
        <w:t>dall’Italia)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196" w:lineRule="auto" w:before="0" w:after="0"/>
        <w:ind w:left="499" w:right="753" w:hanging="171"/>
        <w:jc w:val="left"/>
        <w:rPr>
          <w:sz w:val="16"/>
        </w:rPr>
      </w:pPr>
      <w:r>
        <w:rPr>
          <w:color w:val="FFFFFF"/>
          <w:sz w:val="16"/>
        </w:rPr>
        <w:t>Mance suggerite per le guide, autisti, camerieri e facchini (03 USD/</w:t>
      </w:r>
      <w:r>
        <w:rPr>
          <w:color w:val="FFFFFF"/>
          <w:spacing w:val="40"/>
          <w:sz w:val="16"/>
        </w:rPr>
        <w:t> </w:t>
      </w:r>
      <w:r>
        <w:rPr>
          <w:color w:val="FFFFFF"/>
          <w:sz w:val="16"/>
        </w:rPr>
        <w:t>giorno/persona),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autisti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(02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USD/giorno/persona),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camerieri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e</w:t>
      </w:r>
      <w:r>
        <w:rPr>
          <w:color w:val="FFFFFF"/>
          <w:spacing w:val="-10"/>
          <w:sz w:val="16"/>
        </w:rPr>
        <w:t> </w:t>
      </w:r>
      <w:r>
        <w:rPr>
          <w:color w:val="FFFFFF"/>
          <w:sz w:val="16"/>
        </w:rPr>
        <w:t>facchini</w:t>
      </w:r>
      <w:r>
        <w:rPr>
          <w:color w:val="FFFFFF"/>
          <w:spacing w:val="40"/>
          <w:sz w:val="16"/>
        </w:rPr>
        <w:t> </w:t>
      </w:r>
      <w:r>
        <w:rPr>
          <w:color w:val="FFFFFF"/>
          <w:sz w:val="16"/>
        </w:rPr>
        <w:t>(02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USD/persona)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150" w:lineRule="exact" w:before="0" w:after="0"/>
        <w:ind w:left="499" w:right="0" w:hanging="170"/>
        <w:jc w:val="left"/>
        <w:rPr>
          <w:sz w:val="16"/>
        </w:rPr>
      </w:pPr>
      <w:r>
        <w:rPr>
          <w:color w:val="FFFFFF"/>
          <w:sz w:val="16"/>
        </w:rPr>
        <w:t>Bevande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e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pasti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non</w:t>
      </w:r>
      <w:r>
        <w:rPr>
          <w:color w:val="FFFFFF"/>
          <w:spacing w:val="-2"/>
          <w:sz w:val="16"/>
        </w:rPr>
        <w:t> </w:t>
      </w:r>
      <w:r>
        <w:rPr>
          <w:color w:val="FFFFFF"/>
          <w:sz w:val="16"/>
        </w:rPr>
        <w:t>menzionati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nel</w:t>
      </w:r>
      <w:r>
        <w:rPr>
          <w:color w:val="FFFFFF"/>
          <w:spacing w:val="-3"/>
          <w:sz w:val="16"/>
        </w:rPr>
        <w:t> </w:t>
      </w:r>
      <w:r>
        <w:rPr>
          <w:color w:val="FFFFFF"/>
          <w:spacing w:val="-2"/>
          <w:sz w:val="16"/>
        </w:rPr>
        <w:t>programma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160" w:lineRule="exact" w:before="0" w:after="0"/>
        <w:ind w:left="499" w:right="0" w:hanging="170"/>
        <w:jc w:val="left"/>
        <w:rPr>
          <w:sz w:val="16"/>
        </w:rPr>
      </w:pPr>
      <w:r>
        <w:rPr>
          <w:color w:val="FFFFFF"/>
          <w:sz w:val="16"/>
        </w:rPr>
        <w:t>Trasporto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dei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bagagli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negli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hotel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e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negli</w:t>
      </w:r>
      <w:r>
        <w:rPr>
          <w:color w:val="FFFFFF"/>
          <w:spacing w:val="-3"/>
          <w:sz w:val="16"/>
        </w:rPr>
        <w:t> </w:t>
      </w:r>
      <w:r>
        <w:rPr>
          <w:color w:val="FFFFFF"/>
          <w:spacing w:val="-2"/>
          <w:sz w:val="16"/>
        </w:rPr>
        <w:t>aeroporti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178" w:lineRule="exact" w:before="0" w:after="0"/>
        <w:ind w:left="499" w:right="0" w:hanging="170"/>
        <w:jc w:val="left"/>
        <w:rPr>
          <w:sz w:val="16"/>
        </w:rPr>
      </w:pPr>
      <w:r>
        <w:rPr>
          <w:color w:val="FFFFFF"/>
          <w:sz w:val="16"/>
        </w:rPr>
        <w:t>Tutto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ciò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non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citato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nella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voce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“la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quota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comprende”</w:t>
      </w:r>
    </w:p>
    <w:p>
      <w:pPr>
        <w:pStyle w:val="ListParagraph"/>
        <w:spacing w:after="0" w:line="178" w:lineRule="exact"/>
        <w:jc w:val="left"/>
        <w:rPr>
          <w:sz w:val="16"/>
        </w:rPr>
        <w:sectPr>
          <w:type w:val="continuous"/>
          <w:pgSz w:w="11910" w:h="16840"/>
          <w:pgMar w:top="1900" w:bottom="280" w:left="425" w:right="425"/>
          <w:cols w:num="2" w:equalWidth="0">
            <w:col w:w="5279" w:space="40"/>
            <w:col w:w="5741"/>
          </w:cols>
        </w:sectPr>
      </w:pPr>
    </w:p>
    <w:p>
      <w:pPr>
        <w:pStyle w:val="Heading3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359369</wp:posOffset>
            </wp:positionH>
            <wp:positionV relativeFrom="paragraph">
              <wp:posOffset>5358</wp:posOffset>
            </wp:positionV>
            <wp:extent cx="1503201" cy="34244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201" cy="34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2F46"/>
          <w:spacing w:val="-2"/>
        </w:rPr>
        <w:t>Tour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Messico</w:t>
      </w:r>
      <w:r>
        <w:rPr>
          <w:color w:val="1E2F46"/>
          <w:spacing w:val="-6"/>
        </w:rPr>
        <w:t> </w:t>
      </w:r>
      <w:r>
        <w:rPr>
          <w:color w:val="1E2F46"/>
          <w:spacing w:val="-2"/>
        </w:rPr>
        <w:t>veloce</w:t>
      </w:r>
    </w:p>
    <w:p>
      <w:pPr>
        <w:pStyle w:val="BodyText"/>
        <w:spacing w:line="178" w:lineRule="exact"/>
        <w:ind w:left="2806"/>
      </w:pPr>
      <w:r>
        <w:rPr>
          <w:color w:val="1E2F46"/>
        </w:rPr>
        <w:t>Città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Messico</w:t>
      </w:r>
      <w:r>
        <w:rPr>
          <w:color w:val="1E2F46"/>
          <w:spacing w:val="-5"/>
        </w:rPr>
        <w:t> </w:t>
      </w:r>
      <w:r>
        <w:rPr>
          <w:color w:val="1E2F46"/>
        </w:rPr>
        <w:t>/</w:t>
      </w:r>
      <w:r>
        <w:rPr>
          <w:color w:val="1E2F46"/>
          <w:spacing w:val="28"/>
        </w:rPr>
        <w:t> </w:t>
      </w:r>
      <w:r>
        <w:rPr>
          <w:color w:val="1E2F46"/>
        </w:rPr>
        <w:t>Merida</w:t>
      </w:r>
      <w:r>
        <w:rPr>
          <w:color w:val="1E2F46"/>
          <w:spacing w:val="-5"/>
        </w:rPr>
        <w:t> </w:t>
      </w:r>
      <w:r>
        <w:rPr>
          <w:color w:val="1E2F46"/>
        </w:rPr>
        <w:t>/</w:t>
      </w:r>
      <w:r>
        <w:rPr>
          <w:color w:val="1E2F46"/>
          <w:spacing w:val="-5"/>
        </w:rPr>
        <w:t> </w:t>
      </w:r>
      <w:r>
        <w:rPr>
          <w:color w:val="1E2F46"/>
        </w:rPr>
        <w:t>Valladolid</w:t>
      </w:r>
      <w:r>
        <w:rPr>
          <w:color w:val="1E2F46"/>
          <w:spacing w:val="-4"/>
        </w:rPr>
        <w:t> </w:t>
      </w:r>
      <w:r>
        <w:rPr>
          <w:color w:val="1E2F46"/>
        </w:rPr>
        <w:t>/</w:t>
      </w:r>
      <w:r>
        <w:rPr>
          <w:color w:val="1E2F46"/>
          <w:spacing w:val="-5"/>
        </w:rPr>
        <w:t> </w:t>
      </w:r>
      <w:r>
        <w:rPr>
          <w:color w:val="1E2F46"/>
        </w:rPr>
        <w:t>Playa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Carmen</w:t>
      </w:r>
    </w:p>
    <w:p>
      <w:pPr>
        <w:pStyle w:val="BodyText"/>
        <w:spacing w:before="67"/>
        <w:rPr>
          <w:sz w:val="20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2693"/>
        <w:gridCol w:w="2693"/>
        <w:gridCol w:w="2693"/>
      </w:tblGrid>
      <w:tr>
        <w:trPr>
          <w:trHeight w:val="270" w:hRule="atLeast"/>
        </w:trPr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39"/>
              <w:ind w:left="20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DATA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PARTENZA</w:t>
            </w:r>
          </w:p>
        </w:tc>
        <w:tc>
          <w:tcPr>
            <w:tcW w:w="2693" w:type="dxa"/>
            <w:tcBorders>
              <w:left w:val="nil"/>
              <w:bottom w:val="single" w:sz="2" w:space="0" w:color="1E2F46"/>
              <w:right w:val="nil"/>
            </w:tcBorders>
            <w:shd w:val="clear" w:color="auto" w:fill="EF7728"/>
          </w:tcPr>
          <w:p>
            <w:pPr>
              <w:pStyle w:val="TableParagraph"/>
              <w:spacing w:before="39"/>
              <w:ind w:left="20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QUOTA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IN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DOPPIA</w:t>
            </w:r>
          </w:p>
        </w:tc>
        <w:tc>
          <w:tcPr>
            <w:tcW w:w="5386" w:type="dxa"/>
            <w:gridSpan w:val="2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tabs>
                <w:tab w:pos="3516" w:val="left" w:leader="none"/>
              </w:tabs>
              <w:spacing w:before="39"/>
              <w:ind w:left="642" w:right="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TASSE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AEROPORTUALI</w:t>
            </w:r>
            <w:r>
              <w:rPr>
                <w:b/>
                <w:color w:val="FFFFFF"/>
                <w:sz w:val="16"/>
              </w:rPr>
              <w:tab/>
            </w:r>
            <w:r>
              <w:rPr>
                <w:b/>
                <w:color w:val="FFFFFF"/>
                <w:spacing w:val="-4"/>
                <w:sz w:val="16"/>
              </w:rPr>
              <w:t>SUPPL.</w:t>
            </w:r>
            <w:r>
              <w:rPr>
                <w:b/>
                <w:color w:val="FFFFFF"/>
                <w:spacing w:val="2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SINGOLA</w:t>
            </w:r>
          </w:p>
        </w:tc>
      </w:tr>
      <w:tr>
        <w:trPr>
          <w:trHeight w:val="278" w:hRule="atLeast"/>
        </w:trPr>
        <w:tc>
          <w:tcPr>
            <w:tcW w:w="2693" w:type="dxa"/>
            <w:tcBorders>
              <w:top w:val="nil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AGOSTO</w:t>
            </w:r>
            <w:r>
              <w:rPr>
                <w:color w:val="1E2F46"/>
                <w:spacing w:val="-2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31,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2.959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nil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560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nil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350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278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SETTEMBRE</w:t>
            </w:r>
            <w:r>
              <w:rPr>
                <w:color w:val="1E2F46"/>
                <w:spacing w:val="9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21,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2.999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560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350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278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OTTOBRE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19,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2.939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560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350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278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OTTOBRE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26,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146" w:right="0"/>
              <w:jc w:val="left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3.129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560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350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278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NOVEMBRE</w:t>
            </w:r>
            <w:r>
              <w:rPr>
                <w:color w:val="1E2F46"/>
                <w:spacing w:val="4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30,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2.929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560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350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ind w:right="71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DICEMBRE</w:t>
            </w:r>
            <w:r>
              <w:rPr>
                <w:color w:val="1E2F46"/>
                <w:spacing w:val="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14,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ind w:left="1146" w:right="0"/>
              <w:jc w:val="left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3.129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560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350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</w:tbl>
    <w:p>
      <w:pPr>
        <w:spacing w:before="27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6"/>
          <w:sz w:val="16"/>
        </w:rPr>
        <w:t>PROGRAMMA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6"/>
          <w:sz w:val="16"/>
        </w:rPr>
        <w:t>DI</w:t>
      </w:r>
      <w:r>
        <w:rPr>
          <w:b/>
          <w:color w:val="1E2F46"/>
          <w:sz w:val="16"/>
        </w:rPr>
        <w:t> </w:t>
      </w:r>
      <w:r>
        <w:rPr>
          <w:b/>
          <w:color w:val="1E2F46"/>
          <w:spacing w:val="-6"/>
          <w:sz w:val="16"/>
        </w:rPr>
        <w:t>VIAGGIO</w:t>
      </w:r>
    </w:p>
    <w:p>
      <w:pPr>
        <w:spacing w:line="194" w:lineRule="exact" w:before="165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1°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Giorno:</w:t>
      </w:r>
      <w:r>
        <w:rPr>
          <w:b/>
          <w:color w:val="1E2F46"/>
          <w:spacing w:val="27"/>
          <w:sz w:val="16"/>
        </w:rPr>
        <w:t> </w:t>
      </w:r>
      <w:r>
        <w:rPr>
          <w:b/>
          <w:color w:val="1E2F46"/>
          <w:spacing w:val="-4"/>
          <w:sz w:val="16"/>
        </w:rPr>
        <w:t>ITALIA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/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CITTA’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DEL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MESSICO</w:t>
      </w:r>
    </w:p>
    <w:p>
      <w:pPr>
        <w:pStyle w:val="BodyText"/>
        <w:spacing w:line="194" w:lineRule="exact"/>
        <w:ind w:left="141"/>
      </w:pPr>
      <w:r>
        <w:rPr>
          <w:color w:val="1E2F46"/>
          <w:spacing w:val="-6"/>
        </w:rPr>
        <w:t>Partenza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dall’Italia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con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volo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internazionale.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Arrivo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all’aeroporto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di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Città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de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Messico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trasferimento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in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hotel.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Cena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libera.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Pernottamento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in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hotel.</w:t>
      </w:r>
    </w:p>
    <w:p>
      <w:pPr>
        <w:spacing w:line="194" w:lineRule="exact" w:before="189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2°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Giorno:</w:t>
      </w:r>
      <w:r>
        <w:rPr>
          <w:b/>
          <w:color w:val="1E2F46"/>
          <w:spacing w:val="37"/>
          <w:sz w:val="16"/>
        </w:rPr>
        <w:t> </w:t>
      </w:r>
      <w:r>
        <w:rPr>
          <w:b/>
          <w:color w:val="1E2F46"/>
          <w:spacing w:val="-4"/>
          <w:sz w:val="16"/>
        </w:rPr>
        <w:t>CITTA’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DEL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MESSICO</w:t>
      </w:r>
    </w:p>
    <w:p>
      <w:pPr>
        <w:pStyle w:val="BodyText"/>
        <w:spacing w:line="235" w:lineRule="auto" w:before="1"/>
        <w:ind w:left="141" w:right="232"/>
      </w:pPr>
      <w:r>
        <w:rPr>
          <w:color w:val="1E2F46"/>
          <w:spacing w:val="-4"/>
        </w:rPr>
        <w:t>Dopo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la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prima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colazione,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visita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del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Museo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Nazionale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di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Antropologia,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considerato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uno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dei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più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importanti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e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prestigiosi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musei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al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mondo.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L’edificio,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progettato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dall’architetto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messi-</w:t>
      </w:r>
      <w:r>
        <w:rPr>
          <w:color w:val="1E2F46"/>
          <w:spacing w:val="-6"/>
        </w:rPr>
        <w:t>cano Pedro Ramírez Vázquez e inaugurato nel 1964, è caratterizzato dal celebre cortile centrale dominato da una grande copertura a forma di ombrello. Al termine, pranzo libero.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Nel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pomeriggio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visita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del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centro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storico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con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lo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Zócalo,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una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delle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piazze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più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grandi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del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mondo,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cuore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della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città.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Si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ammireranno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la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Cattedrale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Metropolitana,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costruita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tra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il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XVI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e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il</w:t>
      </w:r>
      <w:r>
        <w:rPr>
          <w:color w:val="1E2F46"/>
          <w:spacing w:val="40"/>
        </w:rPr>
        <w:t> </w:t>
      </w:r>
      <w:r>
        <w:rPr>
          <w:color w:val="1E2F46"/>
          <w:spacing w:val="-6"/>
        </w:rPr>
        <w:t>XIX secolo sui resti della prima chiesa eretta dopo la conquista spagnola, e il Palazzo Nazionale, sede del potere esecutivo federale, famoso per i murales realizzati da Diego Rivera.</w:t>
      </w:r>
      <w:r>
        <w:rPr>
          <w:color w:val="1E2F46"/>
          <w:spacing w:val="40"/>
        </w:rPr>
        <w:t> </w:t>
      </w:r>
      <w:r>
        <w:rPr>
          <w:color w:val="1E2F46"/>
        </w:rPr>
        <w:t>Cena</w:t>
      </w:r>
      <w:r>
        <w:rPr>
          <w:color w:val="1E2F46"/>
          <w:spacing w:val="-9"/>
        </w:rPr>
        <w:t> </w:t>
      </w:r>
      <w:r>
        <w:rPr>
          <w:color w:val="1E2F46"/>
        </w:rPr>
        <w:t>libera</w:t>
      </w:r>
      <w:r>
        <w:rPr>
          <w:color w:val="1E2F46"/>
          <w:spacing w:val="-9"/>
        </w:rPr>
        <w:t> </w:t>
      </w:r>
      <w:r>
        <w:rPr>
          <w:color w:val="1E2F46"/>
        </w:rPr>
        <w:t>e</w:t>
      </w:r>
      <w:r>
        <w:rPr>
          <w:color w:val="1E2F46"/>
          <w:spacing w:val="-9"/>
        </w:rPr>
        <w:t> </w:t>
      </w:r>
      <w:r>
        <w:rPr>
          <w:color w:val="1E2F46"/>
        </w:rPr>
        <w:t>pernottamento</w:t>
      </w:r>
      <w:r>
        <w:rPr>
          <w:color w:val="1E2F46"/>
          <w:spacing w:val="-9"/>
        </w:rPr>
        <w:t> </w:t>
      </w:r>
      <w:r>
        <w:rPr>
          <w:color w:val="1E2F46"/>
        </w:rPr>
        <w:t>in</w:t>
      </w:r>
      <w:r>
        <w:rPr>
          <w:color w:val="1E2F46"/>
          <w:spacing w:val="-9"/>
        </w:rPr>
        <w:t> </w:t>
      </w:r>
      <w:r>
        <w:rPr>
          <w:color w:val="1E2F46"/>
        </w:rPr>
        <w:t>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6"/>
          <w:sz w:val="16"/>
        </w:rPr>
        <w:t>3° Giorno:</w:t>
      </w:r>
      <w:r>
        <w:rPr>
          <w:b/>
          <w:color w:val="1E2F46"/>
          <w:spacing w:val="71"/>
          <w:sz w:val="16"/>
        </w:rPr>
        <w:t> </w:t>
      </w:r>
      <w:r>
        <w:rPr>
          <w:b/>
          <w:color w:val="1E2F46"/>
          <w:spacing w:val="-6"/>
          <w:sz w:val="16"/>
        </w:rPr>
        <w:t>CITTÀ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6"/>
          <w:sz w:val="16"/>
        </w:rPr>
        <w:t>DEL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6"/>
          <w:sz w:val="16"/>
        </w:rPr>
        <w:t>MESSICO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6"/>
          <w:sz w:val="16"/>
        </w:rPr>
        <w:t>/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6"/>
          <w:sz w:val="16"/>
        </w:rPr>
        <w:t>BASILICA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6"/>
          <w:sz w:val="16"/>
        </w:rPr>
        <w:t>DI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6"/>
          <w:sz w:val="16"/>
        </w:rPr>
        <w:t>GUADALUPE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6"/>
          <w:sz w:val="16"/>
        </w:rPr>
        <w:t>/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6"/>
          <w:sz w:val="16"/>
        </w:rPr>
        <w:t>TEOTIHUACÁN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6"/>
          <w:sz w:val="16"/>
        </w:rPr>
        <w:t>/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6"/>
          <w:sz w:val="16"/>
        </w:rPr>
        <w:t>CITTÀ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6"/>
          <w:sz w:val="16"/>
        </w:rPr>
        <w:t>DEL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6"/>
          <w:sz w:val="16"/>
        </w:rPr>
        <w:t>MESSICO</w:t>
      </w:r>
    </w:p>
    <w:p>
      <w:pPr>
        <w:pStyle w:val="BodyText"/>
        <w:spacing w:line="235" w:lineRule="auto" w:before="1"/>
        <w:ind w:left="141" w:right="287"/>
      </w:pPr>
      <w:r>
        <w:rPr>
          <w:color w:val="1E2F46"/>
          <w:spacing w:val="-4"/>
        </w:rPr>
        <w:t>Prima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colazione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in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hotel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e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partenza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per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la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visita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della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Basilica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di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Nostra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Signora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di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Guadalupe,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uno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dei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più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importanti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luoghi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di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pellegrinaggio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cattolico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al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mondo,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che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accoglie</w:t>
      </w:r>
      <w:r>
        <w:rPr>
          <w:color w:val="1E2F46"/>
          <w:spacing w:val="40"/>
        </w:rPr>
        <w:t> </w:t>
      </w:r>
      <w:r>
        <w:rPr>
          <w:color w:val="1E2F46"/>
          <w:spacing w:val="-6"/>
        </w:rPr>
        <w:t>ogni anno oltre venti milioni di fedeli. All’interno della basilica è conservato il mantello di Juan Diego, sul quale, secondo la tradizione, apparve l’immagine della Vergine Maria. Il</w:t>
      </w:r>
      <w:r>
        <w:rPr>
          <w:color w:val="1E2F46"/>
          <w:spacing w:val="40"/>
        </w:rPr>
        <w:t> </w:t>
      </w:r>
      <w:r>
        <w:rPr>
          <w:color w:val="1E2F46"/>
          <w:spacing w:val="-6"/>
        </w:rPr>
        <w:t>complesso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comprende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inoltre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diverse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cappelle,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tra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cui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la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Cappella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del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Cerrito,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edificata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nel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luogo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in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cui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avvennero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le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apparizioni.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Dopo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il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pranzo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libero,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proseguimento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per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il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sito</w:t>
      </w:r>
    </w:p>
    <w:p>
      <w:pPr>
        <w:pStyle w:val="BodyText"/>
        <w:spacing w:line="235" w:lineRule="auto" w:before="2"/>
        <w:ind w:left="141" w:right="269"/>
        <w:jc w:val="both"/>
      </w:pPr>
      <w:r>
        <w:rPr>
          <w:color w:val="1E2F46"/>
          <w:spacing w:val="-6"/>
        </w:rPr>
        <w:t>archeologico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di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Teotihuacán,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antica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imponente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città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precolombiana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della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Valle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del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Messico.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La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visita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comprende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il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Tempio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di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Quetzalcóatl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le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maestose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Piramidi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del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Sole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della</w:t>
      </w:r>
      <w:r>
        <w:rPr>
          <w:color w:val="1E2F46"/>
          <w:spacing w:val="40"/>
        </w:rPr>
        <w:t> </w:t>
      </w:r>
      <w:r>
        <w:rPr>
          <w:color w:val="1E2F46"/>
          <w:spacing w:val="-6"/>
        </w:rPr>
        <w:t>Luna,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simboli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della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grandezza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della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civiltà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che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abitò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questo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luogo.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È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prevista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inoltre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la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visita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un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laboratorio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di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lavorazione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dell’ossidiana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con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degustazione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del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tradizionale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pulque,</w:t>
      </w:r>
      <w:r>
        <w:rPr>
          <w:color w:val="1E2F46"/>
          <w:spacing w:val="40"/>
        </w:rPr>
        <w:t> </w:t>
      </w:r>
      <w:r>
        <w:rPr>
          <w:color w:val="1E2F46"/>
          <w:spacing w:val="-2"/>
        </w:rPr>
        <w:t>antica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bevanda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di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origine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preispanica.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Cena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libera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e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pernottamento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in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4°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Giorno: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VOLO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PER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MÉRIDA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/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UXMAL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/</w:t>
      </w:r>
      <w:r>
        <w:rPr>
          <w:b/>
          <w:color w:val="1E2F46"/>
          <w:spacing w:val="-9"/>
          <w:sz w:val="16"/>
        </w:rPr>
        <w:t> </w:t>
      </w:r>
      <w:r>
        <w:rPr>
          <w:b/>
          <w:color w:val="1E2F46"/>
          <w:spacing w:val="-4"/>
          <w:sz w:val="16"/>
        </w:rPr>
        <w:t>MÉRIDA</w:t>
      </w:r>
    </w:p>
    <w:p>
      <w:pPr>
        <w:pStyle w:val="BodyText"/>
        <w:spacing w:line="235" w:lineRule="auto" w:before="1"/>
        <w:ind w:left="141" w:right="170"/>
      </w:pPr>
      <w:r>
        <w:rPr>
          <w:color w:val="1E2F46"/>
          <w:spacing w:val="-6"/>
        </w:rPr>
        <w:t>Dopo la prima colazione, trasferimento in aeroporto e volo per Mérida. All’arrivo incontro con la guida parlante italiano e proseguimento per Uxmal. Pranzo libero. Nel pomeriggio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visita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del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sito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archeologico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di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Uxmal,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uno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dei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più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significativi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esempi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dell’architettura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maya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in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stile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Puuc,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caratterizzato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da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ricche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decorazioni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scolpite.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Tra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i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principali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monumenti</w:t>
      </w:r>
      <w:r>
        <w:rPr>
          <w:color w:val="1E2F46"/>
          <w:spacing w:val="-10"/>
        </w:rPr>
        <w:t> </w:t>
      </w:r>
      <w:r>
        <w:rPr>
          <w:color w:val="1E2F46"/>
          <w:spacing w:val="-4"/>
        </w:rPr>
        <w:t>si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potranno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ammirare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la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Piramide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dell’Indovino,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il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Quadrilatero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delle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Monache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e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il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Palazzo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del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Governatore.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Al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termine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rientro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a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Mérida.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Cena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libera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e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pernottamento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in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5°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Giorno: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MÉRIDA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/</w:t>
      </w:r>
      <w:r>
        <w:rPr>
          <w:b/>
          <w:color w:val="1E2F46"/>
          <w:spacing w:val="-9"/>
          <w:sz w:val="16"/>
        </w:rPr>
        <w:t> </w:t>
      </w:r>
      <w:r>
        <w:rPr>
          <w:b/>
          <w:color w:val="1E2F46"/>
          <w:spacing w:val="-4"/>
          <w:sz w:val="16"/>
        </w:rPr>
        <w:t>CHICHÉN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ITZÁ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/</w:t>
      </w:r>
      <w:r>
        <w:rPr>
          <w:b/>
          <w:color w:val="1E2F46"/>
          <w:spacing w:val="-9"/>
          <w:sz w:val="16"/>
        </w:rPr>
        <w:t> </w:t>
      </w:r>
      <w:r>
        <w:rPr>
          <w:b/>
          <w:color w:val="1E2F46"/>
          <w:spacing w:val="-4"/>
          <w:sz w:val="16"/>
        </w:rPr>
        <w:t>VALLADOLID</w:t>
      </w:r>
    </w:p>
    <w:p>
      <w:pPr>
        <w:pStyle w:val="BodyText"/>
        <w:spacing w:line="235" w:lineRule="auto" w:before="1"/>
        <w:ind w:left="141" w:right="170"/>
      </w:pPr>
      <w:r>
        <w:rPr>
          <w:color w:val="1E2F46"/>
          <w:spacing w:val="-6"/>
        </w:rPr>
        <w:t>Prima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colazione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visita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panoramica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di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Mérida,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capitale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dello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Stato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dello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Yucatán,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conosciuta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come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la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“Città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Bianca”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per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l’utilizzo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diffuso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della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pietra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calcarea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delle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facciate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di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colo-re chiaro. Durante la visita saranno ammirati il Palazzo del Governo, la Cattedrale e lo Zócalo. Successivamente partenza per Chichén Itzá, il più importante complesso archeologico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della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penisola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dello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Yucatán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e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patrimonio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dell’umanità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UNESCO.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Il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sito,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originariamente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edificato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dai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Maya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e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successivamente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influenzato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dalla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cultura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tolteca,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ospita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la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celebre</w:t>
      </w:r>
      <w:r>
        <w:rPr>
          <w:color w:val="1E2F46"/>
          <w:spacing w:val="40"/>
        </w:rPr>
        <w:t> </w:t>
      </w:r>
      <w:r>
        <w:rPr>
          <w:color w:val="1E2F46"/>
          <w:spacing w:val="-6"/>
        </w:rPr>
        <w:t>Piramide di Kukulcán, al cui interno si trova un trono in pietra a forma di giaguaro con dettagli in giada. La giornata prosegue con la visita al suggestivo cenote Ik Kil, dove sarà possi-</w:t>
      </w:r>
      <w:r>
        <w:rPr>
          <w:color w:val="1E2F46"/>
          <w:spacing w:val="-4"/>
        </w:rPr>
        <w:t>bile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fare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il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bagno.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Dopo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il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pranzo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libero,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trasferimento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a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Valladolid.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Cena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libera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e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pernottamento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in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6"/>
          <w:sz w:val="16"/>
        </w:rPr>
        <w:t>6°</w:t>
      </w:r>
      <w:r>
        <w:rPr>
          <w:b/>
          <w:color w:val="1E2F46"/>
          <w:spacing w:val="-9"/>
          <w:sz w:val="16"/>
        </w:rPr>
        <w:t> </w:t>
      </w:r>
      <w:r>
        <w:rPr>
          <w:b/>
          <w:color w:val="1E2F46"/>
          <w:spacing w:val="-6"/>
          <w:sz w:val="16"/>
        </w:rPr>
        <w:t>Giorno:</w:t>
      </w:r>
      <w:r>
        <w:rPr>
          <w:b/>
          <w:color w:val="1E2F46"/>
          <w:spacing w:val="65"/>
          <w:sz w:val="16"/>
        </w:rPr>
        <w:t> </w:t>
      </w:r>
      <w:r>
        <w:rPr>
          <w:b/>
          <w:color w:val="1E2F46"/>
          <w:spacing w:val="-6"/>
          <w:sz w:val="16"/>
        </w:rPr>
        <w:t>VALLADOLID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6"/>
          <w:sz w:val="16"/>
        </w:rPr>
        <w:t>/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6"/>
          <w:sz w:val="16"/>
        </w:rPr>
        <w:t>TULUM /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6"/>
          <w:sz w:val="16"/>
        </w:rPr>
        <w:t>PLAYA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6"/>
          <w:sz w:val="16"/>
        </w:rPr>
        <w:t>DEL CARMEN</w:t>
      </w:r>
    </w:p>
    <w:p>
      <w:pPr>
        <w:pStyle w:val="BodyText"/>
        <w:spacing w:line="235" w:lineRule="auto" w:before="2"/>
        <w:ind w:left="141" w:right="232"/>
      </w:pPr>
      <w:r>
        <w:rPr>
          <w:color w:val="1E2F46"/>
          <w:spacing w:val="-4"/>
        </w:rPr>
        <w:t>Dopo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la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prima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colazione,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partenza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per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la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visita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del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sito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archeologico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di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Tulum,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unica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città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maya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fortificata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costruita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direttamente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sulla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costa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caraibica.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Grazie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alla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sua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spettacolare</w:t>
      </w:r>
      <w:r>
        <w:rPr>
          <w:color w:val="1E2F46"/>
          <w:spacing w:val="40"/>
        </w:rPr>
        <w:t> </w:t>
      </w:r>
      <w:r>
        <w:rPr>
          <w:color w:val="1E2F46"/>
          <w:spacing w:val="-6"/>
        </w:rPr>
        <w:t>posizione a picco sul mare, Tulum rappresenta uno dei siti archeologici più affascinanti del Messico. In epoca precolombiana costituiva un importante centro commerciale collegato</w:t>
      </w:r>
      <w:r>
        <w:rPr>
          <w:color w:val="1E2F46"/>
          <w:spacing w:val="40"/>
        </w:rPr>
        <w:t> </w:t>
      </w:r>
      <w:r>
        <w:rPr>
          <w:color w:val="1E2F46"/>
          <w:spacing w:val="-6"/>
        </w:rPr>
        <w:t>alle rotte marittime che univano l’altopiano messicano con l’America Centrale. Dopo il pranzo libero, proseguimento per Playa del Carmen. Cena in hotel e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7°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Giorno:</w:t>
      </w:r>
      <w:r>
        <w:rPr>
          <w:b/>
          <w:color w:val="1E2F46"/>
          <w:spacing w:val="30"/>
          <w:sz w:val="16"/>
        </w:rPr>
        <w:t> </w:t>
      </w:r>
      <w:r>
        <w:rPr>
          <w:b/>
          <w:color w:val="1E2F46"/>
          <w:spacing w:val="-4"/>
          <w:sz w:val="16"/>
        </w:rPr>
        <w:t>PLAYA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DEL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CARMEN</w:t>
      </w:r>
    </w:p>
    <w:p>
      <w:pPr>
        <w:pStyle w:val="BodyText"/>
        <w:spacing w:line="235" w:lineRule="auto" w:before="1"/>
        <w:ind w:left="141" w:right="192"/>
        <w:jc w:val="both"/>
      </w:pPr>
      <w:r>
        <w:rPr>
          <w:color w:val="1E2F46"/>
          <w:spacing w:val="-6"/>
        </w:rPr>
        <w:t>Prima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colazione,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pranzo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cena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inclusi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con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trattamento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di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tutto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incluso.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Intera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giornata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libera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disposizione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per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attività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individuali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relax.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I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servizi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di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guida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il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trasporto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privato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non</w:t>
      </w:r>
      <w:r>
        <w:rPr>
          <w:color w:val="1E2F46"/>
          <w:spacing w:val="40"/>
        </w:rPr>
        <w:t> </w:t>
      </w:r>
      <w:r>
        <w:rPr>
          <w:color w:val="1E2F46"/>
          <w:spacing w:val="-2"/>
        </w:rPr>
        <w:t>sono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previsti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durante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questa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giornata.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Pernottamento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in</w:t>
      </w:r>
      <w:r>
        <w:rPr>
          <w:color w:val="1E2F46"/>
          <w:spacing w:val="-10"/>
        </w:rPr>
        <w:t> </w:t>
      </w:r>
      <w:r>
        <w:rPr>
          <w:color w:val="1E2F46"/>
          <w:spacing w:val="-2"/>
        </w:rPr>
        <w:t>hotel.</w:t>
      </w:r>
    </w:p>
    <w:p>
      <w:pPr>
        <w:spacing w:line="194" w:lineRule="exact" w:before="190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8°</w:t>
      </w:r>
      <w:r>
        <w:rPr>
          <w:b/>
          <w:color w:val="1E2F46"/>
          <w:spacing w:val="-12"/>
          <w:sz w:val="16"/>
        </w:rPr>
        <w:t> </w:t>
      </w:r>
      <w:r>
        <w:rPr>
          <w:b/>
          <w:color w:val="1E2F46"/>
          <w:spacing w:val="-4"/>
          <w:sz w:val="16"/>
        </w:rPr>
        <w:t>Giorno:</w:t>
      </w:r>
      <w:r>
        <w:rPr>
          <w:b/>
          <w:color w:val="1E2F46"/>
          <w:spacing w:val="36"/>
          <w:sz w:val="16"/>
        </w:rPr>
        <w:t> </w:t>
      </w:r>
      <w:r>
        <w:rPr>
          <w:b/>
          <w:color w:val="1E2F46"/>
          <w:spacing w:val="-4"/>
          <w:sz w:val="16"/>
        </w:rPr>
        <w:t>PLAYA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DEL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CARMEN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/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CANCUN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/</w:t>
      </w:r>
      <w:r>
        <w:rPr>
          <w:b/>
          <w:color w:val="1E2F46"/>
          <w:spacing w:val="-10"/>
          <w:sz w:val="16"/>
        </w:rPr>
        <w:t> </w:t>
      </w:r>
      <w:r>
        <w:rPr>
          <w:b/>
          <w:color w:val="1E2F46"/>
          <w:spacing w:val="-4"/>
          <w:sz w:val="16"/>
        </w:rPr>
        <w:t>ITALIA</w:t>
      </w:r>
    </w:p>
    <w:p>
      <w:pPr>
        <w:pStyle w:val="BodyText"/>
        <w:spacing w:line="235" w:lineRule="auto" w:before="1"/>
        <w:ind w:left="141" w:right="182"/>
        <w:jc w:val="both"/>
      </w:pPr>
      <w:r>
        <w:rPr>
          <w:color w:val="1E2F46"/>
          <w:spacing w:val="-6"/>
        </w:rPr>
        <w:t>Prima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colazione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in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hotel.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In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base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all’orario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del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volo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internazionale,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incontro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con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la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guida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nella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hall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dell’hotel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trasferimento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all’Aeroporto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Internazionale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di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Cancún.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Imbarco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sul</w:t>
      </w:r>
      <w:r>
        <w:rPr>
          <w:color w:val="1E2F46"/>
          <w:spacing w:val="-2"/>
        </w:rPr>
        <w:t> </w:t>
      </w:r>
      <w:r>
        <w:rPr>
          <w:color w:val="1E2F46"/>
          <w:spacing w:val="-6"/>
        </w:rPr>
        <w:t>volo</w:t>
      </w:r>
      <w:r>
        <w:rPr>
          <w:color w:val="1E2F46"/>
          <w:spacing w:val="40"/>
        </w:rPr>
        <w:t> </w:t>
      </w:r>
      <w:r>
        <w:rPr>
          <w:color w:val="1E2F46"/>
          <w:spacing w:val="-2"/>
        </w:rPr>
        <w:t>di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rientro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in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Italia.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Pasti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e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pernottamento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a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bordo.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6"/>
          <w:sz w:val="16"/>
        </w:rPr>
        <w:t>9°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6"/>
          <w:sz w:val="16"/>
        </w:rPr>
        <w:t>Giorno: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pacing w:val="-6"/>
          <w:sz w:val="16"/>
        </w:rPr>
        <w:t>ITALIA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pacing w:val="-6"/>
          <w:sz w:val="16"/>
        </w:rPr>
        <w:t>–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pacing w:val="-6"/>
          <w:sz w:val="16"/>
        </w:rPr>
        <w:t>arrivo</w:t>
      </w:r>
    </w:p>
    <w:p>
      <w:pPr>
        <w:pStyle w:val="BodyText"/>
        <w:spacing w:line="192" w:lineRule="exact"/>
        <w:ind w:left="141"/>
        <w:jc w:val="both"/>
      </w:pPr>
      <w:r>
        <w:rPr>
          <w:color w:val="1E2F46"/>
          <w:spacing w:val="-4"/>
        </w:rPr>
        <w:t>Arrivo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in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Italia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e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fine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dei</w:t>
      </w:r>
      <w:r>
        <w:rPr>
          <w:color w:val="1E2F46"/>
          <w:spacing w:val="-9"/>
        </w:rPr>
        <w:t> </w:t>
      </w:r>
      <w:r>
        <w:rPr>
          <w:color w:val="1E2F46"/>
          <w:spacing w:val="-4"/>
        </w:rPr>
        <w:t>servizi</w:t>
      </w:r>
    </w:p>
    <w:p>
      <w:pPr>
        <w:pStyle w:val="Heading4"/>
        <w:ind w:right="10"/>
      </w:pPr>
      <w:r>
        <w:rPr>
          <w:color w:val="1E2F46"/>
          <w:spacing w:val="-6"/>
        </w:rPr>
        <w:t>***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l’ordine</w:t>
      </w:r>
      <w:r>
        <w:rPr>
          <w:color w:val="1E2F46"/>
        </w:rPr>
        <w:t> </w:t>
      </w:r>
      <w:r>
        <w:rPr>
          <w:color w:val="1E2F46"/>
          <w:spacing w:val="-6"/>
        </w:rPr>
        <w:t>delle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visite</w:t>
      </w:r>
      <w:r>
        <w:rPr>
          <w:color w:val="1E2F46"/>
        </w:rPr>
        <w:t> </w:t>
      </w:r>
      <w:r>
        <w:rPr>
          <w:color w:val="1E2F46"/>
          <w:spacing w:val="-6"/>
        </w:rPr>
        <w:t>potrà</w:t>
      </w:r>
      <w:r>
        <w:rPr>
          <w:color w:val="1E2F46"/>
        </w:rPr>
        <w:t> </w:t>
      </w:r>
      <w:r>
        <w:rPr>
          <w:color w:val="1E2F46"/>
          <w:spacing w:val="-6"/>
        </w:rPr>
        <w:t>essere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cambiato</w:t>
      </w:r>
      <w:r>
        <w:rPr>
          <w:color w:val="1E2F46"/>
        </w:rPr>
        <w:t> </w:t>
      </w:r>
      <w:r>
        <w:rPr>
          <w:color w:val="1E2F46"/>
          <w:spacing w:val="-6"/>
        </w:rPr>
        <w:t>per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esigenze</w:t>
      </w:r>
      <w:r>
        <w:rPr>
          <w:color w:val="1E2F46"/>
        </w:rPr>
        <w:t> </w:t>
      </w:r>
      <w:r>
        <w:rPr>
          <w:color w:val="1E2F46"/>
          <w:spacing w:val="-6"/>
        </w:rPr>
        <w:t>organizzative</w:t>
      </w:r>
      <w:r>
        <w:rPr>
          <w:color w:val="1E2F46"/>
        </w:rPr>
        <w:t> </w:t>
      </w:r>
      <w:r>
        <w:rPr>
          <w:color w:val="1E2F46"/>
          <w:spacing w:val="-6"/>
        </w:rPr>
        <w:t>senza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modificare</w:t>
      </w:r>
      <w:r>
        <w:rPr>
          <w:color w:val="1E2F46"/>
        </w:rPr>
        <w:t> </w:t>
      </w:r>
      <w:r>
        <w:rPr>
          <w:color w:val="1E2F46"/>
          <w:spacing w:val="-6"/>
        </w:rPr>
        <w:t>i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contenuti</w:t>
      </w:r>
      <w:r>
        <w:rPr>
          <w:color w:val="1E2F46"/>
          <w:spacing w:val="3"/>
        </w:rPr>
        <w:t> </w:t>
      </w:r>
      <w:r>
        <w:rPr>
          <w:color w:val="1E2F46"/>
          <w:spacing w:val="-6"/>
        </w:rPr>
        <w:t>del</w:t>
      </w:r>
      <w:r>
        <w:rPr>
          <w:color w:val="1E2F46"/>
          <w:spacing w:val="-1"/>
        </w:rPr>
        <w:t> </w:t>
      </w:r>
      <w:r>
        <w:rPr>
          <w:color w:val="1E2F46"/>
          <w:spacing w:val="-6"/>
        </w:rPr>
        <w:t>programma</w:t>
      </w:r>
      <w:r>
        <w:rPr>
          <w:color w:val="1E2F46"/>
        </w:rPr>
        <w:t> </w:t>
      </w:r>
      <w:r>
        <w:rPr>
          <w:color w:val="1E2F46"/>
          <w:spacing w:val="-6"/>
        </w:rPr>
        <w:t>***</w:t>
      </w:r>
    </w:p>
    <w:p>
      <w:pPr>
        <w:spacing w:line="194" w:lineRule="exact" w:before="188"/>
        <w:ind w:left="6" w:right="8" w:firstLine="0"/>
        <w:jc w:val="center"/>
        <w:rPr>
          <w:b/>
          <w:i/>
          <w:sz w:val="16"/>
        </w:rPr>
      </w:pPr>
      <w:r>
        <w:rPr>
          <w:b/>
          <w:i/>
          <w:color w:val="1E2F46"/>
          <w:spacing w:val="-6"/>
          <w:sz w:val="16"/>
          <w:u w:val="single" w:color="1E2F46"/>
        </w:rPr>
        <w:t>NOTE</w:t>
      </w:r>
      <w:r>
        <w:rPr>
          <w:b/>
          <w:i/>
          <w:color w:val="1E2F46"/>
          <w:spacing w:val="-5"/>
          <w:sz w:val="16"/>
          <w:u w:val="single" w:color="1E2F46"/>
        </w:rPr>
        <w:t> </w:t>
      </w:r>
      <w:r>
        <w:rPr>
          <w:b/>
          <w:i/>
          <w:color w:val="1E2F46"/>
          <w:spacing w:val="-2"/>
          <w:sz w:val="16"/>
          <w:u w:val="single" w:color="1E2F46"/>
        </w:rPr>
        <w:t>IMPORTANTI: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6"/>
          <w:sz w:val="16"/>
        </w:rPr>
        <w:t>La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dicitura</w:t>
      </w:r>
      <w:r>
        <w:rPr>
          <w:rFonts w:ascii="Calibri" w:hAnsi="Calibri"/>
          <w:i/>
          <w:color w:val="1E2F46"/>
          <w:spacing w:val="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“o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similare”</w:t>
      </w:r>
      <w:r>
        <w:rPr>
          <w:rFonts w:ascii="Calibri" w:hAnsi="Calibri"/>
          <w:i/>
          <w:color w:val="1E2F46"/>
          <w:spacing w:val="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indica</w:t>
      </w:r>
      <w:r>
        <w:rPr>
          <w:rFonts w:ascii="Calibri" w:hAnsi="Calibri"/>
          <w:i/>
          <w:color w:val="1E2F46"/>
          <w:spacing w:val="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che,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in</w:t>
      </w:r>
      <w:r>
        <w:rPr>
          <w:rFonts w:ascii="Calibri" w:hAnsi="Calibri"/>
          <w:i/>
          <w:color w:val="1E2F46"/>
          <w:spacing w:val="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base</w:t>
      </w:r>
      <w:r>
        <w:rPr>
          <w:rFonts w:ascii="Calibri" w:hAnsi="Calibri"/>
          <w:i/>
          <w:color w:val="1E2F46"/>
          <w:spacing w:val="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alla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disponibilità,</w:t>
      </w:r>
      <w:r>
        <w:rPr>
          <w:rFonts w:ascii="Calibri" w:hAnsi="Calibri"/>
          <w:i/>
          <w:color w:val="1E2F46"/>
          <w:spacing w:val="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potremmo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utilizzare</w:t>
      </w:r>
      <w:r>
        <w:rPr>
          <w:rFonts w:ascii="Calibri" w:hAnsi="Calibri"/>
          <w:i/>
          <w:color w:val="1E2F46"/>
          <w:spacing w:val="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strutture</w:t>
      </w:r>
      <w:r>
        <w:rPr>
          <w:rFonts w:ascii="Calibri" w:hAnsi="Calibri"/>
          <w:i/>
          <w:color w:val="1E2F46"/>
          <w:spacing w:val="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alberghiere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alternative</w:t>
      </w:r>
      <w:r>
        <w:rPr>
          <w:rFonts w:ascii="Calibri" w:hAnsi="Calibri"/>
          <w:i/>
          <w:color w:val="1E2F46"/>
          <w:spacing w:val="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rispetto</w:t>
      </w:r>
      <w:r>
        <w:rPr>
          <w:rFonts w:ascii="Calibri" w:hAnsi="Calibri"/>
          <w:i/>
          <w:color w:val="1E2F46"/>
          <w:spacing w:val="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a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quelle</w:t>
      </w:r>
      <w:r>
        <w:rPr>
          <w:rFonts w:ascii="Calibri" w:hAnsi="Calibri"/>
          <w:i/>
          <w:color w:val="1E2F46"/>
          <w:spacing w:val="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menzionate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nel</w:t>
      </w:r>
      <w:r>
        <w:rPr>
          <w:rFonts w:ascii="Calibri" w:hAnsi="Calibri"/>
          <w:i/>
          <w:color w:val="1E2F46"/>
          <w:spacing w:val="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programma.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In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caso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di</w:t>
      </w:r>
      <w:r>
        <w:rPr>
          <w:rFonts w:ascii="Calibri" w:hAnsi="Calibri"/>
          <w:i/>
          <w:color w:val="1E2F46"/>
          <w:spacing w:val="-9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orari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dei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voli</w:t>
      </w:r>
      <w:r>
        <w:rPr>
          <w:rFonts w:ascii="Calibri" w:hAnsi="Calibri"/>
          <w:i/>
          <w:color w:val="1E2F46"/>
          <w:spacing w:val="-9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non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compatibili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con</w:t>
      </w:r>
      <w:r>
        <w:rPr>
          <w:rFonts w:ascii="Calibri" w:hAnsi="Calibri"/>
          <w:i/>
          <w:color w:val="1E2F46"/>
          <w:spacing w:val="-9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pasti;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sarà</w:t>
      </w:r>
      <w:r>
        <w:rPr>
          <w:rFonts w:ascii="Calibri" w:hAnsi="Calibri"/>
          <w:i/>
          <w:color w:val="1E2F46"/>
          <w:spacing w:val="-9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fornito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una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colazione</w:t>
      </w:r>
      <w:r>
        <w:rPr>
          <w:rFonts w:ascii="Calibri" w:hAnsi="Calibri"/>
          <w:i/>
          <w:color w:val="1E2F46"/>
          <w:spacing w:val="-9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o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un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pranzo</w:t>
      </w:r>
      <w:r>
        <w:rPr>
          <w:rFonts w:ascii="Calibri" w:hAnsi="Calibri"/>
          <w:i/>
          <w:color w:val="1E2F46"/>
          <w:spacing w:val="-9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sacco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o</w:t>
      </w:r>
      <w:r>
        <w:rPr>
          <w:rFonts w:ascii="Calibri" w:hAnsi="Calibri"/>
          <w:i/>
          <w:color w:val="1E2F46"/>
          <w:spacing w:val="-9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una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cena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fredda</w:t>
      </w:r>
      <w:r>
        <w:rPr>
          <w:rFonts w:ascii="Calibri" w:hAnsi="Calibri"/>
          <w:i/>
          <w:color w:val="1E2F46"/>
          <w:spacing w:val="-9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in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camera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Bambini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0-2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anni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non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compiuti</w:t>
      </w:r>
      <w:r>
        <w:rPr>
          <w:rFonts w:ascii="Calibri" w:hAnsi="Calibri"/>
          <w:i/>
          <w:color w:val="1E2F46"/>
          <w:spacing w:val="-7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su</w:t>
      </w:r>
      <w:r>
        <w:rPr>
          <w:rFonts w:ascii="Calibri" w:hAnsi="Calibri"/>
          <w:i/>
          <w:color w:val="1E2F46"/>
          <w:spacing w:val="-10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richiesta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6"/>
          <w:sz w:val="16"/>
        </w:rPr>
        <w:t>Queste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tariffe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possono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subire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modifiche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durante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le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festività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di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fine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anno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(Natale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e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Capodanno),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Carnevale,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Pasqua,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festività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nazionali,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giorni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festivi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e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in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occasione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di</w:t>
      </w:r>
      <w:r>
        <w:rPr>
          <w:rFonts w:ascii="Calibri" w:hAnsi="Calibri"/>
          <w:i/>
          <w:color w:val="1E2F46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congressi.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4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6"/>
          <w:sz w:val="16"/>
        </w:rPr>
        <w:t>L’ingresso</w:t>
      </w:r>
      <w:r>
        <w:rPr>
          <w:rFonts w:ascii="Calibri" w:hAnsi="Calibri"/>
          <w:i/>
          <w:color w:val="1E2F46"/>
          <w:spacing w:val="-2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in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Messico</w:t>
      </w:r>
      <w:r>
        <w:rPr>
          <w:rFonts w:ascii="Calibri" w:hAnsi="Calibri"/>
          <w:i/>
          <w:color w:val="1E2F46"/>
          <w:spacing w:val="-2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è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consentito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solo</w:t>
      </w:r>
      <w:r>
        <w:rPr>
          <w:rFonts w:ascii="Calibri" w:hAnsi="Calibri"/>
          <w:i/>
          <w:color w:val="1E2F46"/>
          <w:spacing w:val="-2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con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Passaporto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con</w:t>
      </w:r>
      <w:r>
        <w:rPr>
          <w:rFonts w:ascii="Calibri" w:hAnsi="Calibri"/>
          <w:i/>
          <w:color w:val="1E2F46"/>
          <w:spacing w:val="-2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almeno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6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mesi</w:t>
      </w:r>
      <w:r>
        <w:rPr>
          <w:rFonts w:ascii="Calibri" w:hAnsi="Calibri"/>
          <w:i/>
          <w:color w:val="1E2F46"/>
          <w:spacing w:val="-2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di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validità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residua.</w:t>
      </w:r>
      <w:r>
        <w:rPr>
          <w:rFonts w:ascii="Calibri" w:hAnsi="Calibri"/>
          <w:i/>
          <w:color w:val="1E2F46"/>
          <w:spacing w:val="-2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I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cittadini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italiani</w:t>
      </w:r>
      <w:r>
        <w:rPr>
          <w:rFonts w:ascii="Calibri" w:hAnsi="Calibri"/>
          <w:i/>
          <w:color w:val="1E2F46"/>
          <w:spacing w:val="-2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posso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fare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ingresso</w:t>
      </w:r>
      <w:r>
        <w:rPr>
          <w:rFonts w:ascii="Calibri" w:hAnsi="Calibri"/>
          <w:i/>
          <w:color w:val="1E2F46"/>
          <w:spacing w:val="-2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senza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necessità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di</w:t>
      </w:r>
      <w:r>
        <w:rPr>
          <w:rFonts w:ascii="Calibri" w:hAnsi="Calibri"/>
          <w:i/>
          <w:color w:val="1E2F46"/>
          <w:spacing w:val="-2"/>
          <w:sz w:val="16"/>
        </w:rPr>
        <w:t> </w:t>
      </w:r>
      <w:r>
        <w:rPr>
          <w:rFonts w:ascii="Calibri" w:hAnsi="Calibri"/>
          <w:i/>
          <w:color w:val="1E2F46"/>
          <w:spacing w:val="-6"/>
          <w:sz w:val="16"/>
        </w:rPr>
        <w:t>visto.</w:t>
      </w:r>
    </w:p>
    <w:p>
      <w:pPr>
        <w:pStyle w:val="BodyText"/>
        <w:spacing w:before="2"/>
        <w:rPr>
          <w:i/>
          <w:sz w:val="12"/>
        </w:rPr>
      </w:pPr>
    </w:p>
    <w:tbl>
      <w:tblPr>
        <w:tblW w:w="0" w:type="auto"/>
        <w:jc w:val="left"/>
        <w:tblInd w:w="2914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6"/>
        <w:gridCol w:w="2636"/>
      </w:tblGrid>
      <w:tr>
        <w:trPr>
          <w:trHeight w:val="290" w:hRule="atLeast"/>
        </w:trPr>
        <w:tc>
          <w:tcPr>
            <w:tcW w:w="5272" w:type="dxa"/>
            <w:gridSpan w:val="2"/>
            <w:tcBorders>
              <w:top w:val="nil"/>
              <w:left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57"/>
              <w:ind w:left="1578" w:right="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HOTEL</w:t>
            </w:r>
            <w:r>
              <w:rPr>
                <w:b/>
                <w:color w:val="FFFFFF"/>
                <w:spacing w:val="-5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previsti CAT. 4* (o similari)</w:t>
            </w:r>
          </w:p>
        </w:tc>
      </w:tr>
      <w:tr>
        <w:trPr>
          <w:trHeight w:val="257" w:hRule="atLeast"/>
        </w:trPr>
        <w:tc>
          <w:tcPr>
            <w:tcW w:w="2636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27"/>
              <w:ind w:left="20" w:right="0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CITTA'</w:t>
            </w:r>
            <w:r>
              <w:rPr>
                <w:b/>
                <w:color w:val="1E2F46"/>
                <w:spacing w:val="-5"/>
                <w:sz w:val="16"/>
              </w:rPr>
              <w:t> </w:t>
            </w:r>
            <w:r>
              <w:rPr>
                <w:b/>
                <w:color w:val="1E2F46"/>
                <w:spacing w:val="-4"/>
                <w:sz w:val="16"/>
              </w:rPr>
              <w:t>DEL</w:t>
            </w:r>
            <w:r>
              <w:rPr>
                <w:b/>
                <w:color w:val="1E2F46"/>
                <w:spacing w:val="-2"/>
                <w:sz w:val="16"/>
              </w:rPr>
              <w:t> </w:t>
            </w:r>
            <w:r>
              <w:rPr>
                <w:b/>
                <w:color w:val="1E2F46"/>
                <w:spacing w:val="-4"/>
                <w:sz w:val="16"/>
              </w:rPr>
              <w:t>MESSICO</w:t>
            </w:r>
          </w:p>
        </w:tc>
        <w:tc>
          <w:tcPr>
            <w:tcW w:w="2636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27"/>
              <w:ind w:left="20"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Casa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Blanca</w:t>
            </w:r>
            <w:r>
              <w:rPr>
                <w:color w:val="1E2F46"/>
                <w:spacing w:val="3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4*</w:t>
            </w:r>
          </w:p>
        </w:tc>
      </w:tr>
      <w:tr>
        <w:trPr>
          <w:trHeight w:val="275" w:hRule="atLeast"/>
        </w:trPr>
        <w:tc>
          <w:tcPr>
            <w:tcW w:w="263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45"/>
              <w:ind w:left="20" w:right="0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MERIDA</w:t>
            </w:r>
          </w:p>
        </w:tc>
        <w:tc>
          <w:tcPr>
            <w:tcW w:w="263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45"/>
              <w:ind w:left="20"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Gamma</w:t>
            </w:r>
            <w:r>
              <w:rPr>
                <w:color w:val="1E2F46"/>
                <w:spacing w:val="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Merida</w:t>
            </w:r>
            <w:r>
              <w:rPr>
                <w:color w:val="1E2F46"/>
                <w:spacing w:val="4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4*</w:t>
            </w:r>
          </w:p>
        </w:tc>
      </w:tr>
      <w:tr>
        <w:trPr>
          <w:trHeight w:val="275" w:hRule="atLeast"/>
        </w:trPr>
        <w:tc>
          <w:tcPr>
            <w:tcW w:w="263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45"/>
              <w:ind w:left="20" w:right="3"/>
              <w:rPr>
                <w:b/>
                <w:sz w:val="16"/>
              </w:rPr>
            </w:pPr>
            <w:r>
              <w:rPr>
                <w:b/>
                <w:color w:val="1E2F46"/>
                <w:spacing w:val="-2"/>
                <w:sz w:val="16"/>
              </w:rPr>
              <w:t>VALLADOLID</w:t>
            </w:r>
          </w:p>
        </w:tc>
        <w:tc>
          <w:tcPr>
            <w:tcW w:w="263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45"/>
              <w:ind w:left="20"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Ecotel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Quinta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Regia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4*</w:t>
            </w:r>
          </w:p>
        </w:tc>
      </w:tr>
      <w:tr>
        <w:trPr>
          <w:trHeight w:val="267" w:hRule="atLeast"/>
        </w:trPr>
        <w:tc>
          <w:tcPr>
            <w:tcW w:w="2636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45"/>
              <w:ind w:left="20" w:right="2"/>
              <w:rPr>
                <w:b/>
                <w:sz w:val="16"/>
              </w:rPr>
            </w:pPr>
            <w:r>
              <w:rPr>
                <w:b/>
                <w:color w:val="1E2F46"/>
                <w:spacing w:val="-6"/>
                <w:sz w:val="16"/>
              </w:rPr>
              <w:t>PLAYA DEL</w:t>
            </w:r>
            <w:r>
              <w:rPr>
                <w:b/>
                <w:color w:val="1E2F46"/>
                <w:spacing w:val="-3"/>
                <w:sz w:val="16"/>
              </w:rPr>
              <w:t> </w:t>
            </w:r>
            <w:r>
              <w:rPr>
                <w:b/>
                <w:color w:val="1E2F46"/>
                <w:spacing w:val="-6"/>
                <w:sz w:val="16"/>
              </w:rPr>
              <w:t>CARMEN</w:t>
            </w:r>
          </w:p>
        </w:tc>
        <w:tc>
          <w:tcPr>
            <w:tcW w:w="2636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45"/>
              <w:ind w:left="20"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Allegro</w:t>
            </w:r>
            <w:r>
              <w:rPr>
                <w:color w:val="1E2F46"/>
                <w:spacing w:val="-1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Playacar</w:t>
            </w:r>
            <w:r>
              <w:rPr>
                <w:color w:val="1E2F46"/>
                <w:spacing w:val="2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4*</w:t>
            </w:r>
          </w:p>
        </w:tc>
      </w:tr>
    </w:tbl>
    <w:p>
      <w:pPr>
        <w:pStyle w:val="BodyText"/>
        <w:spacing w:before="101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1372999</wp:posOffset>
                </wp:positionH>
                <wp:positionV relativeFrom="paragraph">
                  <wp:posOffset>234404</wp:posOffset>
                </wp:positionV>
                <wp:extent cx="4814570" cy="24130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814570" cy="241300"/>
                          <a:chExt cx="4814570" cy="2413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81457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41300">
                                <a:moveTo>
                                  <a:pt x="4705997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3197"/>
                                </a:lnTo>
                                <a:lnTo>
                                  <a:pt x="8486" y="175238"/>
                                </a:lnTo>
                                <a:lnTo>
                                  <a:pt x="31630" y="209567"/>
                                </a:lnTo>
                                <a:lnTo>
                                  <a:pt x="65960" y="232711"/>
                                </a:lnTo>
                                <a:lnTo>
                                  <a:pt x="108000" y="241198"/>
                                </a:lnTo>
                                <a:lnTo>
                                  <a:pt x="4705997" y="241198"/>
                                </a:lnTo>
                                <a:lnTo>
                                  <a:pt x="4748038" y="232711"/>
                                </a:lnTo>
                                <a:lnTo>
                                  <a:pt x="4782367" y="209567"/>
                                </a:lnTo>
                                <a:lnTo>
                                  <a:pt x="4805511" y="175238"/>
                                </a:lnTo>
                                <a:lnTo>
                                  <a:pt x="4813998" y="133197"/>
                                </a:lnTo>
                                <a:lnTo>
                                  <a:pt x="4813998" y="108000"/>
                                </a:lnTo>
                                <a:lnTo>
                                  <a:pt x="4805511" y="65960"/>
                                </a:lnTo>
                                <a:lnTo>
                                  <a:pt x="4782367" y="31630"/>
                                </a:lnTo>
                                <a:lnTo>
                                  <a:pt x="4748038" y="8486"/>
                                </a:lnTo>
                                <a:lnTo>
                                  <a:pt x="470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481457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"/>
                                <w:ind w:left="87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INFORMAZIONI: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+39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0677201831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hyperlink r:id="rId8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booking@3atours.com</w:t>
                                </w:r>
                              </w:hyperlink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hyperlink r:id="rId9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www.3atours.com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110199pt;margin-top:18.457031pt;width:379.1pt;height:19pt;mso-position-horizontal-relative:page;mso-position-vertical-relative:paragraph;z-index:-15728128;mso-wrap-distance-left:0;mso-wrap-distance-right:0" id="docshapegroup7" coordorigin="2162,369" coordsize="7582,380">
                <v:shape style="position:absolute;left:2162;top:369;width:7582;height:380" id="docshape8" coordorigin="2162,369" coordsize="7582,380" path="m9573,369l2332,369,2266,383,2212,419,2176,473,2162,539,2162,579,2176,645,2212,699,2266,736,2332,749,9573,749,9639,736,9693,699,9730,645,9743,579,9743,539,9730,473,9693,419,9639,383,9573,369xe" filled="true" fillcolor="#1e2f46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162;top:369;width:7582;height:380" type="#_x0000_t202" id="docshape9" filled="false" stroked="false">
                  <v:textbox inset="0,0,0,0">
                    <w:txbxContent>
                      <w:p>
                        <w:pPr>
                          <w:spacing w:before="65"/>
                          <w:ind w:left="87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PER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INFORMAZIONI: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+39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0677201831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hyperlink r:id="rId8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booking@3atours.com</w:t>
                          </w:r>
                        </w:hyperlink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hyperlink r:id="rId9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www.3atours.com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54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11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63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115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56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019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470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922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74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1" w:hanging="360"/>
      </w:pPr>
      <w:rPr>
        <w:rFonts w:hint="default" w:ascii="Calibri" w:hAnsi="Calibri" w:eastAsia="Calibri" w:cs="Calibri"/>
        <w:b w:val="0"/>
        <w:bCs w:val="0"/>
        <w:i/>
        <w:iCs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55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2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7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3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8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94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10" w:right="4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 w:line="409" w:lineRule="exact"/>
      <w:ind w:left="585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16" w:line="324" w:lineRule="exact"/>
      <w:ind w:left="2806"/>
      <w:outlineLvl w:val="3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line="194" w:lineRule="exact"/>
      <w:ind w:left="6" w:right="8"/>
      <w:jc w:val="center"/>
      <w:outlineLvl w:val="4"/>
    </w:pPr>
    <w:rPr>
      <w:rFonts w:ascii="Calibri" w:hAnsi="Calibri" w:eastAsia="Calibri" w:cs="Calibri"/>
      <w:b/>
      <w:bCs/>
      <w:i/>
      <w:i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755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ind w:left="8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booking@3atours.com" TargetMode="External"/><Relationship Id="rId9" Type="http://schemas.openxmlformats.org/officeDocument/2006/relationships/hyperlink" Target="http://www.3atours.com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2026-08-03T07:22:26Z</dcterms:created>
  <dcterms:modified xsi:type="dcterms:W3CDTF">2026-08-03T07:22:26Z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Adobe InDesign 21.5 (Windows)</vt:lpwstr>
  </property>
  <property fmtid="{D5CDD505-2E9C-101B-9397-08002B2CF9AE}" pid="5" name="LastSaved">
    <vt:filetime>2026-08-03T00:00:00Z</vt:filetime>
  </property>
  <property fmtid="{D5CDD505-2E9C-101B-9397-08002B2CF9AE}" pid="6" name="Producer">
    <vt:lpwstr>Adobe PDF Library 18.0</vt:lpwstr>
  </property>
</Properties>
</file>