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BRUXELLES</w:t>
      </w:r>
    </w:p>
    <w:p>
      <w:pPr>
        <w:spacing w:line="502" w:lineRule="exact" w:before="0"/>
        <w:ind w:left="5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pacing w:val="-2"/>
          <w:sz w:val="50"/>
        </w:rPr>
        <w:t>CAPODANNO</w:t>
      </w:r>
      <w:r>
        <w:rPr>
          <w:rFonts w:ascii="Georgia"/>
          <w:color w:val="FFFDF0"/>
          <w:spacing w:val="-24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2027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4"/>
        </w:rPr>
        <w:t>DAL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5"/>
        </w:rPr>
        <w:t> </w:t>
      </w:r>
      <w:r>
        <w:rPr>
          <w:color w:val="FFFDF0"/>
          <w:spacing w:val="-5"/>
        </w:rPr>
        <w:t>2027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429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6543" w:space="1974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Pestana</w:t>
      </w:r>
      <w:r>
        <w:rPr>
          <w:b w:val="0"/>
          <w:color w:val="FFFFFF"/>
          <w:spacing w:val="-3"/>
          <w:sz w:val="18"/>
        </w:rPr>
        <w:t> </w:t>
      </w:r>
      <w:r>
        <w:rPr>
          <w:b w:val="0"/>
          <w:color w:val="FFFFFF"/>
          <w:sz w:val="18"/>
        </w:rPr>
        <w:t>Brusselles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Schuman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Hotel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3*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150€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40€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88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“la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quota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comprende”</w:t>
      </w:r>
    </w:p>
    <w:p>
      <w:pPr>
        <w:pStyle w:val="ListParagraph"/>
        <w:spacing w:after="0" w:line="188" w:lineRule="exact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2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2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2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35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7"/>
        <w:rPr>
          <w:b w:val="0"/>
          <w:sz w:val="24"/>
        </w:rPr>
      </w:pP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5" w:right="5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4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3"/>
        </w:rPr>
        <w:t> </w:t>
      </w:r>
      <w:r>
        <w:rPr>
          <w:b w:val="0"/>
          <w:color w:val="FFFFFF"/>
        </w:rPr>
        <w:t>Bruxelles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08:30</w:t>
      </w:r>
      <w:r>
        <w:rPr>
          <w:b w:val="0"/>
          <w:color w:val="FFFFFF"/>
          <w:spacing w:val="5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10:45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Barcellona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3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18:55</w:t>
      </w:r>
      <w:r>
        <w:rPr>
          <w:b w:val="0"/>
          <w:color w:val="FFFFFF"/>
          <w:spacing w:val="6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21:00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-1" w:right="1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5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5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00" w:lineRule="exact"/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2026-09-09T08:13:25Z</dcterms:created>
  <dcterms:modified xsi:type="dcterms:W3CDTF">2026-09-09T08:13:25Z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