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color w:val="FFFDF0"/>
        </w:rPr>
        <w:t>TH</w:t>
      </w:r>
      <w:r>
        <w:rPr>
          <w:color w:val="FFFDF0"/>
          <w:spacing w:val="-32"/>
        </w:rPr>
        <w:t> </w:t>
      </w:r>
      <w:r>
        <w:rPr>
          <w:color w:val="FFFDF0"/>
        </w:rPr>
        <w:t>SESTRIERE</w:t>
      </w:r>
      <w:r>
        <w:rPr>
          <w:color w:val="FFFDF0"/>
          <w:spacing w:val="-32"/>
        </w:rPr>
        <w:t> </w:t>
      </w:r>
      <w:r>
        <w:rPr>
          <w:color w:val="FFFDF0"/>
          <w:spacing w:val="-2"/>
        </w:rPr>
        <w:t>HOTEL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61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13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558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4771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3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0pt;width:595.3pt;height:841.9pt;mso-position-horizontal-relative:page;mso-position-vertical-relative:page;z-index:-15968768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rPr>
          <w:rFonts w:ascii="Calibri"/>
          <w:b/>
        </w:rPr>
      </w:pPr>
    </w:p>
    <w:p>
      <w:pPr>
        <w:pStyle w:val="BodyText"/>
        <w:spacing w:line="225" w:lineRule="auto" w:before="1"/>
        <w:ind w:left="585" w:right="591"/>
        <w:rPr>
          <w:b w:val="0"/>
        </w:rPr>
      </w:pP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struttura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cuore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montane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grandi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d’Europa,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panorama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suggestiva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bellezza.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centro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territorio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sportiva, è nato per accogliere gli atleti dei Giochi Olimpici Invernali del 2006. Oggi è diventato meta esclusiva per vacanze all’insegna di sport, natura, benessere e relax.</w:t>
      </w:r>
    </w:p>
    <w:p>
      <w:pPr>
        <w:pStyle w:val="BodyText"/>
        <w:spacing w:line="162" w:lineRule="exact"/>
        <w:ind w:left="585"/>
        <w:rPr>
          <w:b w:val="0"/>
        </w:rPr>
      </w:pPr>
      <w:r>
        <w:rPr>
          <w:b w:val="0"/>
          <w:color w:val="FFFFFF"/>
        </w:rPr>
        <w:t>Struttura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moderna,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dotata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ogni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comfort,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dispone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mini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appartamenti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arredati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affacciano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uno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splendido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scenario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  <w:spacing w:val="-2"/>
        </w:rPr>
        <w:t>alpino.</w:t>
      </w:r>
    </w:p>
    <w:p>
      <w:pPr>
        <w:pStyle w:val="BodyText"/>
        <w:spacing w:line="165" w:lineRule="exact" w:before="149"/>
        <w:ind w:left="585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50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metri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dagli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impianti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risalita,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nel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comprensorio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sciistico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internazionale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  <w:spacing w:val="-2"/>
        </w:rPr>
        <w:t>Vialattea.</w:t>
      </w:r>
    </w:p>
    <w:p>
      <w:pPr>
        <w:pStyle w:val="BodyText"/>
        <w:spacing w:line="225" w:lineRule="auto" w:before="2"/>
        <w:ind w:left="585" w:right="591"/>
        <w:rPr>
          <w:b w:val="0"/>
        </w:rPr>
      </w:pPr>
      <w:r>
        <w:rPr>
          <w:rFonts w:ascii="Calibri" w:hAnsi="Calibri"/>
          <w:b/>
          <w:color w:val="FFFFFF"/>
        </w:rPr>
        <w:t>SISTEMAZIONE:</w:t>
      </w:r>
      <w:r>
        <w:rPr>
          <w:rFonts w:ascii="Calibri" w:hAnsi="Calibri"/>
          <w:b/>
          <w:color w:val="FFFFFF"/>
          <w:spacing w:val="-1"/>
        </w:rPr>
        <w:t> </w:t>
      </w:r>
      <w:r>
        <w:rPr>
          <w:b w:val="0"/>
          <w:color w:val="FFFFFF"/>
        </w:rPr>
        <w:t>La struttura si compone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245 mini appartamenti che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possono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essere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bilocali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trilocali, dotati di ogni tipo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comfort quali telefono, TV, cassetta di sicurezza,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wi-fi, Frigobar con servizio di riempimento su richiesta. I bilocali sono composti da una zona living con divano letto per due persone, angolo cottura e balcone, più zona notte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composta da camera da letto matrimoniale (letti separabili) e servizi privati con doccia. I trilocali invece sono composti da soggiorno con divano letto per due persone e due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camere matrimoniali con letti separabili. Due bagni tra loro adiacenti ed un angolo cottura con porta finestra sull’ampio terrazzo esposto a sud. </w:t>
      </w:r>
      <w:r>
        <w:rPr>
          <w:rFonts w:ascii="Calibri" w:hAnsi="Calibri"/>
          <w:b/>
          <w:color w:val="FFFFFF"/>
        </w:rPr>
        <w:t>RISTORAZIONE: </w:t>
      </w:r>
      <w:r>
        <w:rPr>
          <w:b w:val="0"/>
          <w:color w:val="FFFFFF"/>
        </w:rPr>
        <w:t>Il ristorante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offre, al mattino, una ricca colazione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continentale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 caffetteria espressa. 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cena servizio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 buffet di primi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secondi, scelti da una carta giornaliera, accompagnati da antipasti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caldi e freddi e pasticceria, con una cucina di stile mediterraneo e proposte di piatti tipici della cucina piemontese. A disposizione degli ospiti anche una pizzeria. Possibilità 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“take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away”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previa prenotazione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in APP. Possibilità su richiesta di piatti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adatti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ad ospiti con intolleranze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alimentari (alimenti di base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forniti confezionati ai pasti), con obbligo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della prenotazione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soggetta a riconferma. La struttura non dispone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 una cucina separata 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non può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garantire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la non contaminazione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dei cibi. Ristoland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 spazi e menu dedicati ai piccoli ospiti per i pasti in compagnia del team di animazione. Il bar offre un servizio di caffetteria, snack, aperitivi e cocktail. </w:t>
      </w:r>
      <w:r>
        <w:rPr>
          <w:rFonts w:ascii="Calibri" w:hAnsi="Calibri"/>
          <w:b/>
          <w:color w:val="FFFFFF"/>
        </w:rPr>
        <w:t>ATTIVITA’ e SERVIZI:</w:t>
      </w:r>
      <w:r>
        <w:rPr>
          <w:rFonts w:ascii="Calibri" w:hAnsi="Calibri"/>
          <w:b/>
          <w:color w:val="FFFFFF"/>
          <w:spacing w:val="40"/>
        </w:rPr>
        <w:t> </w:t>
      </w:r>
      <w:r>
        <w:rPr>
          <w:b w:val="0"/>
          <w:color w:val="FFFFFF"/>
        </w:rPr>
        <w:t>ristorante, bar, pizzeria, connessione wi-fi nelle aree comuni, negozio di abbigliamento, accessori e prodotti tipici, piscina, centro fitness con ampia palestra, centro benessere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Thwb con accesso soggetto a disponibilità (ingresso su prenotazione in loco). </w:t>
      </w:r>
      <w:r>
        <w:rPr>
          <w:rFonts w:ascii="Calibri" w:hAnsi="Calibri"/>
          <w:b/>
          <w:color w:val="FFFFFF"/>
        </w:rPr>
        <w:t>A pagamento: </w:t>
      </w:r>
      <w:r>
        <w:rPr>
          <w:b w:val="0"/>
          <w:color w:val="FFFFFF"/>
        </w:rPr>
        <w:t>ingresso in piscina, area fitness, centro benessere; trattamenti estetici e massaggi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presso il centro benessere; garage (su prenotazione, ad esaurimento). </w:t>
      </w:r>
      <w:r>
        <w:rPr>
          <w:rFonts w:ascii="Calibri" w:hAnsi="Calibri"/>
          <w:b/>
          <w:color w:val="FFFFFF"/>
        </w:rPr>
        <w:t>TH Land – servizio di animazione: </w:t>
      </w:r>
      <w:r>
        <w:rPr>
          <w:b w:val="0"/>
          <w:color w:val="FFFFFF"/>
        </w:rPr>
        <w:t>gli animatori si prenderanno cura dei bambini e ragazzi dai 3 agli 11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preparandoli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accompagnandoli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corsi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collettivi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sci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(servizio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disponibile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formula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“All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You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Ski”,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formula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pagamento).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genitori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desidereranno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continuare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sciare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tranquillità,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penseranno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ragazzi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team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animazione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riprendere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termine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corsi.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pranzo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TH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Land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sarà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necessario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acquistare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buoni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pasto.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Nel pomeriggio saranno organizzate tante divertenti attività. </w:t>
      </w:r>
      <w:r>
        <w:rPr>
          <w:rFonts w:ascii="Calibri" w:hAnsi="Calibri"/>
          <w:b/>
          <w:color w:val="FFFFFF"/>
        </w:rPr>
        <w:t>ANIMALI: </w:t>
      </w:r>
      <w:r>
        <w:rPr>
          <w:b w:val="0"/>
          <w:color w:val="FFFFFF"/>
        </w:rPr>
        <w:t>ammessi cani di piccola taglia massimo 10 kg (su richiesta e previa riconferma) con supplemento da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pagare in loco (escluse aree comuni).</w:t>
      </w:r>
    </w:p>
    <w:p>
      <w:pPr>
        <w:pStyle w:val="BodyText"/>
        <w:spacing w:after="0" w:line="225" w:lineRule="auto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06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</w:t>
      </w:r>
      <w:r>
        <w:rPr>
          <w:rFonts w:ascii="Calibri"/>
          <w:b/>
          <w:color w:val="1E2F46"/>
          <w:spacing w:val="-3"/>
          <w:sz w:val="28"/>
        </w:rPr>
        <w:t> </w:t>
      </w:r>
      <w:r>
        <w:rPr>
          <w:rFonts w:ascii="Calibri"/>
          <w:b/>
          <w:color w:val="1E2F46"/>
          <w:sz w:val="28"/>
        </w:rPr>
        <w:t>SESTIERE</w:t>
      </w:r>
      <w:r>
        <w:rPr>
          <w:rFonts w:ascii="Calibri"/>
          <w:b/>
          <w:color w:val="1E2F46"/>
          <w:spacing w:val="-3"/>
          <w:sz w:val="28"/>
        </w:rPr>
        <w:t> </w:t>
      </w:r>
      <w:r>
        <w:rPr>
          <w:rFonts w:ascii="Calibri"/>
          <w:b/>
          <w:color w:val="1E2F46"/>
          <w:spacing w:val="-4"/>
          <w:sz w:val="28"/>
        </w:rPr>
        <w:t>HOTEL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4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INCLUSE)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spacing w:line="235" w:lineRule="auto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  <w:sz w:val="16"/>
        </w:rPr>
        <w:t> </w:t>
      </w:r>
      <w:r>
        <w:rPr>
          <w:rFonts w:ascii="Calibri"/>
          <w:color w:val="1E2F46"/>
          <w:sz w:val="16"/>
        </w:rPr>
        <w:t>quindi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essere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sempre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intesi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come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z w:val="1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4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3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2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BASE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28" w:right="1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3072" w:type="dxa"/>
            <w:gridSpan w:val="2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1567" w:val="left" w:leader="none"/>
              </w:tabs>
              <w:spacing w:line="158" w:lineRule="exact" w:before="64"/>
              <w:ind w:left="3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1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4°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3/16</w:t>
            </w:r>
          </w:p>
          <w:p>
            <w:pPr>
              <w:pStyle w:val="TableParagraph"/>
              <w:tabs>
                <w:tab w:pos="1567" w:val="left" w:leader="none"/>
              </w:tabs>
              <w:spacing w:line="158" w:lineRule="exact" w:before="0"/>
              <w:ind w:left="31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583" w:right="0" w:hanging="286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adulti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13/12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20/12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1.306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4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1.202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24/01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755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776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904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3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3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874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699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11/04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75%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30%</w:t>
            </w:r>
          </w:p>
        </w:tc>
      </w:tr>
    </w:tbl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 persona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 Bilocale Classic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 trattamento di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Mezza Pensione con</w:t>
      </w:r>
      <w:r>
        <w:rPr>
          <w:i/>
          <w:color w:val="1E2F46"/>
          <w:spacing w:val="-5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 incluse.</w:t>
      </w:r>
    </w:p>
    <w:p>
      <w:pPr>
        <w:spacing w:line="235" w:lineRule="auto" w:before="192"/>
        <w:ind w:left="141" w:right="1242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I prezzi non comprendono la tassa di soggiorno laddove applicata dal Comune. La stessa, se prevista, dovrà essere pagata all’atto della prenotazione.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ad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eccezione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periodo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dal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30/12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02/01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dove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il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soggiorno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minimo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7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notti.</w:t>
      </w:r>
    </w:p>
    <w:p>
      <w:pPr>
        <w:spacing w:line="193" w:lineRule="exact" w:before="0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color w:val="1E2F46"/>
          <w:spacing w:val="-4"/>
          <w:sz w:val="16"/>
        </w:rPr>
        <w:t>Soggiorni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dalle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17.00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del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giorno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arrivo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alle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10.00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del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giorno</w:t>
      </w:r>
      <w:r>
        <w:rPr>
          <w:rFonts w:ascii="Calibri"/>
          <w:color w:val="1E2F46"/>
          <w:spacing w:val="-3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2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partenza</w:t>
      </w:r>
    </w:p>
    <w:p>
      <w:pPr>
        <w:spacing w:line="235" w:lineRule="auto" w:before="192"/>
        <w:ind w:left="141" w:right="205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 </w:t>
      </w:r>
      <w:r>
        <w:rPr>
          <w:rFonts w:ascii="Calibri" w:hAnsi="Calibri"/>
          <w:color w:val="1E2F46"/>
          <w:spacing w:val="-4"/>
          <w:sz w:val="16"/>
        </w:rPr>
        <w:t>3° e 4° letto bambini 3-; 13 anni n.c. in trilocale: nessuna riduzione; 3° e 4° letto adulti</w:t>
      </w:r>
      <w:r>
        <w:rPr>
          <w:rFonts w:ascii="Calibri" w:hAnsi="Calibri"/>
          <w:color w:val="1E2F46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 trilocale: nessuna riduzione; 5° e 6° letto bambini 3-13 anni n.c. in triloca-</w:t>
      </w:r>
      <w:r>
        <w:rPr>
          <w:rFonts w:ascii="Calibri" w:hAnsi="Calibri"/>
          <w:color w:val="1E2F46"/>
          <w:sz w:val="16"/>
        </w:rPr>
        <w:t>le: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50%;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5°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6°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letto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z w:val="16"/>
        </w:rPr>
        <w:t>in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trilocale: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z w:val="16"/>
        </w:rPr>
        <w:t>30%</w:t>
      </w:r>
    </w:p>
    <w:p>
      <w:pPr>
        <w:spacing w:line="193" w:lineRule="exact" w:before="0"/>
        <w:ind w:left="145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ADULTO</w:t>
      </w:r>
      <w:r>
        <w:rPr>
          <w:rFonts w:ascii="Calibri" w:hAnsi="Calibri"/>
          <w:b/>
          <w:color w:val="1E2F46"/>
          <w:spacing w:val="2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+</w:t>
      </w:r>
      <w:r>
        <w:rPr>
          <w:rFonts w:ascii="Calibri" w:hAnsi="Calibri"/>
          <w:b/>
          <w:color w:val="1E2F46"/>
          <w:spacing w:val="3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BAMBINO:</w:t>
      </w:r>
      <w:r>
        <w:rPr>
          <w:rFonts w:ascii="Calibri" w:hAnsi="Calibri"/>
          <w:b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adulto: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50%;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2°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bambino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3-13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n.c.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in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con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adulto: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5"/>
          <w:sz w:val="16"/>
        </w:rPr>
        <w:t>70%</w:t>
      </w:r>
    </w:p>
    <w:p>
      <w:pPr>
        <w:spacing w:before="189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SUPPLEMENTI: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Camera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doppia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uso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singola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(su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richiesta)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supplemento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+40%;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Trattamento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Pensione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Completa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13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persona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(dai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</w:t>
      </w:r>
      <w:r>
        <w:rPr>
          <w:rFonts w:ascii="Calibri" w:hAnsi="Calibri"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compiuti)</w:t>
      </w:r>
    </w:p>
    <w:p>
      <w:pPr>
        <w:spacing w:line="235" w:lineRule="auto" w:before="191"/>
        <w:ind w:left="142" w:right="205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THINKY CARD </w:t>
      </w:r>
      <w:r>
        <w:rPr>
          <w:rFonts w:ascii="Calibri" w:hAnsi="Calibri"/>
          <w:color w:val="1E2F46"/>
          <w:spacing w:val="-4"/>
          <w:sz w:val="16"/>
        </w:rPr>
        <w:t>(Obbligatoria Bambini 0/3 anni n.c.) per i servizi a loro dedicati, supplemento 30 € a notte (da pagare in agenzia); Pensione Completa supplemento di 10 € a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z w:val="16"/>
        </w:rPr>
        <w:t>persona al giorno (dai 3 anni compiuti)</w:t>
      </w:r>
    </w:p>
    <w:p>
      <w:pPr>
        <w:spacing w:line="194" w:lineRule="exact"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SERVIZI</w:t>
      </w:r>
      <w:r>
        <w:rPr>
          <w:rFonts w:ascii="Calibri"/>
          <w:b/>
          <w:color w:val="1E2F46"/>
          <w:spacing w:val="-9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EXTRA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FACOLTATIVI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(da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richiedere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alla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prenotazione,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pagare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in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loco):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Animali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ammessi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piccola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taglia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max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kg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(su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richiesta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previa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riconferma)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supplemen-</w:t>
      </w:r>
    </w:p>
    <w:p>
      <w:pPr>
        <w:spacing w:line="192" w:lineRule="exact" w:before="0"/>
        <w:ind w:left="142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to di 20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€ 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 per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pulizia finale; Garage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coperto: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10 per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notte (su prenotazione).</w:t>
      </w:r>
    </w:p>
    <w:p>
      <w:pPr>
        <w:spacing w:line="235" w:lineRule="auto" w:before="2"/>
        <w:ind w:left="142" w:right="205" w:firstLine="3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INFANT</w:t>
      </w:r>
      <w:r>
        <w:rPr>
          <w:rFonts w:ascii="Calibri" w:hAnsi="Calibri"/>
          <w:b/>
          <w:color w:val="1E2F46"/>
          <w:sz w:val="16"/>
        </w:rPr>
        <w:t> </w:t>
      </w:r>
      <w:r>
        <w:rPr>
          <w:rFonts w:ascii="Calibri" w:hAnsi="Calibri"/>
          <w:b/>
          <w:color w:val="1E2F46"/>
          <w:spacing w:val="-4"/>
          <w:sz w:val="16"/>
        </w:rPr>
        <w:t>CLUB: </w:t>
      </w:r>
      <w:r>
        <w:rPr>
          <w:rFonts w:ascii="Calibri" w:hAnsi="Calibri"/>
          <w:color w:val="1E2F46"/>
          <w:spacing w:val="-4"/>
          <w:sz w:val="16"/>
        </w:rPr>
        <w:t>€ 60 per bambino a notte. Per bambini da 6 mesi a 3 anni n.c., il servizio prevede accoglienza e semplici attività 8:30-12:00 - 13:30-17:00, da regolarsi all’atto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prenotazione.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Servizio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su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prenotazione,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disponibile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tutti 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giorni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tranne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la</w:t>
      </w:r>
      <w:r>
        <w:rPr>
          <w:rFonts w:ascii="Calibri" w:hAnsi="Calibri"/>
          <w:color w:val="1E2F46"/>
          <w:spacing w:val="-4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domenica</w:t>
      </w:r>
    </w:p>
    <w:p>
      <w:pPr>
        <w:spacing w:before="190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3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LOCO: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comunale.</w:t>
      </w:r>
    </w:p>
    <w:p>
      <w:pPr>
        <w:spacing w:line="194" w:lineRule="exact" w:before="189"/>
        <w:ind w:left="142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FORMULA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SCI</w:t>
      </w:r>
      <w:r>
        <w:rPr>
          <w:rFonts w:ascii="Calibri"/>
          <w:b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(acquistabile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solo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trattamento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Pensione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Completa</w:t>
      </w:r>
      <w:r>
        <w:rPr>
          <w:rFonts w:ascii="Calibri"/>
          <w:color w:val="1E2F46"/>
          <w:spacing w:val="-5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con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bevande)</w:t>
      </w:r>
    </w:p>
    <w:p>
      <w:pPr>
        <w:spacing w:line="235" w:lineRule="auto" w:before="1"/>
        <w:ind w:left="142" w:right="3864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Valido solo per soggiorni di 7 notti o multipli con ingresso la domenica ed inizio delle lezioni di sci il lunedì.</w:t>
      </w:r>
      <w:r>
        <w:rPr>
          <w:rFonts w:ascii="Calibri" w:hAnsi="Calibri"/>
          <w:color w:val="1E2F46"/>
          <w:spacing w:val="40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L’acquisto</w:t>
      </w:r>
      <w:r>
        <w:rPr>
          <w:rFonts w:ascii="Calibri" w:hAnsi="Calibri"/>
          <w:color w:val="1E2F46"/>
          <w:spacing w:val="-8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pacchetto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YOU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CAN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SKI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è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possibile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esclusivamente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all’atto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della</w:t>
      </w:r>
      <w:r>
        <w:rPr>
          <w:rFonts w:ascii="Calibri" w:hAnsi="Calibri"/>
          <w:color w:val="1E2F46"/>
          <w:spacing w:val="-7"/>
          <w:sz w:val="16"/>
        </w:rPr>
        <w:t> </w:t>
      </w:r>
      <w:r>
        <w:rPr>
          <w:rFonts w:ascii="Calibri" w:hAnsi="Calibri"/>
          <w:color w:val="1E2F46"/>
          <w:spacing w:val="-2"/>
          <w:sz w:val="16"/>
        </w:rPr>
        <w:t>prenotazione</w:t>
      </w:r>
    </w:p>
    <w:p>
      <w:pPr>
        <w:pStyle w:val="BodyText"/>
        <w:spacing w:before="9" w:after="1"/>
        <w:rPr>
          <w:rFonts w:ascii="Calibri"/>
          <w:sz w:val="11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49"/>
        <w:gridCol w:w="2149"/>
        <w:gridCol w:w="2149"/>
        <w:gridCol w:w="2149"/>
        <w:gridCol w:w="2149"/>
      </w:tblGrid>
      <w:tr>
        <w:trPr>
          <w:trHeight w:val="463" w:hRule="atLeast"/>
        </w:trPr>
        <w:tc>
          <w:tcPr>
            <w:tcW w:w="4298" w:type="dxa"/>
            <w:gridSpan w:val="2"/>
            <w:tcBorders>
              <w:top w:val="nil"/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tabs>
                <w:tab w:pos="3151" w:val="left" w:leader="none"/>
              </w:tabs>
              <w:spacing w:before="144"/>
              <w:ind w:left="955" w:right="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5"/>
                <w:sz w:val="16"/>
              </w:rPr>
              <w:t>DAL</w:t>
            </w:r>
            <w:r>
              <w:rPr>
                <w:b/>
                <w:color w:val="FFFFFF"/>
                <w:sz w:val="16"/>
              </w:rPr>
              <w:tab/>
            </w:r>
            <w:r>
              <w:rPr>
                <w:b/>
                <w:color w:val="FFFFFF"/>
                <w:spacing w:val="-5"/>
                <w:sz w:val="16"/>
              </w:rPr>
              <w:t>AL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ADULTO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9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(8-16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  <w:tc>
          <w:tcPr>
            <w:tcW w:w="2149" w:type="dxa"/>
            <w:tcBorders>
              <w:top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44"/>
              <w:ind w:left="18" w:right="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Child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(5-8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n.c.)</w:t>
            </w:r>
          </w:p>
        </w:tc>
      </w:tr>
      <w:tr>
        <w:trPr>
          <w:trHeight w:val="337" w:hRule="atLeast"/>
        </w:trPr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20/12/26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spacing w:before="77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35" w:hRule="atLeast"/>
        </w:trPr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24/01/27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  <w:tr>
        <w:trPr>
          <w:trHeight w:val="327" w:hRule="atLeast"/>
        </w:trPr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04/04/27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414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372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2149" w:type="dxa"/>
            <w:tcBorders>
              <w:top w:val="single" w:sz="2" w:space="0" w:color="1E2F46"/>
            </w:tcBorders>
          </w:tcPr>
          <w:p>
            <w:pPr>
              <w:pStyle w:val="TableParagraph"/>
              <w:ind w:left="1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</w:tr>
    </w:tbl>
    <w:p>
      <w:pPr>
        <w:pStyle w:val="Heading4"/>
        <w:ind w:left="142"/>
        <w:rPr>
          <w:u w:val="none"/>
        </w:rPr>
      </w:pPr>
      <w:r>
        <w:rPr>
          <w:color w:val="1E2F46"/>
          <w:spacing w:val="-2"/>
          <w:u w:val="none"/>
        </w:rPr>
        <w:t>Comprende: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6 giorni di Ski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Pass per il comprensorio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locale.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5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giorni di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lezioni collettive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 maestri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federali per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20 ore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settimanali.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Per i bambini under 12,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comprende custodia sci nella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ski room del TH</w:t>
      </w:r>
      <w:r>
        <w:rPr>
          <w:color w:val="1E2F46"/>
          <w:spacing w:val="-3"/>
          <w:sz w:val="16"/>
        </w:rPr>
        <w:t> </w:t>
      </w:r>
      <w:r>
        <w:rPr>
          <w:color w:val="1E2F46"/>
          <w:spacing w:val="-4"/>
          <w:sz w:val="16"/>
        </w:rPr>
        <w:t>LAND.</w:t>
      </w:r>
    </w:p>
    <w:p>
      <w:pPr>
        <w:pStyle w:val="ListParagraph"/>
        <w:numPr>
          <w:ilvl w:val="0"/>
          <w:numId w:val="1"/>
        </w:numPr>
        <w:tabs>
          <w:tab w:pos="312" w:val="left" w:leader="none"/>
        </w:tabs>
        <w:spacing w:line="192" w:lineRule="exact" w:before="0" w:after="0"/>
        <w:ind w:left="312" w:right="0" w:hanging="170"/>
        <w:jc w:val="left"/>
        <w:rPr>
          <w:sz w:val="16"/>
        </w:rPr>
      </w:pPr>
      <w:r>
        <w:rPr>
          <w:color w:val="1E2F46"/>
          <w:spacing w:val="-4"/>
          <w:sz w:val="16"/>
        </w:rPr>
        <w:t>Comprende</w:t>
      </w:r>
      <w:r>
        <w:rPr>
          <w:color w:val="1E2F46"/>
          <w:spacing w:val="-6"/>
          <w:sz w:val="16"/>
        </w:rPr>
        <w:t> </w:t>
      </w:r>
      <w:r>
        <w:rPr>
          <w:color w:val="1E2F46"/>
          <w:spacing w:val="-4"/>
          <w:sz w:val="16"/>
        </w:rPr>
        <w:t>polizza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RC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contro</w:t>
      </w:r>
      <w:r>
        <w:rPr>
          <w:color w:val="1E2F46"/>
          <w:spacing w:val="-5"/>
          <w:sz w:val="16"/>
        </w:rPr>
        <w:t> </w:t>
      </w:r>
      <w:r>
        <w:rPr>
          <w:color w:val="1E2F46"/>
          <w:spacing w:val="-4"/>
          <w:sz w:val="16"/>
        </w:rPr>
        <w:t>terzi</w:t>
      </w:r>
    </w:p>
    <w:p>
      <w:pPr>
        <w:spacing w:line="194" w:lineRule="exact" w:before="0"/>
        <w:ind w:left="142" w:right="0" w:firstLine="0"/>
        <w:jc w:val="left"/>
        <w:rPr>
          <w:rFonts w:ascii="Calibri" w:hAnsi="Calibri"/>
          <w:i/>
          <w:sz w:val="16"/>
        </w:rPr>
      </w:pPr>
      <w:r>
        <w:rPr>
          <w:rFonts w:ascii="Calibri" w:hAnsi="Calibri"/>
          <w:i/>
          <w:color w:val="1E2F46"/>
          <w:spacing w:val="-4"/>
          <w:sz w:val="16"/>
        </w:rPr>
        <w:t>**</w:t>
      </w:r>
      <w:r>
        <w:rPr>
          <w:rFonts w:ascii="Calibri" w:hAnsi="Calibri"/>
          <w:i/>
          <w:color w:val="1E2F46"/>
          <w:spacing w:val="-6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La formula sci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è acquistabile anche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in hotel con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supplemento (da richiedere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e pagare in</w:t>
      </w:r>
      <w:r>
        <w:rPr>
          <w:rFonts w:ascii="Calibri" w:hAnsi="Calibri"/>
          <w:i/>
          <w:color w:val="1E2F46"/>
          <w:spacing w:val="-3"/>
          <w:sz w:val="16"/>
        </w:rPr>
        <w:t> </w:t>
      </w:r>
      <w:r>
        <w:rPr>
          <w:rFonts w:ascii="Calibri" w:hAnsi="Calibri"/>
          <w:i/>
          <w:color w:val="1E2F46"/>
          <w:spacing w:val="-4"/>
          <w:sz w:val="16"/>
        </w:rPr>
        <w:t>loco).</w:t>
      </w:r>
    </w:p>
    <w:p>
      <w:pPr>
        <w:pStyle w:val="Heading4"/>
        <w:spacing w:before="189"/>
        <w:ind w:right="6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spacing w:line="194" w:lineRule="exact" w:before="0"/>
        <w:ind w:left="6" w:right="8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color w:val="1E2F46"/>
          <w:spacing w:val="-4"/>
          <w:sz w:val="16"/>
        </w:rPr>
        <w:t>Quota gestione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TH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FULL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PLUS-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Adulti</w:t>
      </w:r>
      <w:r>
        <w:rPr>
          <w:rFonts w:ascii="Calibri" w:hAnsi="Calibri"/>
          <w:color w:val="1E2F46"/>
          <w:spacing w:val="-1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e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Bambini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da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anni, €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11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al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giorno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fino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ad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un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massimo di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7</w:t>
      </w:r>
      <w:r>
        <w:rPr>
          <w:rFonts w:ascii="Calibri" w:hAnsi="Calibri"/>
          <w:color w:val="1E2F46"/>
          <w:spacing w:val="-3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notti</w:t>
      </w:r>
    </w:p>
    <w:p>
      <w:pPr>
        <w:pStyle w:val="BodyText"/>
        <w:spacing w:before="186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288379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22.707031pt;width:379.1pt;height:19pt;mso-position-horizontal-relative:page;mso-position-vertical-relative:paragraph;z-index:-15728128;mso-wrap-distance-left:0;mso-wrap-distance-right:0" id="docshapegroup7" coordorigin="2162,454" coordsize="7582,380">
                <v:shape style="position:absolute;left:2162;top:454;width:7582;height:380" id="docshape8" coordorigin="2162,454" coordsize="7582,380" path="m9573,454l2332,454,2266,468,2212,504,2176,558,2162,624,2162,664,2176,730,2212,784,2266,821,2332,834,9573,834,9639,821,9693,784,9730,730,9743,664,9743,624,9730,558,9693,504,9639,468,9573,454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454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312" w:hanging="171"/>
      </w:pPr>
      <w:rPr>
        <w:rFonts w:hint="default" w:ascii="Calibri" w:hAnsi="Calibri" w:eastAsia="Calibri" w:cs="Calibri"/>
        <w:b w:val="0"/>
        <w:bCs w:val="0"/>
        <w:i w:val="0"/>
        <w:iCs w:val="0"/>
        <w:color w:val="1E2F46"/>
        <w:spacing w:val="0"/>
        <w:w w:val="100"/>
        <w:sz w:val="16"/>
        <w:szCs w:val="16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393" w:hanging="171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467" w:hanging="171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40" w:hanging="171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614" w:hanging="171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687" w:hanging="171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761" w:hanging="171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834" w:hanging="171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908" w:hanging="171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4"/>
      <w:szCs w:val="14"/>
      <w:lang w:val="it-IT" w:eastAsia="en-US" w:bidi="ar-SA"/>
    </w:rPr>
  </w:style>
  <w:style w:styleId="Heading1" w:type="paragraph">
    <w:name w:val="Heading 1"/>
    <w:basedOn w:val="Normal"/>
    <w:uiPriority w:val="1"/>
    <w:qFormat/>
    <w:pPr>
      <w:spacing w:before="87"/>
      <w:ind w:left="8" w:right="2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7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6" w:right="6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34" w:line="194" w:lineRule="exact"/>
      <w:ind w:left="6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spacing w:before="194"/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spacing w:line="192" w:lineRule="exact"/>
      <w:ind w:left="312" w:hanging="170"/>
    </w:pPr>
    <w:rPr>
      <w:rFonts w:ascii="Calibri" w:hAnsi="Calibri" w:eastAsia="Calibri" w:cs="Calibri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2" w:right="1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Relationship Id="rId1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2026-09-08T12:49:08Z</dcterms:created>
  <dcterms:modified xsi:type="dcterms:W3CDTF">2026-09-08T12:49:08Z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