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TIROLO E BAVIERA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42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630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42" w:space="3974"/>
            <w:col w:w="240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6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260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806;width:2811;height:1440" id="docshape4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5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6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Lifthotel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Kirchberg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Colazione</w:t>
      </w:r>
      <w:r>
        <w:rPr>
          <w:b w:val="0"/>
          <w:color w:val="FFFFFF"/>
          <w:spacing w:val="8"/>
          <w:sz w:val="16"/>
        </w:rPr>
        <w:t> </w:t>
      </w:r>
      <w:r>
        <w:rPr>
          <w:b w:val="0"/>
          <w:color w:val="FFFFFF"/>
          <w:spacing w:val="-2"/>
          <w:sz w:val="16"/>
        </w:rPr>
        <w:t>continentale</w:t>
      </w:r>
      <w:r>
        <w:rPr>
          <w:b w:val="0"/>
          <w:color w:val="FFFFFF"/>
          <w:spacing w:val="9"/>
          <w:sz w:val="16"/>
        </w:rPr>
        <w:t> </w:t>
      </w:r>
      <w:r>
        <w:rPr>
          <w:b w:val="0"/>
          <w:color w:val="FFFFFF"/>
          <w:spacing w:val="-2"/>
          <w:sz w:val="16"/>
        </w:rPr>
        <w:t>svizzera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Chiemsee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Battello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Prien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Heresinsel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Fraueninsel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ritorno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spacing w:line="240" w:lineRule="auto"/>
        <w:ind w:left="140" w:right="0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41"/>
        <w:rPr>
          <w:rFonts w:ascii="Calibri Light"/>
          <w:b w:val="0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Mercatini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Tirolo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Baviera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–VERONA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INNSBRUCK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KIRCHBERG</w:t>
      </w:r>
    </w:p>
    <w:p>
      <w:pPr>
        <w:pStyle w:val="BodyText"/>
        <w:spacing w:line="235" w:lineRule="auto" w:before="1"/>
        <w:ind w:left="141" w:right="105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Verona.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 Innsbruck.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mercatini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di</w:t>
      </w:r>
      <w:r>
        <w:rPr>
          <w:color w:val="1E2F46"/>
          <w:spacing w:val="-1"/>
        </w:rPr>
        <w:t> </w:t>
      </w:r>
      <w:r>
        <w:rPr>
          <w:color w:val="1E2F46"/>
        </w:rPr>
        <w:t>Innsbruck.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natale alpino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4 mercatini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collegano</w:t>
      </w:r>
      <w:r>
        <w:rPr>
          <w:color w:val="1E2F46"/>
          <w:spacing w:val="-1"/>
        </w:rPr>
        <w:t> </w:t>
      </w:r>
      <w:r>
        <w:rPr>
          <w:color w:val="1E2F46"/>
        </w:rPr>
        <w:t>grandiosamente tradizione,</w:t>
      </w:r>
      <w:r>
        <w:rPr>
          <w:color w:val="1E2F46"/>
          <w:spacing w:val="40"/>
        </w:rPr>
        <w:t> </w:t>
      </w:r>
      <w:r>
        <w:rPr>
          <w:color w:val="1E2F46"/>
        </w:rPr>
        <w:t>internazionalità,</w:t>
      </w:r>
      <w:r>
        <w:rPr>
          <w:color w:val="1E2F46"/>
          <w:spacing w:val="-4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momenti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famiglia.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natalizio</w:t>
      </w:r>
      <w:r>
        <w:rPr>
          <w:color w:val="1E2F46"/>
          <w:spacing w:val="-5"/>
        </w:rPr>
        <w:t> </w:t>
      </w:r>
      <w:r>
        <w:rPr>
          <w:color w:val="1E2F46"/>
        </w:rPr>
        <w:t>porta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‘Tetto</w:t>
      </w:r>
      <w:r>
        <w:rPr>
          <w:color w:val="1E2F46"/>
          <w:spacing w:val="-5"/>
        </w:rPr>
        <w:t> </w:t>
      </w:r>
      <w:r>
        <w:rPr>
          <w:color w:val="1E2F46"/>
        </w:rPr>
        <w:t>d’Oro’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‘vie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favole’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5"/>
        </w:rPr>
        <w:t> </w:t>
      </w:r>
      <w:r>
        <w:rPr>
          <w:color w:val="1E2F46"/>
        </w:rPr>
        <w:t>allo</w:t>
      </w:r>
      <w:r>
        <w:rPr>
          <w:color w:val="1E2F46"/>
          <w:spacing w:val="-5"/>
        </w:rPr>
        <w:t> </w:t>
      </w:r>
      <w:r>
        <w:rPr>
          <w:color w:val="1E2F46"/>
        </w:rPr>
        <w:t>stupendo</w:t>
      </w:r>
      <w:r>
        <w:rPr>
          <w:color w:val="1E2F46"/>
          <w:spacing w:val="40"/>
        </w:rPr>
        <w:t> </w:t>
      </w:r>
      <w:r>
        <w:rPr>
          <w:color w:val="1E2F46"/>
        </w:rPr>
        <w:t>panorama dall’Hungerburg. Al termine trasferimento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CHIEMSEE</w:t>
      </w:r>
    </w:p>
    <w:p>
      <w:pPr>
        <w:pStyle w:val="BodyText"/>
        <w:spacing w:line="235" w:lineRule="auto" w:before="2"/>
        <w:ind w:left="141" w:right="105"/>
      </w:pPr>
      <w:r>
        <w:rPr>
          <w:color w:val="1E2F46"/>
        </w:rPr>
        <w:t>Prima colazione in hotel e partenza per il lago di Chiem. Navigazione verso “l’isola degli uomini” e visita del castello Herrenchiemsee, costruito da re Ludovico II nel</w:t>
      </w:r>
      <w:r>
        <w:rPr>
          <w:color w:val="1E2F46"/>
          <w:spacing w:val="40"/>
        </w:rPr>
        <w:t> </w:t>
      </w:r>
      <w:r>
        <w:rPr>
          <w:color w:val="1E2F46"/>
        </w:rPr>
        <w:t>1878 in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splendida</w:t>
      </w:r>
      <w:r>
        <w:rPr>
          <w:color w:val="1E2F46"/>
          <w:spacing w:val="-1"/>
        </w:rPr>
        <w:t> </w:t>
      </w:r>
      <w:r>
        <w:rPr>
          <w:color w:val="1E2F46"/>
        </w:rPr>
        <w:t>posizione sull’isoletta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Chiemsee.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“l’isola</w:t>
      </w:r>
      <w:r>
        <w:rPr>
          <w:color w:val="1E2F46"/>
          <w:spacing w:val="-1"/>
        </w:rPr>
        <w:t> </w:t>
      </w:r>
      <w:r>
        <w:rPr>
          <w:color w:val="1E2F46"/>
        </w:rPr>
        <w:t>delle donne”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Fraueninsel</w:t>
      </w:r>
      <w:r>
        <w:rPr>
          <w:color w:val="1E2F46"/>
          <w:spacing w:val="-1"/>
        </w:rPr>
        <w:t> </w:t>
      </w:r>
      <w:r>
        <w:rPr>
          <w:color w:val="1E2F46"/>
        </w:rPr>
        <w:t>(isola</w:t>
      </w:r>
      <w:r>
        <w:rPr>
          <w:color w:val="1E2F46"/>
          <w:spacing w:val="-1"/>
        </w:rPr>
        <w:t> </w:t>
      </w:r>
      <w:r>
        <w:rPr>
          <w:color w:val="1E2F46"/>
        </w:rPr>
        <w:t>delle donne)</w:t>
      </w:r>
      <w:r>
        <w:rPr>
          <w:color w:val="1E2F46"/>
          <w:spacing w:val="40"/>
        </w:rPr>
        <w:t> </w:t>
      </w:r>
      <w:r>
        <w:rPr>
          <w:color w:val="1E2F46"/>
        </w:rPr>
        <w:t>offre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ambiente</w:t>
      </w:r>
      <w:r>
        <w:rPr>
          <w:color w:val="1E2F46"/>
          <w:spacing w:val="-4"/>
        </w:rPr>
        <w:t> </w:t>
      </w:r>
      <w:r>
        <w:rPr>
          <w:color w:val="1E2F46"/>
        </w:rPr>
        <w:t>particolarmente</w:t>
      </w:r>
      <w:r>
        <w:rPr>
          <w:color w:val="1E2F46"/>
          <w:spacing w:val="-4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romantico,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sede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antico</w:t>
      </w:r>
      <w:r>
        <w:rPr>
          <w:color w:val="1E2F46"/>
          <w:spacing w:val="-5"/>
        </w:rPr>
        <w:t> </w:t>
      </w:r>
      <w:r>
        <w:rPr>
          <w:color w:val="1E2F46"/>
        </w:rPr>
        <w:t>monastero</w:t>
      </w:r>
      <w:r>
        <w:rPr>
          <w:color w:val="1E2F46"/>
          <w:spacing w:val="-5"/>
        </w:rPr>
        <w:t> </w:t>
      </w:r>
      <w:r>
        <w:rPr>
          <w:color w:val="1E2F46"/>
        </w:rPr>
        <w:t>Benedettino.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pernot-</w:t>
      </w:r>
      <w:r>
        <w:rPr>
          <w:color w:val="1E2F46"/>
          <w:spacing w:val="-2"/>
        </w:rPr>
        <w:t>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MONACO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BAVIERA</w:t>
      </w:r>
    </w:p>
    <w:p>
      <w:pPr>
        <w:pStyle w:val="BodyText"/>
        <w:spacing w:line="235" w:lineRule="auto" w:before="1"/>
        <w:ind w:left="141" w:right="27"/>
      </w:pPr>
      <w:r>
        <w:rPr>
          <w:color w:val="1E2F46"/>
        </w:rPr>
        <w:t>Prima colazione in hotel e partenza per Monaco di Baviera. Arrivo, incontro con la guida e visita della città. Si potrà ammirare: la Marienplatz, cuore della città; il</w:t>
      </w:r>
      <w:r>
        <w:rPr>
          <w:color w:val="1E2F46"/>
          <w:spacing w:val="40"/>
        </w:rPr>
        <w:t> </w:t>
      </w:r>
      <w:r>
        <w:rPr>
          <w:color w:val="1E2F46"/>
        </w:rPr>
        <w:t>nuovo</w:t>
      </w:r>
      <w:r>
        <w:rPr>
          <w:color w:val="1E2F46"/>
          <w:spacing w:val="-2"/>
        </w:rPr>
        <w:t> </w:t>
      </w:r>
      <w:r>
        <w:rPr>
          <w:color w:val="1E2F46"/>
        </w:rPr>
        <w:t>Municipio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famoso</w:t>
      </w:r>
      <w:r>
        <w:rPr>
          <w:color w:val="1E2F46"/>
          <w:spacing w:val="-2"/>
        </w:rPr>
        <w:t> </w:t>
      </w:r>
      <w:r>
        <w:rPr>
          <w:color w:val="1E2F46"/>
        </w:rPr>
        <w:t>carillon;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Frauenkirche,</w:t>
      </w:r>
      <w:r>
        <w:rPr>
          <w:color w:val="1E2F46"/>
          <w:spacing w:val="-1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Monaco;</w:t>
      </w:r>
      <w:r>
        <w:rPr>
          <w:color w:val="1E2F46"/>
          <w:spacing w:val="-1"/>
        </w:rPr>
        <w:t> </w:t>
      </w:r>
      <w:r>
        <w:rPr>
          <w:color w:val="1E2F46"/>
        </w:rPr>
        <w:t>Haidhausen,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quartieri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caratteristici;</w:t>
      </w:r>
      <w:r>
        <w:rPr>
          <w:color w:val="1E2F46"/>
          <w:spacing w:val="-1"/>
        </w:rPr>
        <w:t> </w:t>
      </w:r>
      <w:r>
        <w:rPr>
          <w:color w:val="1E2F46"/>
        </w:rPr>
        <w:t>Ludwigstrasse,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2"/>
        </w:rPr>
        <w:t> </w:t>
      </w:r>
      <w:r>
        <w:rPr>
          <w:color w:val="1E2F46"/>
        </w:rPr>
        <w:t>neoclassica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Königsplatz, vastissima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ove si</w:t>
      </w:r>
      <w:r>
        <w:rPr>
          <w:color w:val="1E2F46"/>
          <w:spacing w:val="-1"/>
        </w:rPr>
        <w:t> </w:t>
      </w:r>
      <w:r>
        <w:rPr>
          <w:color w:val="1E2F46"/>
        </w:rPr>
        <w:t>affacciano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ispirati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modelli</w:t>
      </w:r>
      <w:r>
        <w:rPr>
          <w:color w:val="1E2F46"/>
          <w:spacing w:val="-1"/>
        </w:rPr>
        <w:t> </w:t>
      </w:r>
      <w:r>
        <w:rPr>
          <w:color w:val="1E2F46"/>
        </w:rPr>
        <w:t>dell’architettura</w:t>
      </w:r>
      <w:r>
        <w:rPr>
          <w:color w:val="1E2F46"/>
          <w:spacing w:val="-1"/>
        </w:rPr>
        <w:t> </w:t>
      </w:r>
      <w:r>
        <w:rPr>
          <w:color w:val="1E2F46"/>
        </w:rPr>
        <w:t>classica.</w:t>
      </w:r>
      <w:r>
        <w:rPr>
          <w:color w:val="1E2F46"/>
          <w:spacing w:val="36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per visitare i</w:t>
      </w:r>
      <w:r>
        <w:rPr>
          <w:color w:val="1E2F46"/>
          <w:spacing w:val="-1"/>
        </w:rPr>
        <w:t> </w:t>
      </w:r>
      <w:r>
        <w:rPr>
          <w:color w:val="1E2F46"/>
        </w:rPr>
        <w:t>famosi</w:t>
      </w:r>
      <w:r>
        <w:rPr>
          <w:color w:val="1E2F46"/>
          <w:spacing w:val="-1"/>
        </w:rPr>
        <w:t> </w:t>
      </w:r>
      <w:r>
        <w:rPr>
          <w:color w:val="1E2F46"/>
        </w:rPr>
        <w:t>mercatini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Natale.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mercato</w:t>
      </w:r>
      <w:r>
        <w:rPr>
          <w:color w:val="1E2F46"/>
          <w:spacing w:val="-5"/>
        </w:rPr>
        <w:t> </w:t>
      </w:r>
      <w:r>
        <w:rPr>
          <w:color w:val="1E2F46"/>
        </w:rPr>
        <w:t>tradizionale</w:t>
      </w:r>
      <w:r>
        <w:rPr>
          <w:color w:val="1E2F46"/>
          <w:spacing w:val="-4"/>
        </w:rPr>
        <w:t> </w:t>
      </w:r>
      <w:r>
        <w:rPr>
          <w:color w:val="1E2F46"/>
        </w:rPr>
        <w:t>affonda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radici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XIV</w:t>
      </w:r>
      <w:r>
        <w:rPr>
          <w:color w:val="1E2F46"/>
          <w:spacing w:val="-5"/>
        </w:rPr>
        <w:t> </w:t>
      </w:r>
      <w:r>
        <w:rPr>
          <w:color w:val="1E2F46"/>
        </w:rPr>
        <w:t>secolo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considerato</w:t>
      </w:r>
      <w:r>
        <w:rPr>
          <w:color w:val="1E2F46"/>
          <w:spacing w:val="-5"/>
        </w:rPr>
        <w:t> </w:t>
      </w:r>
      <w:r>
        <w:rPr>
          <w:color w:val="1E2F46"/>
        </w:rPr>
        <w:t>l’originale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tutti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Natale.</w:t>
      </w:r>
      <w:r>
        <w:rPr>
          <w:color w:val="1E2F46"/>
          <w:spacing w:val="-5"/>
        </w:rPr>
        <w:t> </w:t>
      </w:r>
      <w:r>
        <w:rPr>
          <w:color w:val="1E2F46"/>
        </w:rPr>
        <w:t>Davanti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cornice</w:t>
      </w:r>
      <w:r>
        <w:rPr>
          <w:color w:val="1E2F46"/>
          <w:spacing w:val="-4"/>
        </w:rPr>
        <w:t> </w:t>
      </w:r>
      <w:r>
        <w:rPr>
          <w:color w:val="1E2F46"/>
        </w:rPr>
        <w:t>romantica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Municipio</w:t>
      </w:r>
      <w:r>
        <w:rPr>
          <w:color w:val="1E2F46"/>
          <w:spacing w:val="-1"/>
        </w:rPr>
        <w:t> </w:t>
      </w:r>
      <w:r>
        <w:rPr>
          <w:color w:val="1E2F46"/>
        </w:rPr>
        <w:t>neogotico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Marienplatz, questo</w:t>
      </w:r>
      <w:r>
        <w:rPr>
          <w:color w:val="1E2F46"/>
          <w:spacing w:val="-1"/>
        </w:rPr>
        <w:t> </w:t>
      </w:r>
      <w:r>
        <w:rPr>
          <w:color w:val="1E2F46"/>
        </w:rPr>
        <w:t>paesino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bancarelle sprigiona</w:t>
      </w:r>
      <w:r>
        <w:rPr>
          <w:color w:val="1E2F46"/>
          <w:spacing w:val="-1"/>
        </w:rPr>
        <w:t> </w:t>
      </w:r>
      <w:r>
        <w:rPr>
          <w:color w:val="1E2F46"/>
        </w:rPr>
        <w:t>tutto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charme bavarese e invita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visitatori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un’esperienza</w:t>
      </w:r>
      <w:r>
        <w:rPr>
          <w:color w:val="1E2F46"/>
          <w:spacing w:val="-1"/>
        </w:rPr>
        <w:t> </w:t>
      </w:r>
      <w:r>
        <w:rPr>
          <w:color w:val="1E2F46"/>
        </w:rPr>
        <w:t>multisensoriale.</w:t>
      </w:r>
      <w:r>
        <w:rPr>
          <w:color w:val="1E2F46"/>
          <w:spacing w:val="-1"/>
        </w:rPr>
        <w:t> </w:t>
      </w:r>
      <w:r>
        <w:rPr>
          <w:color w:val="1E2F46"/>
        </w:rPr>
        <w:t>Qui</w:t>
      </w:r>
      <w:r>
        <w:rPr>
          <w:color w:val="1E2F46"/>
          <w:spacing w:val="-1"/>
        </w:rPr>
        <w:t> </w:t>
      </w:r>
      <w:r>
        <w:rPr>
          <w:color w:val="1E2F46"/>
        </w:rPr>
        <w:t>sono</w:t>
      </w:r>
      <w:r>
        <w:rPr>
          <w:color w:val="1E2F46"/>
          <w:spacing w:val="40"/>
        </w:rPr>
        <w:t> </w:t>
      </w:r>
      <w:r>
        <w:rPr>
          <w:color w:val="1E2F46"/>
        </w:rPr>
        <w:t>di casa le tradizioni e gli antichi mestieri artigianali, oltre al più grande mercatino di oggettistica per il presepe della Germania. Dalla lanterna per la stalla ai doni dei</w:t>
      </w:r>
      <w:r>
        <w:rPr>
          <w:color w:val="1E2F46"/>
          <w:spacing w:val="40"/>
        </w:rPr>
        <w:t> </w:t>
      </w:r>
      <w:r>
        <w:rPr>
          <w:color w:val="1E2F46"/>
        </w:rPr>
        <w:t>tre Re Magi, qui potrete trovare tutti il necessario per un presepe con i fiocchi. In serata rientro in hotel per la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85"/>
        <w:jc w:val="both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Verona,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d’arte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affascinanti</w:t>
      </w:r>
      <w:r>
        <w:rPr>
          <w:color w:val="1E2F46"/>
          <w:spacing w:val="-6"/>
        </w:rPr>
        <w:t> </w:t>
      </w:r>
      <w:r>
        <w:rPr>
          <w:color w:val="1E2F46"/>
        </w:rPr>
        <w:t>d’Italia.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scoprire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suo</w:t>
      </w:r>
      <w:r>
        <w:rPr>
          <w:color w:val="1E2F46"/>
          <w:spacing w:val="-6"/>
        </w:rPr>
        <w:t> </w:t>
      </w:r>
      <w:r>
        <w:rPr>
          <w:color w:val="1E2F46"/>
        </w:rPr>
        <w:t>incantevole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storico:</w:t>
      </w:r>
      <w:r>
        <w:rPr>
          <w:color w:val="1E2F46"/>
          <w:spacing w:val="-5"/>
        </w:rPr>
        <w:t> </w:t>
      </w:r>
      <w:r>
        <w:rPr>
          <w:color w:val="1E2F46"/>
        </w:rPr>
        <w:t>l’imponente</w:t>
      </w:r>
      <w:r>
        <w:rPr>
          <w:color w:val="1E2F46"/>
          <w:spacing w:val="-5"/>
        </w:rPr>
        <w:t> </w:t>
      </w:r>
      <w:r>
        <w:rPr>
          <w:color w:val="1E2F46"/>
        </w:rPr>
        <w:t>Are-na</w:t>
      </w:r>
      <w:r>
        <w:rPr>
          <w:color w:val="1E2F46"/>
          <w:spacing w:val="-4"/>
        </w:rPr>
        <w:t> </w:t>
      </w:r>
      <w:r>
        <w:rPr>
          <w:color w:val="1E2F46"/>
        </w:rPr>
        <w:t>romana,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Bra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Erbe,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scaligeri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romantica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Giulietta.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Verona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con treno alta velocità per Roma Termini.</w:t>
      </w:r>
    </w:p>
    <w:p>
      <w:pPr>
        <w:pStyle w:val="BodyText"/>
        <w:spacing w:before="187"/>
      </w:pP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6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272560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1.461428pt;width:379.1pt;height:19pt;mso-position-horizontal-relative:page;mso-position-vertical-relative:paragraph;z-index:-15728128;mso-wrap-distance-left:0;mso-wrap-distance-right:0" id="docshapegroup7" coordorigin="2162,429" coordsize="7582,380">
                <v:shape style="position:absolute;left:2162;top:429;width:7582;height:380" id="docshape8" coordorigin="2162,429" coordsize="7582,380" path="m9573,429l2332,429,2266,443,2212,479,2176,533,2162,599,2162,639,2176,705,2212,759,2266,796,2332,809,9573,809,9639,796,9693,759,9730,705,9743,639,9743,599,9730,533,9693,479,9639,443,9573,429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29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984" w:right="83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984" w:right="843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2026-09-30T12:50:10Z</dcterms:created>
  <dcterms:modified xsi:type="dcterms:W3CDTF">2026-09-30T12:50:10Z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