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CAPODANNO A PESARO HOTEL</w:t>
      </w:r>
      <w:r>
        <w:rPr>
          <w:color w:val="FFFDF0"/>
          <w:spacing w:val="-45"/>
        </w:rPr>
        <w:t> </w:t>
      </w:r>
      <w:r>
        <w:rPr>
          <w:color w:val="FFFDF0"/>
        </w:rPr>
        <w:t>ROSSINI</w:t>
      </w:r>
      <w:r>
        <w:rPr>
          <w:color w:val="FFFDF0"/>
          <w:spacing w:val="-44"/>
        </w:rPr>
        <w:t> </w:t>
      </w:r>
      <w:r>
        <w:rPr>
          <w:color w:val="FFFDF0"/>
        </w:rPr>
        <w:t>PESARO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161"/>
        <w:rPr>
          <w:rFonts w:ascii="Georgia"/>
          <w:b/>
          <w:sz w:val="24"/>
        </w:rPr>
      </w:pPr>
    </w:p>
    <w:p>
      <w:pPr>
        <w:spacing w:before="0"/>
        <w:ind w:left="0" w:right="1336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spacing w:before="77"/>
        <w:ind w:left="608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30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before="56"/>
        <w:ind w:left="608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before="67"/>
        <w:ind w:left="608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820</w:t>
      </w:r>
    </w:p>
    <w:p>
      <w:pPr>
        <w:pStyle w:val="Heading2"/>
        <w:spacing w:after="0"/>
        <w:sectPr>
          <w:type w:val="continuous"/>
          <w:pgSz w:w="11910" w:h="16840"/>
          <w:pgMar w:top="1800" w:bottom="280" w:left="425" w:right="566"/>
          <w:cols w:num="2" w:equalWidth="0">
            <w:col w:w="6216" w:space="2278"/>
            <w:col w:w="2425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9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4" w:after="0"/>
        <w:ind w:left="755" w:right="616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Rossini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similare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Pesaro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Trattamento di mezza pensione in camere deluxe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2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Acqua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vino</w:t>
      </w:r>
      <w:r>
        <w:rPr>
          <w:b w:val="0"/>
          <w:color w:val="FFFFFF"/>
          <w:spacing w:val="-2"/>
          <w:sz w:val="16"/>
        </w:rPr>
        <w:t> inclusi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Cenone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acqua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2"/>
          <w:sz w:val="16"/>
        </w:rPr>
        <w:t> spumante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Musica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4"/>
          <w:sz w:val="16"/>
        </w:rPr>
        <w:t>vivo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incluso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acqua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4"/>
          <w:sz w:val="16"/>
        </w:rPr>
        <w:t>vino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bagaglio.</w:t>
      </w:r>
    </w:p>
    <w:p>
      <w:pPr>
        <w:pStyle w:val="Heading3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carattere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pacing w:val="-2"/>
          <w:sz w:val="16"/>
        </w:rPr>
        <w:t>personale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35,00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5" w:after="0"/>
        <w:ind w:left="755" w:right="1212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4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4773" w:space="289"/>
            <w:col w:w="5857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018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25597" y="59182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299201"/>
                            <a:ext cx="6840220" cy="4032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4032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744798"/>
                                </a:lnTo>
                                <a:lnTo>
                                  <a:pt x="3769" y="3791515"/>
                                </a:lnTo>
                                <a:lnTo>
                                  <a:pt x="14682" y="3835831"/>
                                </a:lnTo>
                                <a:lnTo>
                                  <a:pt x="32146" y="3877154"/>
                                </a:lnTo>
                                <a:lnTo>
                                  <a:pt x="55567" y="3914890"/>
                                </a:lnTo>
                                <a:lnTo>
                                  <a:pt x="84353" y="3948447"/>
                                </a:lnTo>
                                <a:lnTo>
                                  <a:pt x="117910" y="3977232"/>
                                </a:lnTo>
                                <a:lnTo>
                                  <a:pt x="155647" y="4000652"/>
                                </a:lnTo>
                                <a:lnTo>
                                  <a:pt x="196969" y="4018114"/>
                                </a:lnTo>
                                <a:lnTo>
                                  <a:pt x="241283" y="4029026"/>
                                </a:lnTo>
                                <a:lnTo>
                                  <a:pt x="287997" y="4032796"/>
                                </a:lnTo>
                                <a:lnTo>
                                  <a:pt x="6551993" y="4032796"/>
                                </a:lnTo>
                                <a:lnTo>
                                  <a:pt x="6598711" y="4029026"/>
                                </a:lnTo>
                                <a:lnTo>
                                  <a:pt x="6643028" y="4018114"/>
                                </a:lnTo>
                                <a:lnTo>
                                  <a:pt x="6684352" y="4000652"/>
                                </a:lnTo>
                                <a:lnTo>
                                  <a:pt x="6722090" y="3977232"/>
                                </a:lnTo>
                                <a:lnTo>
                                  <a:pt x="6755649" y="3948447"/>
                                </a:lnTo>
                                <a:lnTo>
                                  <a:pt x="6784435" y="3914890"/>
                                </a:lnTo>
                                <a:lnTo>
                                  <a:pt x="6807857" y="3877154"/>
                                </a:lnTo>
                                <a:lnTo>
                                  <a:pt x="6825321" y="3835831"/>
                                </a:lnTo>
                                <a:lnTo>
                                  <a:pt x="6836234" y="3791515"/>
                                </a:lnTo>
                                <a:lnTo>
                                  <a:pt x="6840004" y="3744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1594" y="6400812"/>
                            <a:ext cx="6637020" cy="381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8144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15"/>
                                </a:lnTo>
                                <a:lnTo>
                                  <a:pt x="21945" y="793381"/>
                                </a:lnTo>
                                <a:lnTo>
                                  <a:pt x="47447" y="833488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85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85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40"/>
                                </a:lnTo>
                                <a:lnTo>
                                  <a:pt x="4360138" y="833488"/>
                                </a:lnTo>
                                <a:lnTo>
                                  <a:pt x="4385640" y="793381"/>
                                </a:lnTo>
                                <a:lnTo>
                                  <a:pt x="4401896" y="747915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814445">
                                <a:moveTo>
                                  <a:pt x="6636791" y="3634397"/>
                                </a:moveTo>
                                <a:lnTo>
                                  <a:pt x="6630365" y="3586543"/>
                                </a:lnTo>
                                <a:lnTo>
                                  <a:pt x="6612217" y="3543541"/>
                                </a:lnTo>
                                <a:lnTo>
                                  <a:pt x="6584074" y="3507117"/>
                                </a:lnTo>
                                <a:lnTo>
                                  <a:pt x="6547650" y="3478974"/>
                                </a:lnTo>
                                <a:lnTo>
                                  <a:pt x="6504648" y="3460826"/>
                                </a:lnTo>
                                <a:lnTo>
                                  <a:pt x="6456794" y="3454400"/>
                                </a:lnTo>
                                <a:lnTo>
                                  <a:pt x="179997" y="3454400"/>
                                </a:lnTo>
                                <a:lnTo>
                                  <a:pt x="132143" y="3460826"/>
                                </a:lnTo>
                                <a:lnTo>
                                  <a:pt x="89154" y="3478974"/>
                                </a:lnTo>
                                <a:lnTo>
                                  <a:pt x="52717" y="3507117"/>
                                </a:lnTo>
                                <a:lnTo>
                                  <a:pt x="24574" y="3543541"/>
                                </a:lnTo>
                                <a:lnTo>
                                  <a:pt x="6426" y="3586543"/>
                                </a:lnTo>
                                <a:lnTo>
                                  <a:pt x="0" y="3634397"/>
                                </a:lnTo>
                                <a:lnTo>
                                  <a:pt x="6426" y="3682250"/>
                                </a:lnTo>
                                <a:lnTo>
                                  <a:pt x="24574" y="3725240"/>
                                </a:lnTo>
                                <a:lnTo>
                                  <a:pt x="52717" y="3761676"/>
                                </a:lnTo>
                                <a:lnTo>
                                  <a:pt x="89154" y="3789819"/>
                                </a:lnTo>
                                <a:lnTo>
                                  <a:pt x="132143" y="3807968"/>
                                </a:lnTo>
                                <a:lnTo>
                                  <a:pt x="179997" y="3814407"/>
                                </a:lnTo>
                                <a:lnTo>
                                  <a:pt x="6456794" y="3814407"/>
                                </a:lnTo>
                                <a:lnTo>
                                  <a:pt x="6504648" y="3807968"/>
                                </a:lnTo>
                                <a:lnTo>
                                  <a:pt x="6547650" y="3789819"/>
                                </a:lnTo>
                                <a:lnTo>
                                  <a:pt x="6584074" y="3761676"/>
                                </a:lnTo>
                                <a:lnTo>
                                  <a:pt x="6612217" y="3725240"/>
                                </a:lnTo>
                                <a:lnTo>
                                  <a:pt x="6630365" y="3682250"/>
                                </a:lnTo>
                                <a:lnTo>
                                  <a:pt x="6636791" y="3634397"/>
                                </a:lnTo>
                                <a:close/>
                              </a:path>
                              <a:path w="6637020" h="3814445">
                                <a:moveTo>
                                  <a:pt x="6636804" y="1257401"/>
                                </a:moveTo>
                                <a:lnTo>
                                  <a:pt x="6631102" y="1207871"/>
                                </a:lnTo>
                                <a:lnTo>
                                  <a:pt x="6614846" y="1162405"/>
                                </a:lnTo>
                                <a:lnTo>
                                  <a:pt x="6589344" y="1122299"/>
                                </a:lnTo>
                                <a:lnTo>
                                  <a:pt x="6555892" y="1088847"/>
                                </a:lnTo>
                                <a:lnTo>
                                  <a:pt x="6515786" y="1063345"/>
                                </a:lnTo>
                                <a:lnTo>
                                  <a:pt x="6470320" y="1047102"/>
                                </a:lnTo>
                                <a:lnTo>
                                  <a:pt x="6420802" y="1041400"/>
                                </a:lnTo>
                                <a:lnTo>
                                  <a:pt x="216001" y="1041400"/>
                                </a:lnTo>
                                <a:lnTo>
                                  <a:pt x="166471" y="1047102"/>
                                </a:lnTo>
                                <a:lnTo>
                                  <a:pt x="121005" y="1063345"/>
                                </a:lnTo>
                                <a:lnTo>
                                  <a:pt x="80899" y="1088847"/>
                                </a:lnTo>
                                <a:lnTo>
                                  <a:pt x="47447" y="1122299"/>
                                </a:lnTo>
                                <a:lnTo>
                                  <a:pt x="21958" y="1162405"/>
                                </a:lnTo>
                                <a:lnTo>
                                  <a:pt x="5702" y="1207871"/>
                                </a:lnTo>
                                <a:lnTo>
                                  <a:pt x="0" y="1257401"/>
                                </a:lnTo>
                                <a:lnTo>
                                  <a:pt x="0" y="3111398"/>
                                </a:lnTo>
                                <a:lnTo>
                                  <a:pt x="5702" y="3160915"/>
                                </a:lnTo>
                                <a:lnTo>
                                  <a:pt x="21958" y="3206381"/>
                                </a:lnTo>
                                <a:lnTo>
                                  <a:pt x="47447" y="3246488"/>
                                </a:lnTo>
                                <a:lnTo>
                                  <a:pt x="80899" y="3279940"/>
                                </a:lnTo>
                                <a:lnTo>
                                  <a:pt x="121005" y="3305441"/>
                                </a:lnTo>
                                <a:lnTo>
                                  <a:pt x="166471" y="3321685"/>
                                </a:lnTo>
                                <a:lnTo>
                                  <a:pt x="216001" y="3327400"/>
                                </a:lnTo>
                                <a:lnTo>
                                  <a:pt x="6420802" y="3327400"/>
                                </a:lnTo>
                                <a:lnTo>
                                  <a:pt x="6470320" y="3321685"/>
                                </a:lnTo>
                                <a:lnTo>
                                  <a:pt x="6515786" y="3305441"/>
                                </a:lnTo>
                                <a:lnTo>
                                  <a:pt x="6555892" y="3279940"/>
                                </a:lnTo>
                                <a:lnTo>
                                  <a:pt x="6589344" y="3246488"/>
                                </a:lnTo>
                                <a:lnTo>
                                  <a:pt x="6614846" y="3206381"/>
                                </a:lnTo>
                                <a:lnTo>
                                  <a:pt x="6631102" y="3160915"/>
                                </a:lnTo>
                                <a:lnTo>
                                  <a:pt x="6636804" y="3111398"/>
                                </a:lnTo>
                                <a:lnTo>
                                  <a:pt x="6636804" y="1257401"/>
                                </a:lnTo>
                                <a:close/>
                              </a:path>
                              <a:path w="6637020" h="38144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15"/>
                                </a:lnTo>
                                <a:lnTo>
                                  <a:pt x="4581957" y="793381"/>
                                </a:lnTo>
                                <a:lnTo>
                                  <a:pt x="4607445" y="833488"/>
                                </a:lnTo>
                                <a:lnTo>
                                  <a:pt x="4640897" y="866940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85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20" y="908685"/>
                                </a:lnTo>
                                <a:lnTo>
                                  <a:pt x="6515786" y="892441"/>
                                </a:lnTo>
                                <a:lnTo>
                                  <a:pt x="6555892" y="866940"/>
                                </a:lnTo>
                                <a:lnTo>
                                  <a:pt x="6589344" y="833488"/>
                                </a:lnTo>
                                <a:lnTo>
                                  <a:pt x="6614846" y="793381"/>
                                </a:lnTo>
                                <a:lnTo>
                                  <a:pt x="6631102" y="747915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14656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71;top:9320;width:2811;height:1440" id="docshape5" coordorigin="8072,9320" coordsize="2811,1440" path="m10542,9320l8412,9320,8334,9329,8262,9355,8199,9395,8147,9447,8106,9511,8081,9582,8072,9660,8072,10420,8081,10498,8106,10569,8147,10633,8199,10685,8262,10725,8334,10751,8412,10760,10542,10760,10620,10751,10692,10725,10755,10685,10808,10633,10848,10569,10874,10498,10883,10420,10883,9660,10874,9582,10848,9511,10808,9447,10755,9395,10692,9355,10620,9329,10542,9320xe" filled="true" fillcolor="#fffdf0" stroked="false">
                  <v:path arrowok="t"/>
                  <v:fill type="solid"/>
                </v:shape>
                <v:shape style="position:absolute;left:566;top:9920;width:10772;height:6351" id="docshape6" coordorigin="567,9920" coordsize="10772,6351" path="m10885,9920l1020,9920,947,9926,877,9943,812,9971,753,10008,700,10053,654,10106,618,10165,590,10230,573,10300,567,10374,567,15817,573,15891,590,15961,618,16026,654,16085,700,16138,753,16183,812,16220,877,16248,947,16265,1020,16271,10885,16271,10959,16265,11028,16248,11093,16220,11153,16183,11206,16138,11251,16085,11288,16026,11315,15961,11333,15891,11339,15817,11339,10374,11333,10300,11315,10230,11288,10165,11251,10106,11206,10053,11153,10008,11093,9971,11028,9943,10959,9926,10885,9920xe" filled="true" fillcolor="#ef7728" stroked="false">
                  <v:path arrowok="t"/>
                  <v:fill type="solid"/>
                </v:shape>
                <v:shape style="position:absolute;left:726;top:10080;width:10452;height:6007" id="docshape7" coordorigin="727,10080" coordsize="10452,6007" path="m7668,10420l7659,10342,7633,10271,7593,10207,7541,10155,7477,10115,7406,10089,7328,10080,1067,10080,989,10089,917,10115,854,10155,802,10207,761,10271,736,10342,727,10420,727,11180,736,11258,761,11329,802,11393,854,11445,917,11485,989,11511,1067,11520,7328,11520,7406,11511,7477,11485,7541,11445,7593,11393,7633,11329,7659,11258,7668,11180,7668,10420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2060l11170,11982,11144,11911,11104,11847,11051,11795,10988,11755,10916,11729,10838,11720,1067,11720,989,11729,917,11755,854,11795,802,11847,762,11911,736,11982,727,12060,727,14980,736,15058,762,15129,802,15193,854,15245,917,15285,989,15311,1067,15320,10838,15320,10916,15311,10988,15285,11051,15245,11104,15193,11144,15129,11170,15058,11179,14980,11179,12060xm11179,10420l11170,10342,11144,10271,11104,10207,11051,10155,10988,10115,10916,10089,10838,10080,8248,10080,8170,10089,8099,10115,8035,10155,7983,10207,7943,10271,7917,10342,7908,10420,7908,11180,7917,11258,7943,11329,7983,11393,8035,11445,8099,11485,8170,11511,8248,11520,10838,11520,10916,11511,10988,11485,11051,11445,11104,11393,11144,11329,11170,11258,11179,11180,11179,1042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18"/>
        </w:rPr>
      </w:pPr>
    </w:p>
    <w:p>
      <w:pPr>
        <w:pStyle w:val="BodyText"/>
        <w:rPr>
          <w:rFonts w:ascii="Calibri Light"/>
          <w:b w:val="0"/>
          <w:sz w:val="18"/>
        </w:rPr>
      </w:pPr>
    </w:p>
    <w:p>
      <w:pPr>
        <w:pStyle w:val="BodyText"/>
        <w:spacing w:before="45"/>
        <w:rPr>
          <w:rFonts w:ascii="Calibri Light"/>
          <w:b w:val="0"/>
          <w:sz w:val="18"/>
        </w:rPr>
      </w:pPr>
    </w:p>
    <w:p>
      <w:pPr>
        <w:spacing w:before="0"/>
        <w:ind w:left="648" w:right="509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4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359369</wp:posOffset>
            </wp:positionH>
            <wp:positionV relativeFrom="paragraph">
              <wp:posOffset>5358</wp:posOffset>
            </wp:positionV>
            <wp:extent cx="1503201" cy="342446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01" cy="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2F46"/>
        </w:rPr>
        <w:t>Capodanno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Pesaro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Rossini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Pesaro</w:t>
      </w:r>
    </w:p>
    <w:p>
      <w:pPr>
        <w:pStyle w:val="BodyText"/>
        <w:rPr>
          <w:b/>
        </w:rPr>
      </w:pPr>
    </w:p>
    <w:p>
      <w:pPr>
        <w:pStyle w:val="BodyText"/>
        <w:spacing w:before="28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302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€140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Loreto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Pesaro</w:t>
      </w:r>
    </w:p>
    <w:p>
      <w:pPr>
        <w:pStyle w:val="BodyText"/>
        <w:spacing w:line="235" w:lineRule="auto" w:before="2"/>
        <w:ind w:left="141" w:right="66"/>
      </w:pPr>
      <w:r>
        <w:rPr>
          <w:color w:val="1E2F46"/>
        </w:rPr>
        <w:t>Incontro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partecipanti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Roma</w:t>
      </w:r>
      <w:r>
        <w:rPr>
          <w:color w:val="1E2F46"/>
          <w:spacing w:val="-4"/>
        </w:rPr>
        <w:t> </w:t>
      </w:r>
      <w:r>
        <w:rPr>
          <w:color w:val="1E2F46"/>
        </w:rPr>
        <w:t>Piazzale</w:t>
      </w:r>
      <w:r>
        <w:rPr>
          <w:color w:val="1E2F46"/>
          <w:spacing w:val="-3"/>
        </w:rPr>
        <w:t> </w:t>
      </w:r>
      <w:r>
        <w:rPr>
          <w:color w:val="1E2F46"/>
        </w:rPr>
        <w:t>Ostiense,</w:t>
      </w:r>
      <w:r>
        <w:rPr>
          <w:color w:val="1E2F46"/>
          <w:spacing w:val="-3"/>
        </w:rPr>
        <w:t> </w:t>
      </w:r>
      <w:r>
        <w:rPr>
          <w:color w:val="1E2F46"/>
        </w:rPr>
        <w:t>sistemazione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Bus</w:t>
      </w:r>
      <w:r>
        <w:rPr>
          <w:color w:val="1E2F46"/>
          <w:spacing w:val="-4"/>
        </w:rPr>
        <w:t> </w:t>
      </w:r>
      <w:r>
        <w:rPr>
          <w:color w:val="1E2F46"/>
        </w:rPr>
        <w:t>G.T.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Loreto.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cittadina:</w:t>
      </w:r>
      <w:r>
        <w:rPr>
          <w:color w:val="1E2F46"/>
          <w:spacing w:val="-3"/>
        </w:rPr>
        <w:t> </w:t>
      </w:r>
      <w:r>
        <w:rPr>
          <w:color w:val="1E2F46"/>
        </w:rPr>
        <w:t>culla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spiritualità</w:t>
      </w:r>
      <w:r>
        <w:rPr>
          <w:color w:val="1E2F46"/>
          <w:spacing w:val="-4"/>
        </w:rPr>
        <w:t> </w:t>
      </w:r>
      <w:r>
        <w:rPr>
          <w:color w:val="1E2F46"/>
        </w:rPr>
        <w:t>mar-chigiana è una delle mete di pellegrinaggio mariano più importanti in Europa e nel mondo. Visita al Santuario della Madonna di Loreto. Il Santuario della Santa Casa</w:t>
      </w:r>
      <w:r>
        <w:rPr>
          <w:color w:val="1E2F46"/>
          <w:spacing w:val="40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Loreto</w:t>
      </w:r>
      <w:r>
        <w:rPr>
          <w:color w:val="1E2F46"/>
          <w:spacing w:val="-3"/>
        </w:rPr>
        <w:t> </w:t>
      </w:r>
      <w:r>
        <w:rPr>
          <w:color w:val="1E2F46"/>
        </w:rPr>
        <w:t>sorge</w:t>
      </w:r>
      <w:r>
        <w:rPr>
          <w:color w:val="1E2F46"/>
          <w:spacing w:val="-2"/>
        </w:rPr>
        <w:t> </w:t>
      </w:r>
      <w:r>
        <w:rPr>
          <w:color w:val="1E2F46"/>
        </w:rPr>
        <w:t>su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3"/>
        </w:rPr>
        <w:t> </w:t>
      </w:r>
      <w:r>
        <w:rPr>
          <w:color w:val="1E2F46"/>
        </w:rPr>
        <w:t>colle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127</w:t>
      </w:r>
      <w:r>
        <w:rPr>
          <w:color w:val="1E2F46"/>
          <w:spacing w:val="-2"/>
        </w:rPr>
        <w:t> </w:t>
      </w:r>
      <w:r>
        <w:rPr>
          <w:color w:val="1E2F46"/>
        </w:rPr>
        <w:t>s.l.m.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affaccia</w:t>
      </w:r>
      <w:r>
        <w:rPr>
          <w:color w:val="1E2F46"/>
          <w:spacing w:val="-3"/>
        </w:rPr>
        <w:t> </w:t>
      </w:r>
      <w:r>
        <w:rPr>
          <w:color w:val="1E2F46"/>
        </w:rPr>
        <w:t>sulla</w:t>
      </w:r>
      <w:r>
        <w:rPr>
          <w:color w:val="1E2F46"/>
          <w:spacing w:val="-3"/>
        </w:rPr>
        <w:t> </w:t>
      </w:r>
      <w:r>
        <w:rPr>
          <w:color w:val="1E2F46"/>
        </w:rPr>
        <w:t>Piazza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Madonna.</w:t>
      </w:r>
      <w:r>
        <w:rPr>
          <w:color w:val="1E2F46"/>
          <w:spacing w:val="-3"/>
        </w:rPr>
        <w:t> </w:t>
      </w:r>
      <w:r>
        <w:rPr>
          <w:color w:val="1E2F46"/>
        </w:rPr>
        <w:t>Raro</w:t>
      </w:r>
      <w:r>
        <w:rPr>
          <w:color w:val="1E2F46"/>
          <w:spacing w:val="-3"/>
        </w:rPr>
        <w:t> </w:t>
      </w:r>
      <w:r>
        <w:rPr>
          <w:color w:val="1E2F46"/>
        </w:rPr>
        <w:t>esempio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basilica</w:t>
      </w:r>
      <w:r>
        <w:rPr>
          <w:color w:val="1E2F46"/>
          <w:spacing w:val="-3"/>
        </w:rPr>
        <w:t> </w:t>
      </w:r>
      <w:r>
        <w:rPr>
          <w:color w:val="1E2F46"/>
        </w:rPr>
        <w:t>fortezza,</w:t>
      </w:r>
      <w:r>
        <w:rPr>
          <w:color w:val="1E2F46"/>
          <w:spacing w:val="-2"/>
        </w:rPr>
        <w:t> </w:t>
      </w:r>
      <w:r>
        <w:rPr>
          <w:color w:val="1E2F46"/>
        </w:rPr>
        <w:t>fu</w:t>
      </w:r>
      <w:r>
        <w:rPr>
          <w:color w:val="1E2F46"/>
          <w:spacing w:val="-3"/>
        </w:rPr>
        <w:t> </w:t>
      </w:r>
      <w:r>
        <w:rPr>
          <w:color w:val="1E2F46"/>
        </w:rPr>
        <w:t>costruita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stile</w:t>
      </w:r>
      <w:r>
        <w:rPr>
          <w:color w:val="1E2F46"/>
          <w:spacing w:val="-2"/>
        </w:rPr>
        <w:t> </w:t>
      </w:r>
      <w:r>
        <w:rPr>
          <w:color w:val="1E2F46"/>
        </w:rPr>
        <w:t>gotico-rinascimentale</w:t>
      </w:r>
      <w:r>
        <w:rPr>
          <w:color w:val="1E2F46"/>
          <w:spacing w:val="-2"/>
        </w:rPr>
        <w:t> </w:t>
      </w:r>
      <w:r>
        <w:rPr>
          <w:color w:val="1E2F46"/>
        </w:rPr>
        <w:t>nel</w:t>
      </w:r>
      <w:r>
        <w:rPr>
          <w:color w:val="1E2F46"/>
          <w:spacing w:val="-3"/>
        </w:rPr>
        <w:t> </w:t>
      </w:r>
      <w:r>
        <w:rPr>
          <w:color w:val="1E2F46"/>
        </w:rPr>
        <w:t>1469.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40"/>
        </w:rPr>
        <w:t> </w:t>
      </w:r>
      <w:r>
        <w:rPr>
          <w:color w:val="1E2F46"/>
        </w:rPr>
        <w:t>gioiello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3"/>
        </w:rPr>
        <w:t> </w:t>
      </w:r>
      <w:r>
        <w:rPr>
          <w:color w:val="1E2F46"/>
        </w:rPr>
        <w:t>prezioso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Loreto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suo</w:t>
      </w:r>
      <w:r>
        <w:rPr>
          <w:color w:val="1E2F46"/>
          <w:spacing w:val="-3"/>
        </w:rPr>
        <w:t> </w:t>
      </w:r>
      <w:r>
        <w:rPr>
          <w:color w:val="1E2F46"/>
        </w:rPr>
        <w:t>Santuario</w:t>
      </w:r>
      <w:r>
        <w:rPr>
          <w:color w:val="1E2F46"/>
          <w:spacing w:val="-3"/>
        </w:rPr>
        <w:t> </w:t>
      </w:r>
      <w:r>
        <w:rPr>
          <w:color w:val="1E2F46"/>
        </w:rPr>
        <w:t>è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Casa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Nazareth:</w:t>
      </w:r>
      <w:r>
        <w:rPr>
          <w:color w:val="1E2F46"/>
          <w:spacing w:val="-2"/>
        </w:rPr>
        <w:t> </w:t>
      </w:r>
      <w:r>
        <w:rPr>
          <w:color w:val="1E2F46"/>
        </w:rPr>
        <w:t>quella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dice</w:t>
      </w:r>
      <w:r>
        <w:rPr>
          <w:color w:val="1E2F46"/>
          <w:spacing w:val="-2"/>
        </w:rPr>
        <w:t> </w:t>
      </w:r>
      <w:r>
        <w:rPr>
          <w:color w:val="1E2F46"/>
        </w:rPr>
        <w:t>essere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dimora</w:t>
      </w:r>
      <w:r>
        <w:rPr>
          <w:color w:val="1E2F46"/>
          <w:spacing w:val="-3"/>
        </w:rPr>
        <w:t> </w:t>
      </w:r>
      <w:r>
        <w:rPr>
          <w:color w:val="1E2F46"/>
        </w:rPr>
        <w:t>terrena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Madonna</w:t>
      </w:r>
      <w:r>
        <w:rPr>
          <w:color w:val="1E2F46"/>
          <w:spacing w:val="-3"/>
        </w:rPr>
        <w:t> </w:t>
      </w:r>
      <w:r>
        <w:rPr>
          <w:color w:val="1E2F46"/>
        </w:rPr>
        <w:t>è</w:t>
      </w:r>
      <w:r>
        <w:rPr>
          <w:color w:val="1E2F46"/>
          <w:spacing w:val="-2"/>
        </w:rPr>
        <w:t> </w:t>
      </w:r>
      <w:r>
        <w:rPr>
          <w:color w:val="1E2F46"/>
        </w:rPr>
        <w:t>conservata</w:t>
      </w:r>
      <w:r>
        <w:rPr>
          <w:color w:val="1E2F46"/>
          <w:spacing w:val="-3"/>
        </w:rPr>
        <w:t> </w:t>
      </w:r>
      <w:r>
        <w:rPr>
          <w:color w:val="1E2F46"/>
        </w:rPr>
        <w:t>proprio</w:t>
      </w:r>
      <w:r>
        <w:rPr>
          <w:color w:val="1E2F46"/>
          <w:spacing w:val="-3"/>
        </w:rPr>
        <w:t> </w:t>
      </w:r>
      <w:r>
        <w:rPr>
          <w:color w:val="1E2F46"/>
        </w:rPr>
        <w:t>qui.</w:t>
      </w:r>
      <w:r>
        <w:rPr>
          <w:color w:val="1E2F46"/>
          <w:spacing w:val="-3"/>
        </w:rPr>
        <w:t> </w:t>
      </w:r>
      <w:r>
        <w:rPr>
          <w:color w:val="1E2F46"/>
        </w:rPr>
        <w:t>Prosegui-mento per Pesaro, sistemazione e cena in hotel.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Mondaino 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Pesaro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 colazione in hotel, partenza per la visita guidata di Mondaino. Tour per le vie dell’antico borgo di Mondaino sulle colline dell’entroterra romagnolo. Sarete</w:t>
      </w:r>
      <w:r>
        <w:rPr>
          <w:color w:val="1E2F46"/>
          <w:spacing w:val="40"/>
        </w:rPr>
        <w:t> </w:t>
      </w:r>
      <w:r>
        <w:rPr>
          <w:color w:val="1E2F46"/>
        </w:rPr>
        <w:t>accompagnati da una guida speciale nelle vesti del Sommo Poeta che vi narrerà la divina commedia tra realtà e aneddoti con sosta finale nell’antico Mulino del XV</w:t>
      </w:r>
      <w:r>
        <w:rPr>
          <w:color w:val="1E2F46"/>
          <w:spacing w:val="40"/>
        </w:rPr>
        <w:t> </w:t>
      </w:r>
      <w:r>
        <w:rPr>
          <w:color w:val="1E2F46"/>
        </w:rPr>
        <w:t>secolo</w:t>
      </w:r>
      <w:r>
        <w:rPr>
          <w:color w:val="1E2F46"/>
          <w:spacing w:val="-4"/>
        </w:rPr>
        <w:t> </w:t>
      </w:r>
      <w:r>
        <w:rPr>
          <w:color w:val="1E2F46"/>
        </w:rPr>
        <w:t>dove</w:t>
      </w:r>
      <w:r>
        <w:rPr>
          <w:color w:val="1E2F46"/>
          <w:spacing w:val="-3"/>
        </w:rPr>
        <w:t> </w:t>
      </w:r>
      <w:r>
        <w:rPr>
          <w:color w:val="1E2F46"/>
        </w:rPr>
        <w:t>verrà</w:t>
      </w:r>
      <w:r>
        <w:rPr>
          <w:color w:val="1E2F46"/>
          <w:spacing w:val="-4"/>
        </w:rPr>
        <w:t> </w:t>
      </w:r>
      <w:r>
        <w:rPr>
          <w:color w:val="1E2F46"/>
        </w:rPr>
        <w:t>illustrata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lavorazione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formaggio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fossa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degustazione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formaggi,</w:t>
      </w:r>
      <w:r>
        <w:rPr>
          <w:color w:val="1E2F46"/>
          <w:spacing w:val="-3"/>
        </w:rPr>
        <w:t> </w:t>
      </w:r>
      <w:r>
        <w:rPr>
          <w:color w:val="1E2F46"/>
        </w:rPr>
        <w:t>salumi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vini</w:t>
      </w:r>
      <w:r>
        <w:rPr>
          <w:color w:val="1E2F46"/>
          <w:spacing w:val="-4"/>
        </w:rPr>
        <w:t> </w:t>
      </w:r>
      <w:r>
        <w:rPr>
          <w:color w:val="1E2F46"/>
        </w:rPr>
        <w:t>tipici.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libero.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pomeriggio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40"/>
        </w:rPr>
        <w:t> </w:t>
      </w:r>
      <w:r>
        <w:rPr>
          <w:color w:val="1E2F46"/>
        </w:rPr>
        <w:t>guidata di Pesaro Capitale della Cultura 2024 e Città della Musica che ha dato i natali al grande Compositore Gioachino Rossini. Passeggiata per le vie della città: tra</w:t>
      </w:r>
    </w:p>
    <w:p>
      <w:pPr>
        <w:pStyle w:val="BodyText"/>
        <w:spacing w:line="235" w:lineRule="auto" w:before="3"/>
        <w:ind w:left="141"/>
      </w:pPr>
      <w:r>
        <w:rPr>
          <w:color w:val="1E2F46"/>
        </w:rPr>
        <w:t>i monumenti degni di nota la Palla di Arnaldo Pomodoro: suggestiva scultura contemporanea è una sfera di bronzo realizzata nel 1998 dal noto scultore; il Villino</w:t>
      </w:r>
      <w:r>
        <w:rPr>
          <w:color w:val="1E2F46"/>
          <w:spacing w:val="40"/>
        </w:rPr>
        <w:t> </w:t>
      </w:r>
      <w:r>
        <w:rPr>
          <w:color w:val="1E2F46"/>
        </w:rPr>
        <w:t>Ruggeri,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bella</w:t>
      </w:r>
      <w:r>
        <w:rPr>
          <w:color w:val="1E2F46"/>
          <w:spacing w:val="-4"/>
        </w:rPr>
        <w:t> </w:t>
      </w:r>
      <w:r>
        <w:rPr>
          <w:color w:val="1E2F46"/>
        </w:rPr>
        <w:t>costruzione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stile</w:t>
      </w:r>
      <w:r>
        <w:rPr>
          <w:color w:val="1E2F46"/>
          <w:spacing w:val="-3"/>
        </w:rPr>
        <w:t> </w:t>
      </w:r>
      <w:r>
        <w:rPr>
          <w:color w:val="1E2F46"/>
        </w:rPr>
        <w:t>liberty;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Cattedrale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mosaici,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Palazzo</w:t>
      </w:r>
      <w:r>
        <w:rPr>
          <w:color w:val="1E2F46"/>
          <w:spacing w:val="-4"/>
        </w:rPr>
        <w:t> </w:t>
      </w:r>
      <w:r>
        <w:rPr>
          <w:color w:val="1E2F46"/>
        </w:rPr>
        <w:t>ducale,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Teatro</w:t>
      </w:r>
      <w:r>
        <w:rPr>
          <w:color w:val="1E2F46"/>
          <w:spacing w:val="-4"/>
        </w:rPr>
        <w:t> </w:t>
      </w:r>
      <w:r>
        <w:rPr>
          <w:color w:val="1E2F46"/>
        </w:rPr>
        <w:t>Rossini</w:t>
      </w:r>
      <w:r>
        <w:rPr>
          <w:color w:val="1E2F46"/>
          <w:spacing w:val="-4"/>
        </w:rPr>
        <w:t> </w:t>
      </w:r>
      <w:r>
        <w:rPr>
          <w:color w:val="1E2F46"/>
        </w:rPr>
        <w:t>(in</w:t>
      </w:r>
      <w:r>
        <w:rPr>
          <w:color w:val="1E2F46"/>
          <w:spacing w:val="-4"/>
        </w:rPr>
        <w:t> </w:t>
      </w:r>
      <w:r>
        <w:rPr>
          <w:color w:val="1E2F46"/>
        </w:rPr>
        <w:t>esterna).</w:t>
      </w:r>
      <w:r>
        <w:rPr>
          <w:color w:val="1E2F46"/>
          <w:spacing w:val="-4"/>
        </w:rPr>
        <w:t> </w:t>
      </w:r>
      <w:r>
        <w:rPr>
          <w:color w:val="1E2F46"/>
        </w:rPr>
        <w:t>Rientro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Cenone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fine</w:t>
      </w:r>
      <w:r>
        <w:rPr>
          <w:color w:val="1E2F46"/>
          <w:spacing w:val="-3"/>
        </w:rPr>
        <w:t> </w:t>
      </w:r>
      <w:r>
        <w:rPr>
          <w:color w:val="1E2F46"/>
        </w:rPr>
        <w:t>anno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40"/>
        </w:rPr>
        <w:t> </w:t>
      </w:r>
      <w:r>
        <w:rPr>
          <w:color w:val="1E2F46"/>
        </w:rPr>
        <w:t>musica dal vivo. Pernottamento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Pesaro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Mombaroccio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 colazione in hotel, mattinata libera con possibilità di assistere alla Santa Messa o per una passeggiata. Pranzo in hotel. Nel pomeriggio partenza per la visita</w:t>
      </w:r>
      <w:r>
        <w:rPr>
          <w:color w:val="1E2F46"/>
          <w:spacing w:val="40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Mombaroccio,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borgo</w:t>
      </w:r>
      <w:r>
        <w:rPr>
          <w:color w:val="1E2F46"/>
          <w:spacing w:val="-4"/>
        </w:rPr>
        <w:t> </w:t>
      </w:r>
      <w:r>
        <w:rPr>
          <w:color w:val="1E2F46"/>
        </w:rPr>
        <w:t>dalle</w:t>
      </w:r>
      <w:r>
        <w:rPr>
          <w:color w:val="1E2F46"/>
          <w:spacing w:val="-3"/>
        </w:rPr>
        <w:t> </w:t>
      </w:r>
      <w:r>
        <w:rPr>
          <w:color w:val="1E2F46"/>
        </w:rPr>
        <w:t>mille</w:t>
      </w:r>
      <w:r>
        <w:rPr>
          <w:color w:val="1E2F46"/>
          <w:spacing w:val="-3"/>
        </w:rPr>
        <w:t> </w:t>
      </w:r>
      <w:r>
        <w:rPr>
          <w:color w:val="1E2F46"/>
        </w:rPr>
        <w:t>sorprese.</w:t>
      </w:r>
      <w:r>
        <w:rPr>
          <w:color w:val="1E2F46"/>
          <w:spacing w:val="-4"/>
        </w:rPr>
        <w:t> </w:t>
      </w:r>
      <w:r>
        <w:rPr>
          <w:color w:val="1E2F46"/>
        </w:rPr>
        <w:t>Arrivando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può</w:t>
      </w:r>
      <w:r>
        <w:rPr>
          <w:color w:val="1E2F46"/>
          <w:spacing w:val="-4"/>
        </w:rPr>
        <w:t> </w:t>
      </w:r>
      <w:r>
        <w:rPr>
          <w:color w:val="1E2F46"/>
        </w:rPr>
        <w:t>subito</w:t>
      </w:r>
      <w:r>
        <w:rPr>
          <w:color w:val="1E2F46"/>
          <w:spacing w:val="-4"/>
        </w:rPr>
        <w:t> </w:t>
      </w:r>
      <w:r>
        <w:rPr>
          <w:color w:val="1E2F46"/>
        </w:rPr>
        <w:t>apprezzare</w:t>
      </w:r>
      <w:r>
        <w:rPr>
          <w:color w:val="1E2F46"/>
          <w:spacing w:val="-3"/>
        </w:rPr>
        <w:t> </w:t>
      </w:r>
      <w:r>
        <w:rPr>
          <w:color w:val="1E2F46"/>
        </w:rPr>
        <w:t>l’antico</w:t>
      </w:r>
      <w:r>
        <w:rPr>
          <w:color w:val="1E2F46"/>
          <w:spacing w:val="-4"/>
        </w:rPr>
        <w:t> </w:t>
      </w:r>
      <w:r>
        <w:rPr>
          <w:color w:val="1E2F46"/>
        </w:rPr>
        <w:t>borgo</w:t>
      </w:r>
      <w:r>
        <w:rPr>
          <w:color w:val="1E2F46"/>
          <w:spacing w:val="-4"/>
        </w:rPr>
        <w:t> </w:t>
      </w:r>
      <w:r>
        <w:rPr>
          <w:color w:val="1E2F46"/>
        </w:rPr>
        <w:t>ancora</w:t>
      </w:r>
      <w:r>
        <w:rPr>
          <w:color w:val="1E2F46"/>
          <w:spacing w:val="-4"/>
        </w:rPr>
        <w:t> </w:t>
      </w:r>
      <w:r>
        <w:rPr>
          <w:color w:val="1E2F46"/>
        </w:rPr>
        <w:t>circondato</w:t>
      </w:r>
      <w:r>
        <w:rPr>
          <w:color w:val="1E2F46"/>
          <w:spacing w:val="-4"/>
        </w:rPr>
        <w:t> </w:t>
      </w:r>
      <w:r>
        <w:rPr>
          <w:color w:val="1E2F46"/>
        </w:rPr>
        <w:t>dalle</w:t>
      </w:r>
      <w:r>
        <w:rPr>
          <w:color w:val="1E2F46"/>
          <w:spacing w:val="-3"/>
        </w:rPr>
        <w:t> </w:t>
      </w:r>
      <w:r>
        <w:rPr>
          <w:color w:val="1E2F46"/>
        </w:rPr>
        <w:t>mura</w:t>
      </w:r>
      <w:r>
        <w:rPr>
          <w:color w:val="1E2F46"/>
          <w:spacing w:val="-4"/>
        </w:rPr>
        <w:t> </w:t>
      </w:r>
      <w:r>
        <w:rPr>
          <w:color w:val="1E2F46"/>
        </w:rPr>
        <w:t>medioevali.</w:t>
      </w:r>
      <w:r>
        <w:rPr>
          <w:color w:val="1E2F46"/>
          <w:spacing w:val="40"/>
        </w:rPr>
        <w:t> </w:t>
      </w:r>
      <w:r>
        <w:rPr>
          <w:color w:val="1E2F46"/>
        </w:rPr>
        <w:t>Passando</w:t>
      </w:r>
      <w:r>
        <w:rPr>
          <w:color w:val="1E2F46"/>
          <w:spacing w:val="-3"/>
        </w:rPr>
        <w:t> </w:t>
      </w:r>
      <w:r>
        <w:rPr>
          <w:color w:val="1E2F46"/>
        </w:rPr>
        <w:t>oltre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caratteristica</w:t>
      </w:r>
      <w:r>
        <w:rPr>
          <w:color w:val="1E2F46"/>
          <w:spacing w:val="-3"/>
        </w:rPr>
        <w:t> </w:t>
      </w:r>
      <w:r>
        <w:rPr>
          <w:color w:val="1E2F46"/>
        </w:rPr>
        <w:t>Porta</w:t>
      </w:r>
      <w:r>
        <w:rPr>
          <w:color w:val="1E2F46"/>
          <w:spacing w:val="-3"/>
        </w:rPr>
        <w:t> </w:t>
      </w:r>
      <w:r>
        <w:rPr>
          <w:color w:val="1E2F46"/>
        </w:rPr>
        <w:t>Maggiore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salendo</w:t>
      </w:r>
      <w:r>
        <w:rPr>
          <w:color w:val="1E2F46"/>
          <w:spacing w:val="-3"/>
        </w:rPr>
        <w:t> </w:t>
      </w:r>
      <w:r>
        <w:rPr>
          <w:color w:val="1E2F46"/>
        </w:rPr>
        <w:t>verso</w:t>
      </w:r>
      <w:r>
        <w:rPr>
          <w:color w:val="1E2F46"/>
          <w:spacing w:val="-3"/>
        </w:rPr>
        <w:t> </w:t>
      </w:r>
      <w:r>
        <w:rPr>
          <w:color w:val="1E2F46"/>
        </w:rPr>
        <w:t>Piazza</w:t>
      </w:r>
      <w:r>
        <w:rPr>
          <w:color w:val="1E2F46"/>
          <w:spacing w:val="-3"/>
        </w:rPr>
        <w:t> </w:t>
      </w:r>
      <w:r>
        <w:rPr>
          <w:color w:val="1E2F46"/>
        </w:rPr>
        <w:t>Barocci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potranno</w:t>
      </w:r>
      <w:r>
        <w:rPr>
          <w:color w:val="1E2F46"/>
          <w:spacing w:val="-3"/>
        </w:rPr>
        <w:t> </w:t>
      </w:r>
      <w:r>
        <w:rPr>
          <w:color w:val="1E2F46"/>
        </w:rPr>
        <w:t>raggiungere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Museo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Civiltà</w:t>
      </w:r>
      <w:r>
        <w:rPr>
          <w:color w:val="1E2F46"/>
          <w:spacing w:val="-3"/>
        </w:rPr>
        <w:t> </w:t>
      </w:r>
      <w:r>
        <w:rPr>
          <w:color w:val="1E2F46"/>
        </w:rPr>
        <w:t>Contadina,</w:t>
      </w:r>
      <w:r>
        <w:rPr>
          <w:color w:val="1E2F46"/>
          <w:spacing w:val="-2"/>
        </w:rPr>
        <w:t> </w:t>
      </w:r>
      <w:r>
        <w:rPr>
          <w:color w:val="1E2F46"/>
        </w:rPr>
        <w:t>dell’Arte</w:t>
      </w:r>
      <w:r>
        <w:rPr>
          <w:color w:val="1E2F46"/>
          <w:spacing w:val="-2"/>
        </w:rPr>
        <w:t> </w:t>
      </w:r>
      <w:r>
        <w:rPr>
          <w:color w:val="1E2F46"/>
        </w:rPr>
        <w:t>Sacra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Ricamo</w:t>
      </w:r>
      <w:r>
        <w:rPr>
          <w:color w:val="1E2F46"/>
          <w:spacing w:val="-3"/>
        </w:rPr>
        <w:t> </w:t>
      </w:r>
      <w:r>
        <w:rPr>
          <w:color w:val="1E2F46"/>
        </w:rPr>
        <w:t>o</w:t>
      </w:r>
      <w:r>
        <w:rPr>
          <w:color w:val="1E2F46"/>
          <w:spacing w:val="40"/>
        </w:rPr>
        <w:t> </w:t>
      </w:r>
      <w:r>
        <w:rPr>
          <w:color w:val="1E2F46"/>
        </w:rPr>
        <w:t>ancora visitare la Chiesa dei SS. Vito e Modesto e la Chiesa di S. Marco oltre al Teatro recentemente ristrutturato. Scendendo lungo le mura ammirando il panorama</w:t>
      </w:r>
      <w:r>
        <w:rPr>
          <w:color w:val="1E2F46"/>
          <w:spacing w:val="40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comprende</w:t>
      </w:r>
      <w:r>
        <w:rPr>
          <w:color w:val="1E2F46"/>
          <w:spacing w:val="-2"/>
        </w:rPr>
        <w:t> </w:t>
      </w:r>
      <w:r>
        <w:rPr>
          <w:color w:val="1E2F46"/>
        </w:rPr>
        <w:t>dalle</w:t>
      </w:r>
      <w:r>
        <w:rPr>
          <w:color w:val="1E2F46"/>
          <w:spacing w:val="-2"/>
        </w:rPr>
        <w:t> </w:t>
      </w:r>
      <w:r>
        <w:rPr>
          <w:color w:val="1E2F46"/>
        </w:rPr>
        <w:t>colline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ospitano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Santuario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Beato</w:t>
      </w:r>
      <w:r>
        <w:rPr>
          <w:color w:val="1E2F46"/>
          <w:spacing w:val="-3"/>
        </w:rPr>
        <w:t> </w:t>
      </w:r>
      <w:r>
        <w:rPr>
          <w:color w:val="1E2F46"/>
        </w:rPr>
        <w:t>Sante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3"/>
        </w:rPr>
        <w:t> </w:t>
      </w:r>
      <w:r>
        <w:rPr>
          <w:color w:val="1E2F46"/>
        </w:rPr>
        <w:t>mare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può</w:t>
      </w:r>
      <w:r>
        <w:rPr>
          <w:color w:val="1E2F46"/>
          <w:spacing w:val="-3"/>
        </w:rPr>
        <w:t> </w:t>
      </w:r>
      <w:r>
        <w:rPr>
          <w:color w:val="1E2F46"/>
        </w:rPr>
        <w:t>raggiungere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Giardino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Palazzo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Monte</w:t>
      </w:r>
      <w:r>
        <w:rPr>
          <w:color w:val="1E2F46"/>
          <w:spacing w:val="-2"/>
        </w:rPr>
        <w:t> </w:t>
      </w:r>
      <w:r>
        <w:rPr>
          <w:color w:val="1E2F46"/>
        </w:rPr>
        <w:t>dal</w:t>
      </w:r>
      <w:r>
        <w:rPr>
          <w:color w:val="1E2F46"/>
          <w:spacing w:val="-3"/>
        </w:rPr>
        <w:t> </w:t>
      </w:r>
      <w:r>
        <w:rPr>
          <w:color w:val="1E2F46"/>
        </w:rPr>
        <w:t>quale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può</w:t>
      </w:r>
      <w:r>
        <w:rPr>
          <w:color w:val="1E2F46"/>
          <w:spacing w:val="-3"/>
        </w:rPr>
        <w:t> </w:t>
      </w:r>
      <w:r>
        <w:rPr>
          <w:color w:val="1E2F46"/>
        </w:rPr>
        <w:t>accedere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3"/>
        </w:rPr>
        <w:t> </w:t>
      </w:r>
      <w:r>
        <w:rPr>
          <w:color w:val="1E2F46"/>
        </w:rPr>
        <w:t>Labora-torio di Galileo e Guidobaldo. Rientro in hotel per la cena e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Urbino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rientro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in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4"/>
          <w:sz w:val="16"/>
        </w:rPr>
        <w:t>sede</w:t>
      </w:r>
    </w:p>
    <w:p>
      <w:pPr>
        <w:pStyle w:val="BodyText"/>
        <w:spacing w:line="235" w:lineRule="auto" w:before="2"/>
        <w:ind w:left="141" w:right="66"/>
      </w:pPr>
      <w:r>
        <w:rPr>
          <w:color w:val="1E2F46"/>
        </w:rPr>
        <w:t>Prima</w:t>
      </w:r>
      <w:r>
        <w:rPr>
          <w:color w:val="1E2F46"/>
          <w:spacing w:val="-1"/>
        </w:rPr>
        <w:t> </w:t>
      </w:r>
      <w:r>
        <w:rPr>
          <w:color w:val="1E2F46"/>
        </w:rPr>
        <w:t>colazione in</w:t>
      </w:r>
      <w:r>
        <w:rPr>
          <w:color w:val="1E2F46"/>
          <w:spacing w:val="-1"/>
        </w:rPr>
        <w:t> </w:t>
      </w:r>
      <w:r>
        <w:rPr>
          <w:color w:val="1E2F46"/>
        </w:rPr>
        <w:t>hotel, partenza</w:t>
      </w:r>
      <w:r>
        <w:rPr>
          <w:color w:val="1E2F46"/>
          <w:spacing w:val="-1"/>
        </w:rPr>
        <w:t> </w:t>
      </w:r>
      <w:r>
        <w:rPr>
          <w:color w:val="1E2F46"/>
        </w:rPr>
        <w:t>per la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guidata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Urbino.</w:t>
      </w:r>
      <w:r>
        <w:rPr>
          <w:color w:val="1E2F46"/>
          <w:spacing w:val="-1"/>
        </w:rPr>
        <w:t> </w:t>
      </w:r>
      <w:r>
        <w:rPr>
          <w:color w:val="1E2F46"/>
        </w:rPr>
        <w:t>Città</w:t>
      </w:r>
      <w:r>
        <w:rPr>
          <w:color w:val="1E2F46"/>
          <w:spacing w:val="-1"/>
        </w:rPr>
        <w:t> </w:t>
      </w:r>
      <w:r>
        <w:rPr>
          <w:color w:val="1E2F46"/>
        </w:rPr>
        <w:t>natale di</w:t>
      </w:r>
      <w:r>
        <w:rPr>
          <w:color w:val="1E2F46"/>
          <w:spacing w:val="-1"/>
        </w:rPr>
        <w:t> </w:t>
      </w:r>
      <w:r>
        <w:rPr>
          <w:color w:val="1E2F46"/>
        </w:rPr>
        <w:t>Raffaello</w:t>
      </w:r>
      <w:r>
        <w:rPr>
          <w:color w:val="1E2F46"/>
          <w:spacing w:val="-1"/>
        </w:rPr>
        <w:t> </w:t>
      </w:r>
      <w:r>
        <w:rPr>
          <w:color w:val="1E2F46"/>
        </w:rPr>
        <w:t>Sanzio, Urbino</w:t>
      </w:r>
      <w:r>
        <w:rPr>
          <w:color w:val="1E2F46"/>
          <w:spacing w:val="-1"/>
        </w:rPr>
        <w:t> </w:t>
      </w:r>
      <w:r>
        <w:rPr>
          <w:color w:val="1E2F46"/>
        </w:rPr>
        <w:t>è uno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1"/>
        </w:rPr>
        <w:t> </w:t>
      </w:r>
      <w:r>
        <w:rPr>
          <w:color w:val="1E2F46"/>
        </w:rPr>
        <w:t>centri</w:t>
      </w:r>
      <w:r>
        <w:rPr>
          <w:color w:val="1E2F46"/>
          <w:spacing w:val="-1"/>
        </w:rPr>
        <w:t> </w:t>
      </w:r>
      <w:r>
        <w:rPr>
          <w:color w:val="1E2F46"/>
        </w:rPr>
        <w:t>più</w:t>
      </w:r>
      <w:r>
        <w:rPr>
          <w:color w:val="1E2F46"/>
          <w:spacing w:val="-1"/>
        </w:rPr>
        <w:t> </w:t>
      </w:r>
      <w:r>
        <w:rPr>
          <w:color w:val="1E2F46"/>
        </w:rPr>
        <w:t>importanti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Rinascimento</w:t>
      </w:r>
      <w:r>
        <w:rPr>
          <w:color w:val="1E2F46"/>
          <w:spacing w:val="-1"/>
        </w:rPr>
        <w:t> </w:t>
      </w:r>
      <w:r>
        <w:rPr>
          <w:color w:val="1E2F46"/>
        </w:rPr>
        <w:t>italiano, di</w:t>
      </w:r>
      <w:r>
        <w:rPr>
          <w:color w:val="1E2F46"/>
          <w:spacing w:val="40"/>
        </w:rPr>
        <w:t> </w:t>
      </w:r>
      <w:r>
        <w:rPr>
          <w:color w:val="1E2F46"/>
        </w:rPr>
        <w:t>cui ancora oggi conserva appieno l’eredità architettonica; dal 1998 il suo centro storico è patrimonio dell’umanità UNESCO.</w:t>
      </w:r>
      <w:r>
        <w:rPr>
          <w:color w:val="1E2F46"/>
          <w:spacing w:val="38"/>
        </w:rPr>
        <w:t> </w:t>
      </w:r>
      <w:r>
        <w:rPr>
          <w:color w:val="1E2F46"/>
        </w:rPr>
        <w:t>Adornata da edifici in pietra arenaria e</w:t>
      </w:r>
      <w:r>
        <w:rPr>
          <w:color w:val="1E2F46"/>
          <w:spacing w:val="40"/>
        </w:rPr>
        <w:t> </w:t>
      </w:r>
      <w:r>
        <w:rPr>
          <w:color w:val="1E2F46"/>
        </w:rPr>
        <w:t>circondata da una lunga cinta muraria in cotto, è una città d’immensa ricchezza storica e artistica. Da semplice borgo divenne la “culla del Rinascimento” e ancora</w:t>
      </w:r>
      <w:r>
        <w:rPr>
          <w:color w:val="1E2F46"/>
          <w:spacing w:val="40"/>
        </w:rPr>
        <w:t> </w:t>
      </w:r>
      <w:r>
        <w:rPr>
          <w:color w:val="1E2F46"/>
        </w:rPr>
        <w:t>oggi,</w:t>
      </w:r>
      <w:r>
        <w:rPr>
          <w:color w:val="1E2F46"/>
          <w:spacing w:val="-4"/>
        </w:rPr>
        <w:t> </w:t>
      </w:r>
      <w:r>
        <w:rPr>
          <w:color w:val="1E2F46"/>
        </w:rPr>
        <w:t>passeggiando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suo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storico,</w:t>
      </w:r>
      <w:r>
        <w:rPr>
          <w:color w:val="1E2F46"/>
          <w:spacing w:val="-4"/>
        </w:rPr>
        <w:t> </w:t>
      </w:r>
      <w:r>
        <w:rPr>
          <w:color w:val="1E2F46"/>
        </w:rPr>
        <w:t>se</w:t>
      </w:r>
      <w:r>
        <w:rPr>
          <w:color w:val="1E2F46"/>
          <w:spacing w:val="-4"/>
        </w:rPr>
        <w:t> </w:t>
      </w:r>
      <w:r>
        <w:rPr>
          <w:color w:val="1E2F46"/>
        </w:rPr>
        <w:t>ne</w:t>
      </w:r>
      <w:r>
        <w:rPr>
          <w:color w:val="1E2F46"/>
          <w:spacing w:val="-4"/>
        </w:rPr>
        <w:t> </w:t>
      </w:r>
      <w:r>
        <w:rPr>
          <w:color w:val="1E2F46"/>
        </w:rPr>
        <w:t>respira</w:t>
      </w:r>
      <w:r>
        <w:rPr>
          <w:color w:val="1E2F46"/>
          <w:spacing w:val="-5"/>
        </w:rPr>
        <w:t> </w:t>
      </w:r>
      <w:r>
        <w:rPr>
          <w:color w:val="1E2F46"/>
        </w:rPr>
        <w:t>l’aria</w:t>
      </w:r>
      <w:r>
        <w:rPr>
          <w:color w:val="1E2F46"/>
          <w:spacing w:val="-5"/>
        </w:rPr>
        <w:t> </w:t>
      </w:r>
      <w:r>
        <w:rPr>
          <w:color w:val="1E2F46"/>
        </w:rPr>
        <w:t>quattrocentesca.</w:t>
      </w:r>
      <w:r>
        <w:rPr>
          <w:color w:val="1E2F46"/>
          <w:spacing w:val="-5"/>
        </w:rPr>
        <w:t> </w:t>
      </w:r>
      <w:r>
        <w:rPr>
          <w:color w:val="1E2F46"/>
        </w:rPr>
        <w:t>Ingresso</w:t>
      </w:r>
      <w:r>
        <w:rPr>
          <w:color w:val="1E2F46"/>
          <w:spacing w:val="-5"/>
        </w:rPr>
        <w:t> </w:t>
      </w:r>
      <w:r>
        <w:rPr>
          <w:color w:val="1E2F46"/>
        </w:rPr>
        <w:t>agli</w:t>
      </w:r>
      <w:r>
        <w:rPr>
          <w:color w:val="1E2F46"/>
          <w:spacing w:val="-5"/>
        </w:rPr>
        <w:t> </w:t>
      </w:r>
      <w:r>
        <w:rPr>
          <w:color w:val="1E2F46"/>
        </w:rPr>
        <w:t>oratori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San</w:t>
      </w:r>
      <w:r>
        <w:rPr>
          <w:color w:val="1E2F46"/>
          <w:spacing w:val="-5"/>
        </w:rPr>
        <w:t> </w:t>
      </w:r>
      <w:r>
        <w:rPr>
          <w:color w:val="1E2F46"/>
        </w:rPr>
        <w:t>Giovanni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San</w:t>
      </w:r>
      <w:r>
        <w:rPr>
          <w:color w:val="1E2F46"/>
          <w:spacing w:val="-5"/>
        </w:rPr>
        <w:t> </w:t>
      </w:r>
      <w:r>
        <w:rPr>
          <w:color w:val="1E2F46"/>
        </w:rPr>
        <w:t>Giuseppe.</w:t>
      </w:r>
      <w:r>
        <w:rPr>
          <w:color w:val="1E2F46"/>
          <w:spacing w:val="-5"/>
        </w:rPr>
        <w:t> </w:t>
      </w:r>
      <w:r>
        <w:rPr>
          <w:color w:val="1E2F46"/>
        </w:rPr>
        <w:t>Palazzo</w:t>
      </w:r>
      <w:r>
        <w:rPr>
          <w:color w:val="1E2F46"/>
          <w:spacing w:val="-5"/>
        </w:rPr>
        <w:t> </w:t>
      </w:r>
      <w:r>
        <w:rPr>
          <w:color w:val="1E2F46"/>
        </w:rPr>
        <w:t>Ducale</w:t>
      </w:r>
      <w:r>
        <w:rPr>
          <w:color w:val="1E2F46"/>
          <w:spacing w:val="-4"/>
        </w:rPr>
        <w:t> </w:t>
      </w:r>
      <w:r>
        <w:rPr>
          <w:color w:val="1E2F46"/>
        </w:rPr>
        <w:t>sono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esterna.</w:t>
      </w:r>
      <w:r>
        <w:rPr>
          <w:color w:val="1E2F46"/>
          <w:spacing w:val="40"/>
        </w:rPr>
        <w:t> </w:t>
      </w:r>
      <w:r>
        <w:rPr>
          <w:color w:val="1E2F46"/>
        </w:rPr>
        <w:t>Pranzo libero e partenza per il rientro in sede</w:t>
      </w:r>
    </w:p>
    <w:p>
      <w:pPr>
        <w:pStyle w:val="Heading5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25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249644</wp:posOffset>
                </wp:positionV>
                <wp:extent cx="4814570" cy="2413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19.657032pt;width:379.1pt;height:19pt;mso-position-horizontal-relative:page;mso-position-vertical-relative:paragraph;z-index:-15728128;mso-wrap-distance-left:0;mso-wrap-distance-right:0" id="docshapegroup8" coordorigin="2162,393" coordsize="7582,380">
                <v:shape style="position:absolute;left:2162;top:393;width:7582;height:380" id="docshape9" coordorigin="2162,393" coordsize="7582,380" path="m9573,393l2332,393,2266,407,2212,443,2176,497,2162,563,2162,603,2176,669,2212,723,2266,760,2332,773,9573,773,9639,760,9693,723,9730,669,9743,603,9743,563,9730,497,9693,443,9639,407,9573,393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393;width:7582;height:380" type="#_x0000_t202" id="docshape10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1910" w:h="16840"/>
      <w:pgMar w:top="54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61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62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63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6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766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167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569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970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ind w:left="874" w:right="716" w:firstLine="215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4"/>
      <w:ind w:left="747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8"/>
      <w:ind w:left="136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6"/>
      <w:ind w:left="141" w:right="650"/>
      <w:jc w:val="center"/>
      <w:outlineLvl w:val="4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91"/>
      <w:ind w:left="650" w:right="509"/>
      <w:jc w:val="center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2026-10-05T10:28:17Z</dcterms:created>
  <dcterms:modified xsi:type="dcterms:W3CDTF">2026-10-05T10:28:17Z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18.0</vt:lpwstr>
  </property>
</Properties>
</file>